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erlin Sans FB Demi" w:hAnsi="Berlin Sans FB Demi"/>
          <w:b/>
          <w:color w:val="8064a2"/>
          <w:sz w:val="24"/>
          <w:szCs w:val="24"/>
          <w:u w:val="single"/>
        </w:rPr>
      </w:pPr>
      <w:r>
        <w:rPr>
          <w:rFonts w:ascii="Berlin Sans FB Demi" w:hAnsi="Berlin Sans FB Demi"/>
          <w:b/>
          <w:color w:val="8064a2"/>
          <w:sz w:val="48"/>
          <w:szCs w:val="24"/>
          <w:u w:val="single"/>
        </w:rPr>
        <w:t>CURRICULAM VITAE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GANESH.</w:t>
      </w:r>
      <w:r>
        <w:rPr>
          <w:rFonts w:ascii="Times New Roman" w:hAnsi="Times New Roman"/>
          <w:b/>
          <w:sz w:val="24"/>
          <w:szCs w:val="24"/>
        </w:rPr>
        <w:t xml:space="preserve"> T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/o </w:t>
      </w:r>
      <w:r>
        <w:rPr>
          <w:rFonts w:ascii="Times New Roman" w:hAnsi="Times New Roman"/>
          <w:b/>
          <w:sz w:val="24"/>
          <w:szCs w:val="24"/>
        </w:rPr>
        <w:t>Thindappa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T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Ward, </w:t>
      </w:r>
      <w:r>
        <w:rPr>
          <w:rFonts w:ascii="Times New Roman" w:hAnsi="Times New Roman"/>
          <w:b/>
          <w:sz w:val="24"/>
          <w:szCs w:val="24"/>
        </w:rPr>
        <w:t>Ambedkar</w:t>
      </w:r>
      <w:r>
        <w:rPr>
          <w:rFonts w:ascii="Times New Roman" w:hAnsi="Times New Roman"/>
          <w:b/>
          <w:sz w:val="24"/>
          <w:szCs w:val="24"/>
        </w:rPr>
        <w:t xml:space="preserve"> colony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Sandru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Tq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Bellary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t.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style0"/>
        <w:pBdr>
          <w:bottom w:val="single" w:sz="4" w:space="4" w:color="auto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right" w:leader="none" w:pos="9540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 ID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ganisdr93@gmail.com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Contact Cell</w:t>
      </w:r>
      <w:r>
        <w:rPr>
          <w:rFonts w:ascii="Times New Roman" w:hAnsi="Times New Roman"/>
          <w:b/>
          <w:sz w:val="24"/>
          <w:szCs w:val="24"/>
        </w:rPr>
        <w:t xml:space="preserve"> No: 9019741616</w:t>
      </w:r>
    </w:p>
    <w:p>
      <w:pPr>
        <w:pStyle w:val="style0"/>
        <w:spacing w:after="0"/>
        <w:ind w:right="180"/>
        <w:jc w:val="center"/>
        <w:rPr>
          <w:rFonts w:ascii="Times New Roman" w:hAnsi="Times New Roman"/>
          <w:b/>
          <w:sz w:val="16"/>
          <w:szCs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1026" stroked="t" style="position:absolute;margin-left:-5.25pt;margin-top:1.15pt;width:131.25pt;height:83.5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>
                      <w:b/>
                      <w:color w:val="984806"/>
                      <w:sz w:val="28"/>
                      <w:szCs w:val="24"/>
                      <w:u w:val="single"/>
                    </w:rPr>
                  </w:pPr>
                  <w:r>
                    <w:rPr>
                      <w:b/>
                      <w:color w:val="984806"/>
                      <w:sz w:val="28"/>
                      <w:szCs w:val="24"/>
                      <w:u w:val="single"/>
                    </w:rPr>
                    <w:t>CAREER OBJECTIVE:</w:t>
                  </w:r>
                </w:p>
                <w:p>
                  <w:pPr>
                    <w:pStyle w:val="style0"/>
                    <w:rPr>
                      <w:b/>
                      <w:color w:val="984806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1027" stroked="t" style="position:absolute;margin-left:126.0pt;margin-top:1.15pt;width:366.65pt;height:83.5pt;z-index:3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jc w:val="both"/>
                    <w:rPr>
                      <w:szCs w:val="24"/>
                    </w:rPr>
                  </w:pPr>
                  <w:r>
                    <w:rPr>
                      <w:color w:val="292929"/>
                      <w:sz w:val="28"/>
                      <w:szCs w:val="28"/>
                    </w:rPr>
                    <w:t>To Succeed in an environment of growth and excellence and earn a job which provides me job satisfaction and self development and help me achieve personal as well as organization goals.</w:t>
                  </w:r>
                </w:p>
              </w:txbxContent>
            </v:textbox>
          </v:rect>
        </w:pic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6"/>
          <w:szCs w:val="24"/>
        </w:rPr>
        <w:t>}}}}</w:t>
      </w:r>
    </w:p>
    <w:p>
      <w:pPr>
        <w:pStyle w:val="style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28" stroked="t" style="position:absolute;margin-left:-5.25pt;margin-top:7.05pt;width:471.75pt;height:22.5pt;z-index:6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365f91"/>
                      <w:sz w:val="32"/>
                      <w:szCs w:val="24"/>
                    </w:rPr>
                  </w:pPr>
                  <w:r>
                    <w:rPr>
                      <w:b/>
                      <w:color w:val="365f91"/>
                      <w:sz w:val="28"/>
                    </w:rPr>
                    <w:t>ACADEMIC DETAILES:</w:t>
                  </w:r>
                </w:p>
              </w:txbxContent>
            </v:textbox>
          </v:rect>
        </w:pict>
      </w:r>
    </w:p>
    <w:p>
      <w:pPr>
        <w:pStyle w:val="style0"/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8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2544"/>
        <w:gridCol w:w="2372"/>
        <w:gridCol w:w="1439"/>
        <w:gridCol w:w="1974"/>
      </w:tblGrid>
      <w:tr>
        <w:trPr>
          <w:trHeight w:val="413" w:hRule="atLeast"/>
        </w:trPr>
        <w:tc>
          <w:tcPr>
            <w:tcW w:w="1876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Qualification</w:t>
            </w:r>
          </w:p>
        </w:tc>
        <w:tc>
          <w:tcPr>
            <w:tcW w:w="2822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Board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School/</w:t>
            </w:r>
            <w:r>
              <w:rPr>
                <w:b/>
                <w:color w:val="292929"/>
                <w:sz w:val="28"/>
              </w:rPr>
              <w:t>College</w:t>
            </w:r>
          </w:p>
        </w:tc>
        <w:tc>
          <w:tcPr>
            <w:tcW w:w="1498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Year of passing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Percentage</w:t>
            </w:r>
          </w:p>
        </w:tc>
      </w:tr>
      <w:tr>
        <w:tblPrEx/>
        <w:trPr>
          <w:trHeight w:val="842" w:hRule="atLeast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S </w:t>
            </w:r>
            <w:r>
              <w:rPr>
                <w:color w:val="292929"/>
                <w:sz w:val="28"/>
              </w:rPr>
              <w:t>S</w:t>
            </w:r>
            <w:r>
              <w:rPr>
                <w:color w:val="292929"/>
                <w:sz w:val="28"/>
              </w:rPr>
              <w:t xml:space="preserve"> L C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K S E </w:t>
            </w:r>
            <w:r>
              <w:rPr>
                <w:color w:val="292929"/>
                <w:sz w:val="28"/>
              </w:rPr>
              <w:t>E</w:t>
            </w:r>
            <w:r>
              <w:rPr>
                <w:color w:val="292929"/>
                <w:sz w:val="28"/>
              </w:rPr>
              <w:t xml:space="preserve"> Board, Bangalore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S C S V M</w:t>
            </w:r>
            <w:r>
              <w:rPr>
                <w:color w:val="292929"/>
                <w:sz w:val="28"/>
              </w:rPr>
              <w:t xml:space="preserve"> High School, </w:t>
            </w:r>
            <w:r>
              <w:rPr>
                <w:color w:val="292929"/>
                <w:sz w:val="28"/>
              </w:rPr>
              <w:t>Sandur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55.68</w:t>
            </w:r>
            <w:r>
              <w:rPr>
                <w:color w:val="292929"/>
                <w:sz w:val="28"/>
              </w:rPr>
              <w:t>%</w:t>
            </w:r>
          </w:p>
        </w:tc>
      </w:tr>
      <w:tr>
        <w:tblPrEx/>
        <w:trPr>
          <w:trHeight w:val="842" w:hRule="atLeast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P U C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P U Board, </w:t>
            </w:r>
            <w:r>
              <w:rPr>
                <w:color w:val="292929"/>
                <w:sz w:val="28"/>
              </w:rPr>
              <w:t>Karnataka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S C S V M, Jr. College, </w:t>
            </w:r>
            <w:r>
              <w:rPr>
                <w:color w:val="292929"/>
                <w:sz w:val="28"/>
              </w:rPr>
              <w:t>Sandur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</w:t>
            </w:r>
            <w:r>
              <w:rPr>
                <w:color w:val="292929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48</w:t>
            </w:r>
            <w:r>
              <w:rPr>
                <w:color w:val="292929"/>
                <w:sz w:val="28"/>
              </w:rPr>
              <w:t>.00%</w:t>
            </w:r>
          </w:p>
        </w:tc>
      </w:tr>
      <w:tr>
        <w:tblPrEx/>
        <w:trPr>
          <w:trHeight w:val="842" w:hRule="atLeast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spacing w:after="0"/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B com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V S K University, Bellary</w:t>
            </w:r>
            <w:r>
              <w:rPr>
                <w:color w:val="292929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V N C Degree College,  </w:t>
            </w:r>
            <w:r>
              <w:rPr>
                <w:color w:val="292929"/>
                <w:sz w:val="28"/>
              </w:rPr>
              <w:t>Hospet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ind w:firstLineChars="200"/>
              <w:jc w:val="left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64.00</w:t>
            </w:r>
            <w:r>
              <w:rPr>
                <w:color w:val="292929"/>
                <w:sz w:val="28"/>
              </w:rPr>
              <w:t>%</w:t>
            </w:r>
          </w:p>
        </w:tc>
      </w:tr>
      <w:tr>
        <w:tblPrEx/>
        <w:trPr>
          <w:trHeight w:val="842" w:hRule="atLeast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spacing w:after="0"/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  <w:lang w:val="en-US"/>
              </w:rPr>
              <w:t>M B A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  <w:lang w:val="en-US"/>
              </w:rPr>
              <w:t>VTU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  <w:lang w:val="en-US"/>
              </w:rPr>
              <w:t>PDIT College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  <w:lang w:val="en-US"/>
              </w:rPr>
              <w:t>2019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</w:tabs>
              <w:jc w:val="left"/>
              <w:rPr>
                <w:color w:val="292929"/>
                <w:sz w:val="28"/>
              </w:rPr>
            </w:pPr>
            <w:r>
              <w:rPr>
                <w:color w:val="292929"/>
                <w:sz w:val="28"/>
                <w:lang w:val="en-US"/>
              </w:rPr>
              <w:t>61%{awaiting}</w:t>
            </w:r>
          </w:p>
        </w:tc>
      </w:tr>
    </w:tbl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29" stroked="f" style="position:absolute;margin-left:73.5pt;margin-top:587.05pt;width:471.75pt;height:22.5pt;z-index:10;mso-position-horizontal-relative:page;mso-position-vertical-relative:page;mso-width-relative:page;mso-height-relative:page;mso-wrap-distance-left:0.0pt;mso-wrap-distance-right:0.0pt;visibility:visible;">
            <v:stroke on="f"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WORK EXPIRIANCE:</w:t>
                  </w:r>
                </w:p>
              </w:txbxContent>
            </v:textbox>
          </v:rect>
        </w:pic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013"/>
        <w:gridCol w:w="5013"/>
      </w:tblGrid>
      <w:tr>
        <w:trPr/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HDFC Bank</w:t>
            </w:r>
          </w:p>
        </w:tc>
      </w:tr>
      <w:tr>
        <w:tblPrEx/>
        <w:trPr/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Relationship Officer</w:t>
            </w:r>
          </w:p>
        </w:tc>
      </w:tr>
      <w:tr>
        <w:tblPrEx/>
        <w:trPr/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07/11/2019 To Till Now</w:t>
            </w:r>
          </w:p>
        </w:tc>
      </w:tr>
    </w:tbl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026"/>
      </w:tblGrid>
      <w:tr>
        <w:trPr/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Rools &amp; Respancibily</w:t>
            </w:r>
          </w:p>
        </w:tc>
      </w:tr>
    </w:tbl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Handling Prothfolio Customers NTB Customers &amp; Regular Walking Customers &amp; also I was more than depends  services from door to door  services.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Handling customer queries and providing propar Guidnce about the product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Handle  the Team management 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 Experience with CASA, EDC machines, SmartHub App Credit card &amp; Loans and  any issues I make it clear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Abilities in handling multiple priorities,with abias for action anda</w:t>
        <w:cr/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genuine interestinpersonal and professional development.</w:t>
        <w:cr/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 An enterprising individual with good interpersonal skills strong</w:t>
        <w:cr/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analytical,comprehensive problem solving abilities &amp; a willingness to learn.</w:t>
      </w:r>
    </w:p>
    <w:p>
      <w:pPr>
        <w:spacing w:before="0"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1030" stroked="t" style="position:absolute;margin-left:1.5pt;margin-top:5.5pt;width:471.75pt;height:22.5pt;z-index:7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STRENGTH: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0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Confidence </w:t>
      </w:r>
    </w:p>
    <w:p>
      <w:pPr>
        <w:pStyle w:val="style179"/>
        <w:numPr>
          <w:ilvl w:val="0"/>
          <w:numId w:val="20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Convincing</w:t>
      </w:r>
    </w:p>
    <w:p>
      <w:pPr>
        <w:pStyle w:val="style179"/>
        <w:numPr>
          <w:ilvl w:val="0"/>
          <w:numId w:val="20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qualities</w:t>
      </w:r>
    </w:p>
    <w:p>
      <w:pPr>
        <w:pStyle w:val="style179"/>
        <w:numPr>
          <w:ilvl w:val="0"/>
          <w:numId w:val="20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Motivate to </w:t>
      </w:r>
      <w:r>
        <w:rPr>
          <w:rFonts w:ascii="Times New Roman" w:hAnsi="Times New Roman"/>
          <w:sz w:val="24"/>
          <w:szCs w:val="24"/>
        </w:rPr>
        <w:t>others</w:t>
      </w: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31" stroked="t" style="position:absolute;margin-left:-0.75pt;margin-top:1.8pt;width:471.75pt;height:22.5pt;z-index:8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COMPUTER KNOWLEDGE:</w:t>
                  </w:r>
                </w:p>
              </w:txbxContent>
            </v:textbox>
          </v:rect>
        </w:pic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Office </w:t>
      </w:r>
    </w:p>
    <w:p>
      <w:pPr>
        <w:pStyle w:val="style179"/>
        <w:numPr>
          <w:ilvl w:val="0"/>
          <w:numId w:val="2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Hardware Networking</w:t>
      </w:r>
    </w:p>
    <w:p>
      <w:pPr>
        <w:pStyle w:val="style179"/>
        <w:numPr>
          <w:ilvl w:val="0"/>
          <w:numId w:val="2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Tally-9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32" stroked="t" style="position:absolute;margin-left:-0.75pt;margin-top:2.8pt;width:471.75pt;height:22.5pt;z-index:4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LANGUAGES KNOWN:</w:t>
                  </w:r>
                </w:p>
              </w:txbxContent>
            </v:textbox>
          </v:rect>
        </w:pic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left="144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Kannada</w:t>
      </w:r>
      <w:r>
        <w:rPr>
          <w:rFonts w:ascii="Times New Roman" w:hAnsi="Times New Roman"/>
          <w:sz w:val="24"/>
          <w:szCs w:val="24"/>
        </w:rPr>
        <w:t>, Hindi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Telugu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33" stroked="t" style="position:absolute;margin-left:-2.25pt;margin-top:-10.25pt;width:471.75pt;height:22.5pt;z-index:9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PERSONEL DETAILS:</w:t>
                  </w:r>
                </w:p>
              </w:txbxContent>
            </v:textbox>
          </v:rect>
        </w:pict>
      </w:r>
    </w:p>
    <w:p>
      <w:pPr>
        <w:pStyle w:val="style179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Thindappa</w:t>
      </w:r>
      <w:r>
        <w:rPr>
          <w:rFonts w:ascii="Times New Roman" w:hAnsi="Times New Roman"/>
          <w:sz w:val="24"/>
          <w:szCs w:val="24"/>
        </w:rPr>
        <w:t xml:space="preserve"> T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          </w:t>
      </w:r>
      <w:r>
        <w:rPr>
          <w:rFonts w:ascii="Times New Roman" w:hAnsi="Times New Roman"/>
          <w:sz w:val="24"/>
          <w:szCs w:val="24"/>
        </w:rPr>
        <w:t>Ningamma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20/10/1996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ale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Unm</w:t>
      </w:r>
      <w:r>
        <w:rPr>
          <w:rFonts w:ascii="Times New Roman" w:hAnsi="Times New Roman"/>
          <w:sz w:val="24"/>
          <w:szCs w:val="24"/>
        </w:rPr>
        <w:t xml:space="preserve">arried 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179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34" stroked="t" style="position:absolute;margin-left:-0.75pt;margin-top:10.5pt;width:471.75pt;height:22.5pt;z-index:5;mso-position-horizontal-relative:text;mso-position-vertical-relative:text;mso-width-relative:page;mso-height-relative:page;mso-wrap-distance-left:0.0pt;mso-wrap-distance-right:0.0pt;visibility:visible;">
            <v:stroke color="#c2d69b" weight="1.0pt"/>
            <v:fill color2="#d6e3bc" color="white" method="any" focus="100%" type="gradient" focusposition="1.0,0.0"/>
            <v:shadow on="t" color="#4e6128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Times New Roman" w:hAnsi="Times New Roman"/>
                      <w:b/>
                      <w:color w:val="0070c0"/>
                      <w:sz w:val="32"/>
                      <w:szCs w:val="24"/>
                    </w:rPr>
                  </w:pPr>
                  <w:r>
                    <w:rPr>
                      <w:b/>
                      <w:color w:val="0070c0"/>
                      <w:sz w:val="28"/>
                    </w:rPr>
                    <w:t>DECLARATION: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 hereby affirm that the information furnished above is true to the b</w:t>
      </w:r>
      <w:r>
        <w:rPr>
          <w:rFonts w:ascii="Times New Roman" w:hAnsi="Times New Roman"/>
          <w:sz w:val="24"/>
          <w:szCs w:val="24"/>
        </w:rPr>
        <w:t>est of my knowledge.</w:t>
      </w:r>
    </w:p>
    <w:p>
      <w:pPr>
        <w:pStyle w:val="style0"/>
        <w:tabs>
          <w:tab w:val="left" w:leader="none" w:pos="88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8834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834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ours faithfully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Sandur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GANESH.</w:t>
      </w:r>
      <w:r>
        <w:rPr>
          <w:rFonts w:ascii="Times New Roman" w:hAnsi="Times New Roman"/>
          <w:b/>
          <w:sz w:val="24"/>
          <w:szCs w:val="24"/>
        </w:rPr>
        <w:t xml:space="preserve"> T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>
      <w:pgSz w:w="12240" w:h="15840" w:orient="portrait"/>
      <w:pgMar w:top="630" w:right="990" w:bottom="45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C46036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332A1A2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E548C7E"/>
    <w:lvl w:ilvl="0" w:tplc="27380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C707C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5283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E76EA38"/>
    <w:lvl w:ilvl="0" w:tplc="EB0CE49C">
      <w:start w:val="58"/>
      <w:numFmt w:val="bullet"/>
      <w:lvlText w:val="-"/>
      <w:lvlJc w:val="left"/>
      <w:pPr>
        <w:ind w:left="46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FEE8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048E0D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527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8B89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07CF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2349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7DCD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2DEE498"/>
    <w:lvl w:ilvl="0" w:tplc="30DCB2C6">
      <w:start w:val="58"/>
      <w:numFmt w:val="bullet"/>
      <w:lvlText w:val="-"/>
      <w:lvlJc w:val="left"/>
      <w:pPr>
        <w:ind w:left="150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D6E30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BD0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9D487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F48BC5E"/>
    <w:lvl w:ilvl="0" w:tplc="2756864A">
      <w:start w:val="80"/>
      <w:numFmt w:val="bullet"/>
      <w:lvlText w:val="-"/>
      <w:lvlJc w:val="left"/>
      <w:pPr>
        <w:ind w:left="114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2BE4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3C2B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3141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1EA8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67881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13A2BFC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C75ED6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14"/>
  </w:num>
  <w:num w:numId="8">
    <w:abstractNumId w:val="6"/>
  </w:num>
  <w:num w:numId="9">
    <w:abstractNumId w:val="24"/>
  </w:num>
  <w:num w:numId="10">
    <w:abstractNumId w:val="1"/>
  </w:num>
  <w:num w:numId="11">
    <w:abstractNumId w:val="7"/>
  </w:num>
  <w:num w:numId="12">
    <w:abstractNumId w:val="17"/>
  </w:num>
  <w:num w:numId="13">
    <w:abstractNumId w:val="4"/>
  </w:num>
  <w:num w:numId="14">
    <w:abstractNumId w:val="23"/>
  </w:num>
  <w:num w:numId="15">
    <w:abstractNumId w:val="13"/>
  </w:num>
  <w:num w:numId="16">
    <w:abstractNumId w:val="5"/>
  </w:num>
  <w:num w:numId="17">
    <w:abstractNumId w:val="20"/>
  </w:num>
  <w:num w:numId="18">
    <w:abstractNumId w:val="18"/>
  </w:num>
  <w:num w:numId="19">
    <w:abstractNumId w:val="19"/>
  </w:num>
  <w:num w:numId="20">
    <w:abstractNumId w:val="22"/>
  </w:num>
  <w:num w:numId="21">
    <w:abstractNumId w:val="16"/>
  </w:num>
  <w:num w:numId="22">
    <w:abstractNumId w:val="9"/>
  </w:num>
  <w:num w:numId="23">
    <w:abstractNumId w:val="3"/>
  </w:num>
  <w:num w:numId="24">
    <w:abstractNumId w:val="12"/>
  </w:num>
  <w:num w:numId="2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3"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m/Desktop/RESUME.do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</TotalTime>
  <Words>301</Words>
  <Pages>2</Pages>
  <Characters>1632</Characters>
  <Application>WPS Office</Application>
  <DocSecurity>0</DocSecurity>
  <Paragraphs>148</Paragraphs>
  <ScaleCrop>false</ScaleCrop>
  <LinksUpToDate>false</LinksUpToDate>
  <CharactersWithSpaces>2197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2018-07-11T07:47:00Z</dcterms:created>
  <dc:creator>father &amp; mother</dc:creator>
  <lastModifiedBy>RMX1925</lastModifiedBy>
  <lastPrinted>2018-06-02T07:07:00Z</lastPrinted>
  <dcterms:modified xsi:type="dcterms:W3CDTF">2021-11-01T15:09:04Z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524d99f3854c41088caab6292f124a5b</vt:lpwstr>
  </property>
</Properties>
</file>