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1"/>
        <w:tblW w:w="10774"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283"/>
        <w:gridCol w:w="7371"/>
      </w:tblGrid>
      <w:tr w:rsidR="00210559" w:rsidRPr="00B81866" w14:paraId="5BE3AD8A" w14:textId="77777777" w:rsidTr="006111DB">
        <w:trPr>
          <w:trHeight w:val="268"/>
        </w:trPr>
        <w:tc>
          <w:tcPr>
            <w:tcW w:w="3120" w:type="dxa"/>
            <w:shd w:val="clear" w:color="auto" w:fill="FFFFFF" w:themeFill="background1"/>
          </w:tcPr>
          <w:p w14:paraId="5A42215B" w14:textId="77777777" w:rsidR="00B81866" w:rsidRPr="00B81866" w:rsidRDefault="000411F2" w:rsidP="000411F2">
            <w:pPr>
              <w:jc w:val="center"/>
              <w:rPr>
                <w:rFonts w:ascii="Trebuchet MS" w:hAnsi="Trebuchet MS"/>
                <w:sz w:val="20"/>
                <w:szCs w:val="20"/>
              </w:rPr>
            </w:pPr>
            <w:r w:rsidRPr="00B81866">
              <w:rPr>
                <w:rFonts w:ascii="Trebuchet MS" w:hAnsi="Trebuchet MS"/>
                <w:sz w:val="20"/>
                <w:szCs w:val="20"/>
              </w:rPr>
              <w:t>Expertise</w:t>
            </w:r>
          </w:p>
        </w:tc>
        <w:tc>
          <w:tcPr>
            <w:tcW w:w="283" w:type="dxa"/>
            <w:shd w:val="clear" w:color="auto" w:fill="auto"/>
          </w:tcPr>
          <w:p w14:paraId="36067D45" w14:textId="77777777" w:rsidR="00B81866" w:rsidRDefault="00B81866" w:rsidP="00B81866">
            <w:pPr>
              <w:jc w:val="center"/>
              <w:rPr>
                <w:rFonts w:ascii="Trebuchet MS" w:hAnsi="Trebuchet MS"/>
                <w:color w:val="FFFFFF" w:themeColor="background1"/>
                <w:sz w:val="20"/>
                <w:szCs w:val="20"/>
              </w:rPr>
            </w:pPr>
          </w:p>
        </w:tc>
        <w:tc>
          <w:tcPr>
            <w:tcW w:w="7371" w:type="dxa"/>
            <w:shd w:val="clear" w:color="auto" w:fill="DEEAF6" w:themeFill="accent1" w:themeFillTint="33"/>
          </w:tcPr>
          <w:p w14:paraId="32009868" w14:textId="77777777" w:rsidR="00B81866" w:rsidRPr="00B81866" w:rsidRDefault="00B81866" w:rsidP="00B81866">
            <w:pPr>
              <w:jc w:val="center"/>
              <w:rPr>
                <w:rFonts w:ascii="Trebuchet MS" w:hAnsi="Trebuchet MS"/>
                <w:sz w:val="20"/>
                <w:szCs w:val="20"/>
              </w:rPr>
            </w:pPr>
            <w:r w:rsidRPr="00B81866">
              <w:rPr>
                <w:rFonts w:ascii="Trebuchet MS" w:hAnsi="Trebuchet MS"/>
                <w:sz w:val="20"/>
                <w:szCs w:val="20"/>
              </w:rPr>
              <w:t>Professional Profile</w:t>
            </w:r>
          </w:p>
        </w:tc>
      </w:tr>
      <w:tr w:rsidR="00745BE6" w:rsidRPr="00B81866" w14:paraId="2B42F88D" w14:textId="77777777" w:rsidTr="006111DB">
        <w:trPr>
          <w:trHeight w:val="3020"/>
        </w:trPr>
        <w:tc>
          <w:tcPr>
            <w:tcW w:w="3120" w:type="dxa"/>
            <w:shd w:val="clear" w:color="auto" w:fill="DEEAF6" w:themeFill="accent1" w:themeFillTint="33"/>
          </w:tcPr>
          <w:p w14:paraId="48856637" w14:textId="77777777" w:rsidR="00745BE6" w:rsidRPr="00210559" w:rsidRDefault="00745BE6" w:rsidP="00386E78">
            <w:pPr>
              <w:pStyle w:val="ListBullet"/>
              <w:numPr>
                <w:ilvl w:val="0"/>
                <w:numId w:val="2"/>
              </w:numPr>
              <w:spacing w:before="120" w:after="0" w:line="240" w:lineRule="atLeast"/>
              <w:ind w:left="181" w:hanging="181"/>
              <w:rPr>
                <w:rFonts w:ascii="Trebuchet MS" w:hAnsi="Trebuchet MS"/>
                <w:color w:val="425563"/>
                <w:sz w:val="16"/>
                <w:szCs w:val="17"/>
              </w:rPr>
            </w:pPr>
            <w:r>
              <w:rPr>
                <w:rFonts w:ascii="Trebuchet MS" w:hAnsi="Trebuchet MS"/>
                <w:color w:val="425563"/>
                <w:sz w:val="16"/>
                <w:szCs w:val="17"/>
              </w:rPr>
              <w:t xml:space="preserve"> </w:t>
            </w:r>
            <w:r w:rsidRPr="00210559">
              <w:rPr>
                <w:rFonts w:ascii="Trebuchet MS" w:hAnsi="Trebuchet MS"/>
                <w:color w:val="425563"/>
                <w:sz w:val="16"/>
                <w:szCs w:val="17"/>
              </w:rPr>
              <w:t xml:space="preserve">Program and Project Management </w:t>
            </w:r>
          </w:p>
          <w:p w14:paraId="40AF3914" w14:textId="77777777" w:rsidR="00745BE6" w:rsidRPr="00210559" w:rsidRDefault="00745BE6" w:rsidP="00386E78">
            <w:pPr>
              <w:pStyle w:val="ListBullet"/>
              <w:numPr>
                <w:ilvl w:val="0"/>
                <w:numId w:val="2"/>
              </w:numPr>
              <w:spacing w:before="120" w:after="0" w:line="240" w:lineRule="atLeast"/>
              <w:ind w:left="181" w:hanging="181"/>
              <w:rPr>
                <w:rFonts w:ascii="Trebuchet MS" w:hAnsi="Trebuchet MS"/>
                <w:color w:val="425563"/>
                <w:sz w:val="16"/>
                <w:szCs w:val="17"/>
              </w:rPr>
            </w:pPr>
            <w:r w:rsidRPr="00210559">
              <w:rPr>
                <w:rFonts w:ascii="Trebuchet MS" w:hAnsi="Trebuchet MS"/>
                <w:color w:val="425563"/>
                <w:sz w:val="16"/>
                <w:szCs w:val="17"/>
              </w:rPr>
              <w:t>Mobilising and managing project teams in complex environments</w:t>
            </w:r>
          </w:p>
          <w:p w14:paraId="1D2D79BA" w14:textId="77777777" w:rsidR="00745BE6" w:rsidRPr="00210559" w:rsidRDefault="00745BE6" w:rsidP="00386E78">
            <w:pPr>
              <w:pStyle w:val="ListBullet"/>
              <w:numPr>
                <w:ilvl w:val="0"/>
                <w:numId w:val="2"/>
              </w:numPr>
              <w:spacing w:before="120" w:after="0" w:line="240" w:lineRule="atLeast"/>
              <w:ind w:left="181" w:hanging="181"/>
              <w:rPr>
                <w:rFonts w:ascii="Trebuchet MS" w:hAnsi="Trebuchet MS"/>
                <w:color w:val="425563"/>
                <w:sz w:val="16"/>
                <w:szCs w:val="17"/>
              </w:rPr>
            </w:pPr>
            <w:r w:rsidRPr="00210559">
              <w:rPr>
                <w:rFonts w:ascii="Trebuchet MS" w:hAnsi="Trebuchet MS"/>
                <w:color w:val="425563"/>
                <w:sz w:val="16"/>
                <w:szCs w:val="17"/>
              </w:rPr>
              <w:t>Experience</w:t>
            </w:r>
            <w:r>
              <w:rPr>
                <w:rFonts w:ascii="Trebuchet MS" w:hAnsi="Trebuchet MS"/>
                <w:color w:val="425563"/>
                <w:sz w:val="16"/>
                <w:szCs w:val="17"/>
              </w:rPr>
              <w:t>d</w:t>
            </w:r>
            <w:r w:rsidRPr="00210559">
              <w:rPr>
                <w:rFonts w:ascii="Trebuchet MS" w:hAnsi="Trebuchet MS"/>
                <w:color w:val="425563"/>
                <w:sz w:val="16"/>
                <w:szCs w:val="17"/>
              </w:rPr>
              <w:t xml:space="preserve"> </w:t>
            </w:r>
            <w:r>
              <w:rPr>
                <w:rFonts w:ascii="Trebuchet MS" w:hAnsi="Trebuchet MS"/>
                <w:color w:val="425563"/>
                <w:sz w:val="16"/>
                <w:szCs w:val="17"/>
              </w:rPr>
              <w:t xml:space="preserve">in </w:t>
            </w:r>
            <w:r w:rsidRPr="00210559">
              <w:rPr>
                <w:rFonts w:ascii="Trebuchet MS" w:hAnsi="Trebuchet MS"/>
                <w:color w:val="425563"/>
                <w:sz w:val="16"/>
                <w:szCs w:val="17"/>
              </w:rPr>
              <w:t>different contracting models</w:t>
            </w:r>
          </w:p>
          <w:p w14:paraId="74A396A7" w14:textId="77777777" w:rsidR="00745BE6" w:rsidRPr="00210559" w:rsidRDefault="00745BE6" w:rsidP="00386E78">
            <w:pPr>
              <w:pStyle w:val="ListBullet"/>
              <w:numPr>
                <w:ilvl w:val="0"/>
                <w:numId w:val="2"/>
              </w:numPr>
              <w:spacing w:before="120" w:after="0" w:line="240" w:lineRule="atLeast"/>
              <w:ind w:left="181" w:hanging="181"/>
              <w:rPr>
                <w:rFonts w:ascii="Trebuchet MS" w:hAnsi="Trebuchet MS"/>
                <w:color w:val="425563"/>
                <w:sz w:val="16"/>
                <w:szCs w:val="17"/>
              </w:rPr>
            </w:pPr>
            <w:r w:rsidRPr="00210559">
              <w:rPr>
                <w:rFonts w:ascii="Trebuchet MS" w:hAnsi="Trebuchet MS"/>
                <w:color w:val="425563"/>
                <w:sz w:val="16"/>
                <w:szCs w:val="17"/>
              </w:rPr>
              <w:t>Projects in many different countries</w:t>
            </w:r>
          </w:p>
          <w:p w14:paraId="42D78CD0" w14:textId="77777777" w:rsidR="00745BE6" w:rsidRDefault="00745BE6" w:rsidP="00386E78">
            <w:pPr>
              <w:pStyle w:val="ListBullet"/>
              <w:numPr>
                <w:ilvl w:val="0"/>
                <w:numId w:val="2"/>
              </w:numPr>
              <w:spacing w:before="120" w:after="0" w:line="240" w:lineRule="atLeast"/>
              <w:ind w:left="181" w:hanging="181"/>
              <w:rPr>
                <w:rFonts w:ascii="Trebuchet MS" w:hAnsi="Trebuchet MS"/>
                <w:color w:val="425563"/>
                <w:sz w:val="16"/>
                <w:szCs w:val="17"/>
              </w:rPr>
            </w:pPr>
            <w:r w:rsidRPr="00210559">
              <w:rPr>
                <w:rFonts w:ascii="Trebuchet MS" w:hAnsi="Trebuchet MS"/>
                <w:color w:val="425563"/>
                <w:sz w:val="16"/>
                <w:szCs w:val="17"/>
              </w:rPr>
              <w:t>Client engagement</w:t>
            </w:r>
          </w:p>
          <w:p w14:paraId="6241E30C" w14:textId="77777777" w:rsidR="00745BE6" w:rsidRDefault="00745BE6" w:rsidP="00386E78">
            <w:pPr>
              <w:pStyle w:val="ListBullet"/>
              <w:numPr>
                <w:ilvl w:val="0"/>
                <w:numId w:val="2"/>
              </w:numPr>
              <w:spacing w:before="120" w:after="0" w:line="240" w:lineRule="atLeast"/>
              <w:ind w:left="181" w:hanging="181"/>
              <w:rPr>
                <w:rFonts w:ascii="Trebuchet MS" w:hAnsi="Trebuchet MS"/>
                <w:color w:val="425563"/>
                <w:sz w:val="16"/>
                <w:szCs w:val="17"/>
              </w:rPr>
            </w:pPr>
            <w:r>
              <w:rPr>
                <w:rFonts w:ascii="Trebuchet MS" w:hAnsi="Trebuchet MS"/>
                <w:color w:val="425563"/>
                <w:sz w:val="16"/>
                <w:szCs w:val="17"/>
              </w:rPr>
              <w:t>Leadership</w:t>
            </w:r>
          </w:p>
          <w:p w14:paraId="14B03B3F" w14:textId="77777777" w:rsidR="00745BE6" w:rsidRPr="00386E78" w:rsidRDefault="00745BE6" w:rsidP="00386E78">
            <w:pPr>
              <w:pStyle w:val="ListBullet"/>
              <w:numPr>
                <w:ilvl w:val="0"/>
                <w:numId w:val="2"/>
              </w:numPr>
              <w:spacing w:before="120" w:after="0" w:line="240" w:lineRule="atLeast"/>
              <w:ind w:left="181" w:hanging="181"/>
              <w:rPr>
                <w:rFonts w:ascii="Trebuchet MS" w:hAnsi="Trebuchet MS"/>
                <w:color w:val="425563"/>
                <w:sz w:val="16"/>
                <w:szCs w:val="17"/>
              </w:rPr>
            </w:pPr>
            <w:r>
              <w:rPr>
                <w:rFonts w:ascii="Trebuchet MS" w:hAnsi="Trebuchet MS"/>
                <w:color w:val="425563"/>
                <w:sz w:val="16"/>
                <w:szCs w:val="17"/>
              </w:rPr>
              <w:t>Health &amp; Safety a part of personal value system</w:t>
            </w:r>
          </w:p>
        </w:tc>
        <w:tc>
          <w:tcPr>
            <w:tcW w:w="283" w:type="dxa"/>
            <w:vMerge w:val="restart"/>
            <w:shd w:val="clear" w:color="auto" w:fill="auto"/>
          </w:tcPr>
          <w:p w14:paraId="47DDAB57" w14:textId="77777777" w:rsidR="00745BE6" w:rsidRPr="00B81866" w:rsidRDefault="00745BE6" w:rsidP="000411F2">
            <w:pPr>
              <w:rPr>
                <w:rFonts w:ascii="Trebuchet MS" w:hAnsi="Trebuchet MS"/>
                <w:sz w:val="20"/>
                <w:szCs w:val="20"/>
              </w:rPr>
            </w:pPr>
          </w:p>
        </w:tc>
        <w:tc>
          <w:tcPr>
            <w:tcW w:w="7371" w:type="dxa"/>
            <w:vMerge w:val="restart"/>
          </w:tcPr>
          <w:p w14:paraId="1E02FF13" w14:textId="77777777" w:rsidR="0052089C" w:rsidRDefault="00745BE6" w:rsidP="0052089C">
            <w:pPr>
              <w:rPr>
                <w:rFonts w:ascii="Trebuchet MS" w:hAnsi="Trebuchet MS"/>
                <w:sz w:val="16"/>
                <w:szCs w:val="16"/>
                <w:lang w:val="en-ZA"/>
              </w:rPr>
            </w:pPr>
            <w:r w:rsidRPr="000411F2">
              <w:rPr>
                <w:rFonts w:ascii="Trebuchet MS" w:hAnsi="Trebuchet MS"/>
                <w:sz w:val="16"/>
                <w:szCs w:val="16"/>
                <w:lang w:val="en-ZA"/>
              </w:rPr>
              <w:t xml:space="preserve">From early in his career he worked in a variety </w:t>
            </w:r>
            <w:r w:rsidR="00561EC8" w:rsidRPr="00561EC8">
              <w:rPr>
                <w:rFonts w:ascii="Trebuchet MS" w:hAnsi="Trebuchet MS"/>
                <w:color w:val="FF0000"/>
                <w:sz w:val="16"/>
                <w:szCs w:val="16"/>
                <w:u w:val="single"/>
                <w:lang w:val="en-ZA"/>
              </w:rPr>
              <w:t>of</w:t>
            </w:r>
            <w:r w:rsidR="00561EC8">
              <w:rPr>
                <w:rFonts w:ascii="Trebuchet MS" w:hAnsi="Trebuchet MS"/>
                <w:sz w:val="16"/>
                <w:szCs w:val="16"/>
                <w:lang w:val="en-ZA"/>
              </w:rPr>
              <w:t xml:space="preserve"> </w:t>
            </w:r>
            <w:r w:rsidRPr="000411F2">
              <w:rPr>
                <w:rFonts w:ascii="Trebuchet MS" w:hAnsi="Trebuchet MS"/>
                <w:sz w:val="16"/>
                <w:szCs w:val="16"/>
                <w:lang w:val="en-ZA"/>
              </w:rPr>
              <w:t xml:space="preserve">managerial positions. </w:t>
            </w:r>
            <w:r w:rsidR="0052089C">
              <w:rPr>
                <w:rFonts w:ascii="Trebuchet MS" w:hAnsi="Trebuchet MS"/>
                <w:sz w:val="16"/>
                <w:szCs w:val="16"/>
                <w:lang w:val="en-ZA"/>
              </w:rPr>
              <w:t>H</w:t>
            </w:r>
            <w:r w:rsidRPr="000411F2">
              <w:rPr>
                <w:rFonts w:ascii="Trebuchet MS" w:hAnsi="Trebuchet MS"/>
                <w:sz w:val="16"/>
                <w:szCs w:val="16"/>
                <w:lang w:val="en-ZA"/>
              </w:rPr>
              <w:t xml:space="preserve">is most recent role was </w:t>
            </w:r>
            <w:r w:rsidR="0052089C">
              <w:rPr>
                <w:rFonts w:ascii="Trebuchet MS" w:hAnsi="Trebuchet MS"/>
                <w:sz w:val="16"/>
                <w:szCs w:val="16"/>
                <w:lang w:val="en-ZA"/>
              </w:rPr>
              <w:t xml:space="preserve">to be </w:t>
            </w:r>
            <w:r w:rsidRPr="000411F2">
              <w:rPr>
                <w:rFonts w:ascii="Trebuchet MS" w:hAnsi="Trebuchet MS"/>
                <w:sz w:val="16"/>
                <w:szCs w:val="16"/>
                <w:lang w:val="en-ZA"/>
              </w:rPr>
              <w:t>the Projects Director of Hatch in the UAE. Roché understands the metrics of ensuring cost effective and profitable organisations and has demonstrated this ability in many different countries wher</w:t>
            </w:r>
            <w:r w:rsidR="00561EC8">
              <w:rPr>
                <w:rFonts w:ascii="Trebuchet MS" w:hAnsi="Trebuchet MS"/>
                <w:sz w:val="16"/>
                <w:szCs w:val="16"/>
                <w:lang w:val="en-ZA"/>
              </w:rPr>
              <w:t xml:space="preserve">e he has a proven track record </w:t>
            </w:r>
            <w:r w:rsidR="00561EC8" w:rsidRPr="00561EC8">
              <w:rPr>
                <w:rFonts w:ascii="Trebuchet MS" w:hAnsi="Trebuchet MS"/>
                <w:sz w:val="16"/>
                <w:szCs w:val="16"/>
                <w:lang w:val="en-ZA"/>
              </w:rPr>
              <w:t>t</w:t>
            </w:r>
            <w:r w:rsidRPr="00561EC8">
              <w:rPr>
                <w:rFonts w:ascii="Trebuchet MS" w:hAnsi="Trebuchet MS"/>
                <w:sz w:val="16"/>
                <w:szCs w:val="16"/>
                <w:lang w:val="en-ZA"/>
              </w:rPr>
              <w:t>o</w:t>
            </w:r>
            <w:r w:rsidRPr="000411F2">
              <w:rPr>
                <w:rFonts w:ascii="Trebuchet MS" w:hAnsi="Trebuchet MS"/>
                <w:sz w:val="16"/>
                <w:szCs w:val="16"/>
                <w:lang w:val="en-ZA"/>
              </w:rPr>
              <w:t xml:space="preserve"> lead multi-cultural teams to success.</w:t>
            </w:r>
            <w:r>
              <w:rPr>
                <w:rFonts w:ascii="Trebuchet MS" w:hAnsi="Trebuchet MS"/>
                <w:sz w:val="16"/>
                <w:szCs w:val="16"/>
                <w:lang w:val="en-ZA"/>
              </w:rPr>
              <w:t xml:space="preserve"> </w:t>
            </w:r>
          </w:p>
          <w:p w14:paraId="740046E7" w14:textId="77777777" w:rsidR="0052089C" w:rsidRDefault="0052089C" w:rsidP="0052089C">
            <w:pPr>
              <w:rPr>
                <w:rFonts w:ascii="Trebuchet MS" w:hAnsi="Trebuchet MS"/>
                <w:sz w:val="16"/>
                <w:szCs w:val="16"/>
                <w:lang w:val="en-ZA"/>
              </w:rPr>
            </w:pPr>
          </w:p>
          <w:p w14:paraId="49AD054D" w14:textId="77777777" w:rsidR="0052089C" w:rsidRDefault="00745BE6" w:rsidP="0052089C">
            <w:pPr>
              <w:rPr>
                <w:rFonts w:ascii="Trebuchet MS" w:hAnsi="Trebuchet MS"/>
                <w:sz w:val="16"/>
                <w:szCs w:val="16"/>
                <w:lang w:val="en-ZA"/>
              </w:rPr>
            </w:pPr>
            <w:r>
              <w:rPr>
                <w:rFonts w:ascii="Trebuchet MS" w:hAnsi="Trebuchet MS"/>
                <w:sz w:val="16"/>
                <w:szCs w:val="16"/>
                <w:lang w:val="en-ZA"/>
              </w:rPr>
              <w:t xml:space="preserve">He has worked on both green fields and brown fields projects </w:t>
            </w:r>
            <w:r w:rsidR="0052089C">
              <w:rPr>
                <w:rFonts w:ascii="Trebuchet MS" w:hAnsi="Trebuchet MS"/>
                <w:sz w:val="16"/>
                <w:szCs w:val="16"/>
                <w:lang w:val="en-ZA"/>
              </w:rPr>
              <w:t>in a variety of industries such as Aluminium Smelter projects, Hydro-Metallurgical projects, Mining projects, Infrastructure projects as well as projects in the Commercial, Light Industrial, Aviation and Military sectors.</w:t>
            </w:r>
          </w:p>
          <w:p w14:paraId="0DB13EB5" w14:textId="77777777" w:rsidR="00745BE6" w:rsidRDefault="00745BE6" w:rsidP="000411F2">
            <w:pPr>
              <w:rPr>
                <w:rFonts w:ascii="Trebuchet MS" w:hAnsi="Trebuchet MS"/>
                <w:sz w:val="16"/>
                <w:szCs w:val="16"/>
                <w:lang w:val="en-ZA"/>
              </w:rPr>
            </w:pPr>
          </w:p>
          <w:p w14:paraId="63BF5029" w14:textId="77777777" w:rsidR="00745BE6" w:rsidRDefault="00745BE6" w:rsidP="000411F2">
            <w:pPr>
              <w:rPr>
                <w:rFonts w:ascii="Trebuchet MS" w:hAnsi="Trebuchet MS"/>
                <w:sz w:val="16"/>
                <w:szCs w:val="16"/>
                <w:lang w:val="en-ZA"/>
              </w:rPr>
            </w:pPr>
            <w:r>
              <w:rPr>
                <w:rFonts w:ascii="Trebuchet MS" w:hAnsi="Trebuchet MS"/>
                <w:sz w:val="16"/>
                <w:szCs w:val="16"/>
                <w:lang w:val="en-ZA"/>
              </w:rPr>
              <w:t xml:space="preserve">Health and Safety is part of Roché’s personal value system that are practised at home as much as in the professional work environment. </w:t>
            </w:r>
          </w:p>
          <w:p w14:paraId="3D732DC1" w14:textId="77777777" w:rsidR="0052089C" w:rsidRDefault="0052089C" w:rsidP="000411F2">
            <w:pPr>
              <w:rPr>
                <w:rFonts w:ascii="Trebuchet MS" w:hAnsi="Trebuchet MS"/>
                <w:sz w:val="16"/>
                <w:szCs w:val="16"/>
                <w:lang w:val="en-ZA"/>
              </w:rPr>
            </w:pPr>
          </w:p>
          <w:p w14:paraId="06AF1E6E" w14:textId="77777777" w:rsidR="00745BE6" w:rsidRDefault="00745BE6" w:rsidP="000411F2">
            <w:pPr>
              <w:rPr>
                <w:rFonts w:ascii="Trebuchet MS" w:hAnsi="Trebuchet MS"/>
                <w:sz w:val="16"/>
                <w:szCs w:val="16"/>
                <w:lang w:val="en-ZA"/>
              </w:rPr>
            </w:pPr>
            <w:r>
              <w:rPr>
                <w:rFonts w:ascii="Trebuchet MS" w:hAnsi="Trebuchet MS"/>
                <w:sz w:val="16"/>
                <w:szCs w:val="16"/>
                <w:lang w:val="en-ZA"/>
              </w:rPr>
              <w:t>He is a dedicated and loyal employee that has always seen projects through to completion. Roché is an exceptional leader that</w:t>
            </w:r>
            <w:r w:rsidRPr="00561EC8">
              <w:rPr>
                <w:rFonts w:ascii="Trebuchet MS" w:hAnsi="Trebuchet MS"/>
                <w:color w:val="FF0000"/>
                <w:sz w:val="16"/>
                <w:szCs w:val="16"/>
                <w:lang w:val="en-ZA"/>
              </w:rPr>
              <w:t xml:space="preserve"> </w:t>
            </w:r>
            <w:r w:rsidR="00561EC8" w:rsidRPr="00561EC8">
              <w:rPr>
                <w:rFonts w:ascii="Trebuchet MS" w:hAnsi="Trebuchet MS"/>
                <w:color w:val="FF0000"/>
                <w:sz w:val="16"/>
                <w:szCs w:val="16"/>
                <w:lang w:val="en-ZA"/>
              </w:rPr>
              <w:t>is</w:t>
            </w:r>
            <w:r>
              <w:rPr>
                <w:rFonts w:ascii="Trebuchet MS" w:hAnsi="Trebuchet MS"/>
                <w:sz w:val="16"/>
                <w:szCs w:val="16"/>
                <w:lang w:val="en-ZA"/>
              </w:rPr>
              <w:t xml:space="preserve"> well like by his peers and clients. His ability to maintain good client relationships and work in difficult environments was a contributing factor of being awarded two Excellence Awards while in the employment of Hatch.</w:t>
            </w:r>
          </w:p>
          <w:p w14:paraId="072F2939" w14:textId="77777777" w:rsidR="00745BE6" w:rsidRDefault="00745BE6" w:rsidP="000411F2">
            <w:pPr>
              <w:rPr>
                <w:rFonts w:ascii="Trebuchet MS" w:hAnsi="Trebuchet MS"/>
                <w:sz w:val="16"/>
                <w:szCs w:val="16"/>
                <w:lang w:val="en-ZA"/>
              </w:rPr>
            </w:pPr>
          </w:p>
          <w:p w14:paraId="374D1938" w14:textId="77777777" w:rsidR="00B76EEA" w:rsidRDefault="0052089C" w:rsidP="0052089C">
            <w:pPr>
              <w:rPr>
                <w:rFonts w:ascii="Trebuchet MS" w:hAnsi="Trebuchet MS"/>
                <w:sz w:val="16"/>
                <w:szCs w:val="16"/>
                <w:lang w:val="en-ZA"/>
              </w:rPr>
            </w:pPr>
            <w:r>
              <w:rPr>
                <w:rFonts w:ascii="Trebuchet MS" w:hAnsi="Trebuchet MS"/>
                <w:sz w:val="16"/>
                <w:szCs w:val="16"/>
                <w:lang w:val="en-ZA"/>
              </w:rPr>
              <w:t xml:space="preserve">Also of note is the fact that Roché has proven to be an effective mentor and has acted as a sponsor on numerous projects. He is dedicated </w:t>
            </w:r>
            <w:r w:rsidR="00FE4EF3">
              <w:rPr>
                <w:rFonts w:ascii="Trebuchet MS" w:hAnsi="Trebuchet MS"/>
                <w:sz w:val="16"/>
                <w:szCs w:val="16"/>
                <w:lang w:val="en-ZA"/>
              </w:rPr>
              <w:t>in participating</w:t>
            </w:r>
            <w:r>
              <w:rPr>
                <w:rFonts w:ascii="Trebuchet MS" w:hAnsi="Trebuchet MS"/>
                <w:sz w:val="16"/>
                <w:szCs w:val="16"/>
                <w:lang w:val="en-ZA"/>
              </w:rPr>
              <w:t xml:space="preserve"> and train</w:t>
            </w:r>
            <w:r w:rsidR="00FE4EF3">
              <w:rPr>
                <w:rFonts w:ascii="Trebuchet MS" w:hAnsi="Trebuchet MS"/>
                <w:sz w:val="16"/>
                <w:szCs w:val="16"/>
                <w:lang w:val="en-ZA"/>
              </w:rPr>
              <w:t>ing</w:t>
            </w:r>
            <w:r>
              <w:rPr>
                <w:rFonts w:ascii="Trebuchet MS" w:hAnsi="Trebuchet MS"/>
                <w:sz w:val="16"/>
                <w:szCs w:val="16"/>
                <w:lang w:val="en-ZA"/>
              </w:rPr>
              <w:t xml:space="preserve"> junior staff members which has often led to more senior roles for </w:t>
            </w:r>
            <w:r w:rsidR="00B76EEA">
              <w:rPr>
                <w:rFonts w:ascii="Trebuchet MS" w:hAnsi="Trebuchet MS"/>
                <w:sz w:val="16"/>
                <w:szCs w:val="16"/>
                <w:lang w:val="en-ZA"/>
              </w:rPr>
              <w:t>them</w:t>
            </w:r>
            <w:r>
              <w:rPr>
                <w:rFonts w:ascii="Trebuchet MS" w:hAnsi="Trebuchet MS"/>
                <w:sz w:val="16"/>
                <w:szCs w:val="16"/>
                <w:lang w:val="en-ZA"/>
              </w:rPr>
              <w:t xml:space="preserve">. </w:t>
            </w:r>
            <w:r w:rsidR="0048741C">
              <w:rPr>
                <w:rFonts w:ascii="Trebuchet MS" w:hAnsi="Trebuchet MS"/>
                <w:sz w:val="16"/>
                <w:szCs w:val="16"/>
                <w:lang w:val="en-ZA"/>
              </w:rPr>
              <w:t xml:space="preserve">Roché </w:t>
            </w:r>
            <w:r w:rsidR="00B76EEA">
              <w:rPr>
                <w:rFonts w:ascii="Trebuchet MS" w:hAnsi="Trebuchet MS"/>
                <w:sz w:val="16"/>
                <w:szCs w:val="16"/>
                <w:lang w:val="en-ZA"/>
              </w:rPr>
              <w:t xml:space="preserve">has a keen eye for talent and has </w:t>
            </w:r>
            <w:r w:rsidR="0048741C">
              <w:rPr>
                <w:rFonts w:ascii="Trebuchet MS" w:hAnsi="Trebuchet MS"/>
                <w:sz w:val="16"/>
                <w:szCs w:val="16"/>
                <w:lang w:val="en-ZA"/>
              </w:rPr>
              <w:t xml:space="preserve">recruited </w:t>
            </w:r>
            <w:r w:rsidR="00B76EEA">
              <w:rPr>
                <w:rFonts w:ascii="Trebuchet MS" w:hAnsi="Trebuchet MS"/>
                <w:sz w:val="16"/>
                <w:szCs w:val="16"/>
                <w:lang w:val="en-ZA"/>
              </w:rPr>
              <w:t>a number of professional</w:t>
            </w:r>
            <w:r w:rsidR="0048741C">
              <w:rPr>
                <w:rFonts w:ascii="Trebuchet MS" w:hAnsi="Trebuchet MS"/>
                <w:sz w:val="16"/>
                <w:szCs w:val="16"/>
                <w:lang w:val="en-ZA"/>
              </w:rPr>
              <w:t>s</w:t>
            </w:r>
            <w:r w:rsidR="00B76EEA">
              <w:rPr>
                <w:rFonts w:ascii="Trebuchet MS" w:hAnsi="Trebuchet MS"/>
                <w:sz w:val="16"/>
                <w:szCs w:val="16"/>
                <w:lang w:val="en-ZA"/>
              </w:rPr>
              <w:t xml:space="preserve"> in all the organi</w:t>
            </w:r>
            <w:r w:rsidR="0048741C">
              <w:rPr>
                <w:rFonts w:ascii="Trebuchet MS" w:hAnsi="Trebuchet MS"/>
                <w:sz w:val="16"/>
                <w:szCs w:val="16"/>
                <w:lang w:val="en-ZA"/>
              </w:rPr>
              <w:t xml:space="preserve">sations that he has worked for, several of whom </w:t>
            </w:r>
            <w:r w:rsidR="00561EC8">
              <w:rPr>
                <w:rFonts w:ascii="Trebuchet MS" w:hAnsi="Trebuchet MS"/>
                <w:color w:val="FF0000"/>
                <w:sz w:val="16"/>
                <w:szCs w:val="16"/>
                <w:lang w:val="en-ZA"/>
              </w:rPr>
              <w:t>have</w:t>
            </w:r>
            <w:r w:rsidR="0048741C">
              <w:rPr>
                <w:rFonts w:ascii="Trebuchet MS" w:hAnsi="Trebuchet MS"/>
                <w:sz w:val="16"/>
                <w:szCs w:val="16"/>
                <w:lang w:val="en-ZA"/>
              </w:rPr>
              <w:t xml:space="preserve"> rapidly risen to senior roles in the respective organisations.</w:t>
            </w:r>
          </w:p>
          <w:p w14:paraId="23CD44F3" w14:textId="77777777" w:rsidR="00B76EEA" w:rsidRDefault="00B76EEA" w:rsidP="0052089C">
            <w:pPr>
              <w:rPr>
                <w:rFonts w:ascii="Trebuchet MS" w:hAnsi="Trebuchet MS"/>
                <w:sz w:val="16"/>
                <w:szCs w:val="16"/>
                <w:lang w:val="en-ZA"/>
              </w:rPr>
            </w:pPr>
          </w:p>
          <w:p w14:paraId="14DADC52" w14:textId="77777777" w:rsidR="0052089C" w:rsidRPr="000411F2" w:rsidRDefault="00B76EEA" w:rsidP="0052089C">
            <w:pPr>
              <w:rPr>
                <w:rFonts w:ascii="Trebuchet MS" w:hAnsi="Trebuchet MS"/>
                <w:sz w:val="16"/>
                <w:szCs w:val="16"/>
                <w:lang w:val="en-ZA"/>
              </w:rPr>
            </w:pPr>
            <w:r>
              <w:rPr>
                <w:rFonts w:ascii="Trebuchet MS" w:hAnsi="Trebuchet MS"/>
                <w:sz w:val="16"/>
                <w:szCs w:val="16"/>
                <w:lang w:val="en-ZA"/>
              </w:rPr>
              <w:t>Roché is well suited for most leadership roles. His eas</w:t>
            </w:r>
            <w:r w:rsidR="00561EC8">
              <w:rPr>
                <w:rFonts w:ascii="Trebuchet MS" w:hAnsi="Trebuchet MS"/>
                <w:sz w:val="16"/>
                <w:szCs w:val="16"/>
                <w:lang w:val="en-ZA"/>
              </w:rPr>
              <w:t>y manner and clarity of thought</w:t>
            </w:r>
            <w:r w:rsidR="00561EC8" w:rsidRPr="00561EC8">
              <w:rPr>
                <w:rFonts w:ascii="Trebuchet MS" w:hAnsi="Trebuchet MS"/>
                <w:color w:val="FF0000"/>
                <w:sz w:val="16"/>
                <w:szCs w:val="16"/>
                <w:lang w:val="en-ZA"/>
              </w:rPr>
              <w:t>,</w:t>
            </w:r>
            <w:r w:rsidR="00561EC8">
              <w:rPr>
                <w:rFonts w:ascii="Trebuchet MS" w:hAnsi="Trebuchet MS"/>
                <w:sz w:val="16"/>
                <w:szCs w:val="16"/>
                <w:lang w:val="en-ZA"/>
              </w:rPr>
              <w:t xml:space="preserve"> </w:t>
            </w:r>
            <w:r>
              <w:rPr>
                <w:rFonts w:ascii="Trebuchet MS" w:hAnsi="Trebuchet MS"/>
                <w:sz w:val="16"/>
                <w:szCs w:val="16"/>
                <w:lang w:val="en-ZA"/>
              </w:rPr>
              <w:t xml:space="preserve">coupled with excellent communication skills often </w:t>
            </w:r>
            <w:r w:rsidR="00C25683">
              <w:rPr>
                <w:rFonts w:ascii="Trebuchet MS" w:hAnsi="Trebuchet MS"/>
                <w:sz w:val="16"/>
                <w:szCs w:val="16"/>
                <w:lang w:val="en-ZA"/>
              </w:rPr>
              <w:t xml:space="preserve">results in </w:t>
            </w:r>
            <w:r>
              <w:rPr>
                <w:rFonts w:ascii="Trebuchet MS" w:hAnsi="Trebuchet MS"/>
                <w:sz w:val="16"/>
                <w:szCs w:val="16"/>
                <w:lang w:val="en-ZA"/>
              </w:rPr>
              <w:t>being the natural leader</w:t>
            </w:r>
            <w:r w:rsidR="00C25683">
              <w:rPr>
                <w:rFonts w:ascii="Trebuchet MS" w:hAnsi="Trebuchet MS"/>
                <w:sz w:val="16"/>
                <w:szCs w:val="16"/>
                <w:lang w:val="en-ZA"/>
              </w:rPr>
              <w:t xml:space="preserve"> amongst peers</w:t>
            </w:r>
            <w:r>
              <w:rPr>
                <w:rFonts w:ascii="Trebuchet MS" w:hAnsi="Trebuchet MS"/>
                <w:sz w:val="16"/>
                <w:szCs w:val="16"/>
                <w:lang w:val="en-ZA"/>
              </w:rPr>
              <w:t>.</w:t>
            </w:r>
          </w:p>
        </w:tc>
      </w:tr>
      <w:tr w:rsidR="00745BE6" w:rsidRPr="00B81866" w14:paraId="507ABA7D" w14:textId="77777777" w:rsidTr="00745BE6">
        <w:trPr>
          <w:trHeight w:val="271"/>
        </w:trPr>
        <w:tc>
          <w:tcPr>
            <w:tcW w:w="3120" w:type="dxa"/>
            <w:shd w:val="clear" w:color="auto" w:fill="FFFFFF" w:themeFill="background1"/>
          </w:tcPr>
          <w:p w14:paraId="43460CFE" w14:textId="77777777" w:rsidR="00745BE6" w:rsidRPr="00B81866" w:rsidRDefault="00745BE6" w:rsidP="00745BE6">
            <w:pPr>
              <w:jc w:val="center"/>
              <w:rPr>
                <w:rFonts w:ascii="Trebuchet MS" w:hAnsi="Trebuchet MS"/>
                <w:sz w:val="20"/>
                <w:szCs w:val="20"/>
              </w:rPr>
            </w:pPr>
            <w:r>
              <w:rPr>
                <w:rFonts w:ascii="Trebuchet MS" w:hAnsi="Trebuchet MS"/>
                <w:sz w:val="20"/>
                <w:szCs w:val="20"/>
              </w:rPr>
              <w:t xml:space="preserve"> </w:t>
            </w:r>
            <w:r w:rsidRPr="00B81866">
              <w:rPr>
                <w:rFonts w:ascii="Trebuchet MS" w:hAnsi="Trebuchet MS"/>
                <w:sz w:val="20"/>
                <w:szCs w:val="20"/>
              </w:rPr>
              <w:t>Education</w:t>
            </w:r>
          </w:p>
        </w:tc>
        <w:tc>
          <w:tcPr>
            <w:tcW w:w="283" w:type="dxa"/>
            <w:vMerge/>
            <w:shd w:val="clear" w:color="auto" w:fill="auto"/>
          </w:tcPr>
          <w:p w14:paraId="716D48F5" w14:textId="77777777" w:rsidR="00745BE6" w:rsidRPr="00B81866" w:rsidRDefault="00745BE6" w:rsidP="00745BE6">
            <w:pPr>
              <w:rPr>
                <w:rFonts w:ascii="Trebuchet MS" w:hAnsi="Trebuchet MS"/>
                <w:sz w:val="20"/>
                <w:szCs w:val="20"/>
              </w:rPr>
            </w:pPr>
          </w:p>
        </w:tc>
        <w:tc>
          <w:tcPr>
            <w:tcW w:w="7371" w:type="dxa"/>
            <w:vMerge/>
          </w:tcPr>
          <w:p w14:paraId="0894D34C" w14:textId="77777777" w:rsidR="00745BE6" w:rsidRPr="000411F2" w:rsidRDefault="00745BE6" w:rsidP="00745BE6">
            <w:pPr>
              <w:rPr>
                <w:rFonts w:ascii="Trebuchet MS" w:hAnsi="Trebuchet MS"/>
                <w:sz w:val="16"/>
                <w:szCs w:val="16"/>
                <w:lang w:val="en-ZA"/>
              </w:rPr>
            </w:pPr>
          </w:p>
        </w:tc>
      </w:tr>
      <w:tr w:rsidR="00745BE6" w:rsidRPr="00B81866" w14:paraId="77CB70FA" w14:textId="77777777" w:rsidTr="006111DB">
        <w:trPr>
          <w:trHeight w:val="1490"/>
        </w:trPr>
        <w:tc>
          <w:tcPr>
            <w:tcW w:w="3120" w:type="dxa"/>
            <w:shd w:val="clear" w:color="auto" w:fill="DEEAF6" w:themeFill="accent1" w:themeFillTint="33"/>
          </w:tcPr>
          <w:p w14:paraId="0F5129E0" w14:textId="77777777" w:rsidR="00745BE6" w:rsidRPr="00210559" w:rsidRDefault="00745BE6" w:rsidP="00745BE6">
            <w:pPr>
              <w:spacing w:before="120" w:line="200" w:lineRule="atLeast"/>
              <w:rPr>
                <w:rFonts w:ascii="Trebuchet MS" w:hAnsi="Trebuchet MS"/>
                <w:color w:val="425563"/>
                <w:sz w:val="16"/>
                <w:szCs w:val="17"/>
              </w:rPr>
            </w:pPr>
            <w:proofErr w:type="spellStart"/>
            <w:r w:rsidRPr="00210559">
              <w:rPr>
                <w:rFonts w:ascii="Trebuchet MS" w:hAnsi="Trebuchet MS"/>
                <w:color w:val="425563"/>
                <w:sz w:val="16"/>
                <w:szCs w:val="17"/>
              </w:rPr>
              <w:t>M.Eng</w:t>
            </w:r>
            <w:proofErr w:type="spellEnd"/>
            <w:r w:rsidRPr="00210559">
              <w:rPr>
                <w:rFonts w:ascii="Trebuchet MS" w:hAnsi="Trebuchet MS"/>
                <w:color w:val="425563"/>
                <w:sz w:val="16"/>
                <w:szCs w:val="17"/>
              </w:rPr>
              <w:t xml:space="preserve"> (Civil Engineering), University of Stellenbosch, 1994</w:t>
            </w:r>
          </w:p>
          <w:p w14:paraId="37C02F65" w14:textId="77777777" w:rsidR="00745BE6" w:rsidRPr="00210559" w:rsidRDefault="00745BE6" w:rsidP="00745BE6">
            <w:pPr>
              <w:spacing w:before="120" w:line="200" w:lineRule="atLeast"/>
              <w:rPr>
                <w:rFonts w:ascii="Trebuchet MS" w:hAnsi="Trebuchet MS"/>
                <w:color w:val="425563"/>
                <w:sz w:val="16"/>
                <w:szCs w:val="17"/>
              </w:rPr>
            </w:pPr>
            <w:proofErr w:type="spellStart"/>
            <w:r w:rsidRPr="00210559">
              <w:rPr>
                <w:rFonts w:ascii="Trebuchet MS" w:hAnsi="Trebuchet MS"/>
                <w:color w:val="425563"/>
                <w:sz w:val="16"/>
                <w:szCs w:val="17"/>
              </w:rPr>
              <w:t>B.Eng</w:t>
            </w:r>
            <w:proofErr w:type="spellEnd"/>
            <w:r w:rsidRPr="00210559">
              <w:rPr>
                <w:rFonts w:ascii="Trebuchet MS" w:hAnsi="Trebuchet MS"/>
                <w:color w:val="425563"/>
                <w:sz w:val="16"/>
                <w:szCs w:val="17"/>
              </w:rPr>
              <w:t xml:space="preserve"> (Civil Engineering), University of Stellenbosch, 1992</w:t>
            </w:r>
          </w:p>
          <w:p w14:paraId="62E7184C" w14:textId="77777777" w:rsidR="00745BE6" w:rsidRPr="00210559" w:rsidRDefault="00745BE6" w:rsidP="00745BE6">
            <w:pPr>
              <w:tabs>
                <w:tab w:val="left" w:pos="240"/>
              </w:tabs>
              <w:rPr>
                <w:rFonts w:ascii="Trebuchet MS" w:hAnsi="Trebuchet MS"/>
                <w:sz w:val="16"/>
                <w:szCs w:val="20"/>
              </w:rPr>
            </w:pPr>
          </w:p>
        </w:tc>
        <w:tc>
          <w:tcPr>
            <w:tcW w:w="283" w:type="dxa"/>
            <w:vMerge/>
            <w:shd w:val="clear" w:color="auto" w:fill="auto"/>
          </w:tcPr>
          <w:p w14:paraId="569BF6F2" w14:textId="77777777" w:rsidR="00745BE6" w:rsidRPr="00B81866" w:rsidRDefault="00745BE6" w:rsidP="00745BE6">
            <w:pPr>
              <w:rPr>
                <w:rFonts w:ascii="Trebuchet MS" w:hAnsi="Trebuchet MS"/>
                <w:sz w:val="20"/>
                <w:szCs w:val="20"/>
              </w:rPr>
            </w:pPr>
          </w:p>
        </w:tc>
        <w:tc>
          <w:tcPr>
            <w:tcW w:w="7371" w:type="dxa"/>
            <w:vMerge/>
          </w:tcPr>
          <w:p w14:paraId="385D8BDD" w14:textId="77777777" w:rsidR="00745BE6" w:rsidRPr="000411F2" w:rsidRDefault="00745BE6" w:rsidP="00745BE6">
            <w:pPr>
              <w:rPr>
                <w:rFonts w:ascii="Trebuchet MS" w:hAnsi="Trebuchet MS"/>
                <w:sz w:val="16"/>
                <w:szCs w:val="16"/>
                <w:lang w:val="en-ZA"/>
              </w:rPr>
            </w:pPr>
          </w:p>
        </w:tc>
      </w:tr>
      <w:tr w:rsidR="00745BE6" w:rsidRPr="00B81866" w14:paraId="1ED97391" w14:textId="77777777" w:rsidTr="00A56165">
        <w:trPr>
          <w:trHeight w:val="229"/>
        </w:trPr>
        <w:tc>
          <w:tcPr>
            <w:tcW w:w="3120" w:type="dxa"/>
          </w:tcPr>
          <w:p w14:paraId="52BA22E7" w14:textId="77777777" w:rsidR="00745BE6" w:rsidRPr="00210559" w:rsidRDefault="00745BE6" w:rsidP="00B76EEA">
            <w:pPr>
              <w:tabs>
                <w:tab w:val="left" w:pos="240"/>
              </w:tabs>
              <w:jc w:val="center"/>
              <w:rPr>
                <w:rFonts w:ascii="Trebuchet MS" w:hAnsi="Trebuchet MS"/>
                <w:sz w:val="16"/>
                <w:szCs w:val="20"/>
              </w:rPr>
            </w:pPr>
            <w:r w:rsidRPr="00B81866">
              <w:rPr>
                <w:rFonts w:ascii="Trebuchet MS" w:hAnsi="Trebuchet MS"/>
                <w:sz w:val="20"/>
                <w:szCs w:val="20"/>
              </w:rPr>
              <w:t>Professional Affiliations</w:t>
            </w:r>
          </w:p>
        </w:tc>
        <w:tc>
          <w:tcPr>
            <w:tcW w:w="283" w:type="dxa"/>
            <w:shd w:val="clear" w:color="auto" w:fill="auto"/>
          </w:tcPr>
          <w:p w14:paraId="49D9C9F7" w14:textId="77777777" w:rsidR="00745BE6" w:rsidRPr="00B81866" w:rsidRDefault="00745BE6" w:rsidP="00745BE6">
            <w:pPr>
              <w:rPr>
                <w:rFonts w:ascii="Trebuchet MS" w:hAnsi="Trebuchet MS"/>
                <w:sz w:val="20"/>
                <w:szCs w:val="20"/>
              </w:rPr>
            </w:pPr>
          </w:p>
        </w:tc>
        <w:tc>
          <w:tcPr>
            <w:tcW w:w="7371" w:type="dxa"/>
            <w:shd w:val="clear" w:color="auto" w:fill="DEEAF6" w:themeFill="accent1" w:themeFillTint="33"/>
          </w:tcPr>
          <w:p w14:paraId="4325DE99" w14:textId="77777777" w:rsidR="00745BE6" w:rsidRPr="00364F36" w:rsidRDefault="00745BE6" w:rsidP="00745BE6">
            <w:pPr>
              <w:jc w:val="center"/>
              <w:rPr>
                <w:rFonts w:ascii="Trebuchet MS" w:hAnsi="Trebuchet MS"/>
                <w:b/>
                <w:sz w:val="20"/>
                <w:szCs w:val="20"/>
              </w:rPr>
            </w:pPr>
            <w:r w:rsidRPr="00364F36">
              <w:rPr>
                <w:rFonts w:ascii="Trebuchet MS" w:hAnsi="Trebuchet MS"/>
                <w:b/>
                <w:sz w:val="20"/>
                <w:szCs w:val="20"/>
              </w:rPr>
              <w:t>Overview of Employment History</w:t>
            </w:r>
          </w:p>
        </w:tc>
      </w:tr>
      <w:tr w:rsidR="0052089C" w:rsidRPr="00B81866" w14:paraId="078FDEF7" w14:textId="77777777" w:rsidTr="006111DB">
        <w:trPr>
          <w:trHeight w:val="410"/>
        </w:trPr>
        <w:tc>
          <w:tcPr>
            <w:tcW w:w="3120" w:type="dxa"/>
            <w:vMerge w:val="restart"/>
            <w:shd w:val="clear" w:color="auto" w:fill="DEEAF6" w:themeFill="accent1" w:themeFillTint="33"/>
          </w:tcPr>
          <w:p w14:paraId="17334F4E" w14:textId="77777777" w:rsidR="0052089C" w:rsidRPr="00210559" w:rsidRDefault="0052089C" w:rsidP="006111DB">
            <w:pPr>
              <w:spacing w:before="120" w:line="200" w:lineRule="atLeast"/>
              <w:rPr>
                <w:rFonts w:ascii="Trebuchet MS" w:hAnsi="Trebuchet MS"/>
                <w:color w:val="425563"/>
                <w:sz w:val="16"/>
                <w:szCs w:val="17"/>
              </w:rPr>
            </w:pPr>
            <w:r w:rsidRPr="00210559">
              <w:rPr>
                <w:rFonts w:ascii="Trebuchet MS" w:hAnsi="Trebuchet MS"/>
                <w:color w:val="425563"/>
                <w:sz w:val="16"/>
                <w:szCs w:val="17"/>
              </w:rPr>
              <w:t>South African Institute of Civil Engineers (SAICE) - Professional Engineer</w:t>
            </w:r>
          </w:p>
          <w:p w14:paraId="26761DB5" w14:textId="77777777" w:rsidR="0052089C" w:rsidRPr="00210559" w:rsidRDefault="0052089C" w:rsidP="006111DB">
            <w:pPr>
              <w:spacing w:before="120" w:line="200" w:lineRule="atLeast"/>
              <w:rPr>
                <w:rFonts w:ascii="Trebuchet MS" w:hAnsi="Trebuchet MS"/>
                <w:color w:val="425563"/>
                <w:sz w:val="16"/>
                <w:szCs w:val="17"/>
              </w:rPr>
            </w:pPr>
            <w:r w:rsidRPr="00210559">
              <w:rPr>
                <w:rFonts w:ascii="Trebuchet MS" w:hAnsi="Trebuchet MS"/>
                <w:color w:val="425563"/>
                <w:sz w:val="16"/>
                <w:szCs w:val="17"/>
              </w:rPr>
              <w:t xml:space="preserve">Engineering Council of South Africa (ECSA) - </w:t>
            </w:r>
            <w:r w:rsidR="006111DB">
              <w:rPr>
                <w:rFonts w:ascii="Trebuchet MS" w:hAnsi="Trebuchet MS"/>
                <w:color w:val="425563"/>
                <w:sz w:val="16"/>
                <w:szCs w:val="17"/>
              </w:rPr>
              <w:t xml:space="preserve">  Professional Engineer</w:t>
            </w:r>
          </w:p>
          <w:p w14:paraId="1C5E6F57" w14:textId="77777777" w:rsidR="0052089C" w:rsidRDefault="0052089C" w:rsidP="006111DB">
            <w:pPr>
              <w:spacing w:before="120" w:line="200" w:lineRule="atLeast"/>
              <w:rPr>
                <w:rFonts w:ascii="Trebuchet MS" w:hAnsi="Trebuchet MS"/>
                <w:color w:val="425563"/>
                <w:sz w:val="16"/>
                <w:szCs w:val="17"/>
              </w:rPr>
            </w:pPr>
            <w:r w:rsidRPr="00210559">
              <w:rPr>
                <w:rFonts w:ascii="Trebuchet MS" w:hAnsi="Trebuchet MS"/>
                <w:color w:val="425563"/>
                <w:sz w:val="16"/>
                <w:szCs w:val="17"/>
              </w:rPr>
              <w:t>Engineering Council of Namibia (ECN) – Professional Engineer</w:t>
            </w:r>
          </w:p>
          <w:p w14:paraId="6DE21420" w14:textId="77777777" w:rsidR="00B76EEA" w:rsidRDefault="00B76EEA" w:rsidP="006111DB">
            <w:pPr>
              <w:spacing w:before="120" w:line="200" w:lineRule="atLeast"/>
              <w:rPr>
                <w:rFonts w:ascii="Trebuchet MS" w:hAnsi="Trebuchet MS"/>
                <w:color w:val="425563"/>
                <w:sz w:val="16"/>
                <w:szCs w:val="17"/>
              </w:rPr>
            </w:pPr>
            <w:r>
              <w:rPr>
                <w:rFonts w:ascii="Trebuchet MS" w:hAnsi="Trebuchet MS"/>
                <w:color w:val="425563"/>
                <w:sz w:val="16"/>
                <w:szCs w:val="17"/>
              </w:rPr>
              <w:t>Concrete Institute of South Africa</w:t>
            </w:r>
            <w:r w:rsidR="006111DB">
              <w:rPr>
                <w:rFonts w:ascii="Trebuchet MS" w:hAnsi="Trebuchet MS"/>
                <w:color w:val="425563"/>
                <w:sz w:val="16"/>
                <w:szCs w:val="17"/>
              </w:rPr>
              <w:t xml:space="preserve"> - Member</w:t>
            </w:r>
          </w:p>
        </w:tc>
        <w:tc>
          <w:tcPr>
            <w:tcW w:w="283" w:type="dxa"/>
            <w:shd w:val="clear" w:color="auto" w:fill="auto"/>
          </w:tcPr>
          <w:p w14:paraId="152B0052" w14:textId="77777777" w:rsidR="0052089C" w:rsidRPr="00B81866" w:rsidRDefault="0052089C" w:rsidP="00745BE6">
            <w:pPr>
              <w:rPr>
                <w:rFonts w:ascii="Trebuchet MS" w:hAnsi="Trebuchet MS"/>
                <w:sz w:val="20"/>
                <w:szCs w:val="20"/>
              </w:rPr>
            </w:pPr>
          </w:p>
        </w:tc>
        <w:tc>
          <w:tcPr>
            <w:tcW w:w="7371" w:type="dxa"/>
          </w:tcPr>
          <w:p w14:paraId="2DB80476" w14:textId="77777777" w:rsidR="0052089C" w:rsidRPr="00364F36" w:rsidRDefault="0052089C" w:rsidP="00745BE6">
            <w:pPr>
              <w:tabs>
                <w:tab w:val="right" w:pos="7129"/>
              </w:tabs>
              <w:rPr>
                <w:rFonts w:ascii="Trebuchet MS" w:hAnsi="Trebuchet MS"/>
                <w:b/>
                <w:sz w:val="16"/>
                <w:szCs w:val="16"/>
              </w:rPr>
            </w:pPr>
          </w:p>
        </w:tc>
      </w:tr>
      <w:tr w:rsidR="0052089C" w:rsidRPr="00B81866" w14:paraId="0CAE12B8" w14:textId="77777777" w:rsidTr="006111DB">
        <w:trPr>
          <w:trHeight w:val="410"/>
        </w:trPr>
        <w:tc>
          <w:tcPr>
            <w:tcW w:w="3120" w:type="dxa"/>
            <w:vMerge/>
            <w:shd w:val="clear" w:color="auto" w:fill="DEEAF6" w:themeFill="accent1" w:themeFillTint="33"/>
          </w:tcPr>
          <w:p w14:paraId="356950C5" w14:textId="77777777" w:rsidR="0052089C" w:rsidRPr="00210559" w:rsidRDefault="0052089C" w:rsidP="00745BE6">
            <w:pPr>
              <w:spacing w:before="120" w:line="200" w:lineRule="atLeast"/>
              <w:rPr>
                <w:rFonts w:ascii="Trebuchet MS" w:hAnsi="Trebuchet MS"/>
                <w:color w:val="425563"/>
                <w:sz w:val="16"/>
                <w:szCs w:val="17"/>
              </w:rPr>
            </w:pPr>
          </w:p>
        </w:tc>
        <w:tc>
          <w:tcPr>
            <w:tcW w:w="283" w:type="dxa"/>
            <w:vMerge w:val="restart"/>
            <w:shd w:val="clear" w:color="auto" w:fill="auto"/>
          </w:tcPr>
          <w:p w14:paraId="244C6165" w14:textId="77777777" w:rsidR="0052089C" w:rsidRPr="00B81866" w:rsidRDefault="0052089C" w:rsidP="00745BE6">
            <w:pPr>
              <w:rPr>
                <w:rFonts w:ascii="Trebuchet MS" w:hAnsi="Trebuchet MS"/>
                <w:sz w:val="20"/>
                <w:szCs w:val="20"/>
              </w:rPr>
            </w:pPr>
          </w:p>
        </w:tc>
        <w:tc>
          <w:tcPr>
            <w:tcW w:w="7371" w:type="dxa"/>
            <w:shd w:val="clear" w:color="auto" w:fill="DEEAF6" w:themeFill="accent1" w:themeFillTint="33"/>
          </w:tcPr>
          <w:p w14:paraId="214132A4" w14:textId="77777777" w:rsidR="0052089C" w:rsidRPr="00B64282" w:rsidRDefault="0052089C" w:rsidP="00745BE6">
            <w:pPr>
              <w:tabs>
                <w:tab w:val="right" w:pos="7129"/>
              </w:tabs>
              <w:rPr>
                <w:rFonts w:ascii="Trebuchet MS" w:hAnsi="Trebuchet MS"/>
                <w:b/>
                <w:sz w:val="16"/>
                <w:szCs w:val="16"/>
              </w:rPr>
            </w:pPr>
            <w:r w:rsidRPr="00B64282">
              <w:rPr>
                <w:rFonts w:ascii="Trebuchet MS" w:hAnsi="Trebuchet MS"/>
                <w:b/>
                <w:sz w:val="16"/>
                <w:szCs w:val="16"/>
              </w:rPr>
              <w:t>Projects Director</w:t>
            </w:r>
            <w:r>
              <w:rPr>
                <w:rFonts w:ascii="Trebuchet MS" w:hAnsi="Trebuchet MS"/>
                <w:b/>
                <w:sz w:val="16"/>
                <w:szCs w:val="16"/>
              </w:rPr>
              <w:t xml:space="preserve"> for the Abu Dhabi Office</w:t>
            </w:r>
            <w:r w:rsidRPr="00B64282">
              <w:rPr>
                <w:rFonts w:ascii="Trebuchet MS" w:hAnsi="Trebuchet MS"/>
                <w:b/>
                <w:sz w:val="16"/>
                <w:szCs w:val="16"/>
              </w:rPr>
              <w:tab/>
              <w:t>2013 – 2016</w:t>
            </w:r>
          </w:p>
          <w:p w14:paraId="5D4073F9" w14:textId="77777777" w:rsidR="0052089C" w:rsidRPr="00B64282" w:rsidRDefault="0052089C" w:rsidP="00745BE6">
            <w:pPr>
              <w:tabs>
                <w:tab w:val="right" w:pos="7129"/>
              </w:tabs>
              <w:rPr>
                <w:rFonts w:ascii="Trebuchet MS" w:hAnsi="Trebuchet MS"/>
                <w:b/>
                <w:sz w:val="16"/>
                <w:szCs w:val="16"/>
              </w:rPr>
            </w:pPr>
            <w:r w:rsidRPr="00B64282">
              <w:rPr>
                <w:rFonts w:ascii="Trebuchet MS" w:hAnsi="Trebuchet MS"/>
                <w:b/>
                <w:sz w:val="16"/>
                <w:szCs w:val="16"/>
              </w:rPr>
              <w:t>Hatch</w:t>
            </w:r>
            <w:r>
              <w:rPr>
                <w:rFonts w:ascii="Trebuchet MS" w:hAnsi="Trebuchet MS"/>
                <w:b/>
                <w:sz w:val="16"/>
                <w:szCs w:val="16"/>
              </w:rPr>
              <w:t>, Abu Dhabi</w:t>
            </w:r>
            <w:r w:rsidR="007C5AB5">
              <w:rPr>
                <w:rFonts w:ascii="Trebuchet MS" w:hAnsi="Trebuchet MS"/>
                <w:b/>
                <w:sz w:val="16"/>
                <w:szCs w:val="16"/>
              </w:rPr>
              <w:t xml:space="preserve"> (worked in the UAE, Bahrain, Oman, Saudi Arabia &amp; Turkey)</w:t>
            </w:r>
          </w:p>
        </w:tc>
      </w:tr>
      <w:tr w:rsidR="0052089C" w:rsidRPr="00B81866" w14:paraId="54E6A0B0" w14:textId="77777777" w:rsidTr="006111DB">
        <w:trPr>
          <w:trHeight w:val="410"/>
        </w:trPr>
        <w:tc>
          <w:tcPr>
            <w:tcW w:w="3120" w:type="dxa"/>
            <w:vMerge/>
            <w:shd w:val="clear" w:color="auto" w:fill="DEEAF6" w:themeFill="accent1" w:themeFillTint="33"/>
          </w:tcPr>
          <w:p w14:paraId="0D10C89B" w14:textId="77777777" w:rsidR="0052089C" w:rsidRPr="00210559" w:rsidRDefault="0052089C" w:rsidP="00745BE6">
            <w:pPr>
              <w:spacing w:before="120" w:line="200" w:lineRule="atLeast"/>
              <w:rPr>
                <w:rFonts w:ascii="Trebuchet MS" w:hAnsi="Trebuchet MS"/>
                <w:color w:val="425563"/>
                <w:sz w:val="16"/>
                <w:szCs w:val="17"/>
              </w:rPr>
            </w:pPr>
          </w:p>
        </w:tc>
        <w:tc>
          <w:tcPr>
            <w:tcW w:w="283" w:type="dxa"/>
            <w:vMerge/>
            <w:tcBorders>
              <w:bottom w:val="nil"/>
            </w:tcBorders>
            <w:shd w:val="clear" w:color="auto" w:fill="auto"/>
          </w:tcPr>
          <w:p w14:paraId="57EC98C8" w14:textId="77777777" w:rsidR="0052089C" w:rsidRPr="00B81866" w:rsidRDefault="0052089C" w:rsidP="00745BE6">
            <w:pPr>
              <w:rPr>
                <w:rFonts w:ascii="Trebuchet MS" w:hAnsi="Trebuchet MS"/>
                <w:sz w:val="20"/>
                <w:szCs w:val="20"/>
              </w:rPr>
            </w:pPr>
          </w:p>
        </w:tc>
        <w:tc>
          <w:tcPr>
            <w:tcW w:w="7371" w:type="dxa"/>
            <w:vMerge w:val="restart"/>
          </w:tcPr>
          <w:p w14:paraId="2AAE0C85" w14:textId="77777777" w:rsidR="0052089C" w:rsidRDefault="0052089C" w:rsidP="00745BE6">
            <w:pPr>
              <w:tabs>
                <w:tab w:val="right" w:pos="7129"/>
              </w:tabs>
              <w:rPr>
                <w:rFonts w:ascii="Trebuchet MS" w:hAnsi="Trebuchet MS"/>
                <w:sz w:val="16"/>
                <w:szCs w:val="16"/>
                <w:u w:val="single"/>
              </w:rPr>
            </w:pPr>
          </w:p>
          <w:p w14:paraId="72231850" w14:textId="77777777" w:rsidR="0052089C" w:rsidRPr="00B64282" w:rsidRDefault="0052089C" w:rsidP="00745BE6">
            <w:pPr>
              <w:tabs>
                <w:tab w:val="right" w:pos="7129"/>
              </w:tabs>
              <w:rPr>
                <w:rFonts w:ascii="Trebuchet MS" w:hAnsi="Trebuchet MS"/>
                <w:sz w:val="16"/>
                <w:szCs w:val="16"/>
                <w:u w:val="single"/>
              </w:rPr>
            </w:pPr>
            <w:r w:rsidRPr="00B64282">
              <w:rPr>
                <w:rFonts w:ascii="Trebuchet MS" w:hAnsi="Trebuchet MS"/>
                <w:sz w:val="16"/>
                <w:szCs w:val="16"/>
                <w:u w:val="single"/>
              </w:rPr>
              <w:t>Responsibilities</w:t>
            </w:r>
          </w:p>
          <w:p w14:paraId="4768B8A3" w14:textId="77777777" w:rsidR="0052089C" w:rsidRDefault="0052089C" w:rsidP="00745BE6">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Oversee all the projects in the Middle East region</w:t>
            </w:r>
          </w:p>
          <w:p w14:paraId="17801D8F" w14:textId="77777777" w:rsidR="0052089C" w:rsidRDefault="0052089C" w:rsidP="00745BE6">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Recruiting of staff to support the projects</w:t>
            </w:r>
          </w:p>
          <w:p w14:paraId="28FAB059" w14:textId="77777777" w:rsidR="0052089C" w:rsidRDefault="0052089C" w:rsidP="00745BE6">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Developing of new clients and markets</w:t>
            </w:r>
          </w:p>
          <w:p w14:paraId="344BFF0E" w14:textId="77777777" w:rsidR="0052089C" w:rsidRDefault="0052089C" w:rsidP="00745BE6">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Ensuring that the profitability targets are met</w:t>
            </w:r>
          </w:p>
          <w:p w14:paraId="628482D1" w14:textId="77777777" w:rsidR="0052089C" w:rsidRDefault="0052089C" w:rsidP="00745BE6">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Implement the Hatch tools and system in the Abu Dhabi office as well as ensure the training of staff</w:t>
            </w:r>
          </w:p>
          <w:p w14:paraId="109B77C0" w14:textId="77777777" w:rsidR="0052089C" w:rsidRDefault="0052089C" w:rsidP="00745BE6">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Oversee the tender process for new projects and was responsible to ensure that the offers were both competitive and profitable</w:t>
            </w:r>
          </w:p>
          <w:p w14:paraId="374DC2D6" w14:textId="77777777" w:rsidR="0052089C" w:rsidRDefault="0052089C" w:rsidP="00745BE6">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Negotiation of contract terms of awarded project</w:t>
            </w:r>
            <w:r w:rsidR="00C67974">
              <w:rPr>
                <w:rFonts w:ascii="Trebuchet MS" w:hAnsi="Trebuchet MS"/>
                <w:sz w:val="16"/>
                <w:szCs w:val="16"/>
              </w:rPr>
              <w:t>s</w:t>
            </w:r>
          </w:p>
          <w:p w14:paraId="3D386D86" w14:textId="77777777" w:rsidR="0052089C" w:rsidRDefault="0052089C" w:rsidP="00745BE6">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Oversee the career development program of staff</w:t>
            </w:r>
          </w:p>
          <w:p w14:paraId="38CE8918" w14:textId="77777777" w:rsidR="0052089C" w:rsidRDefault="0052089C" w:rsidP="00745BE6">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Part of the senior membership team and responsible to develop strategies for growth for the Middle East region. These were presented to the Board of Directors for approval and subsequent implementation</w:t>
            </w:r>
          </w:p>
          <w:p w14:paraId="666E2845" w14:textId="77777777" w:rsidR="0052089C" w:rsidRDefault="00CC4148" w:rsidP="00745BE6">
            <w:pPr>
              <w:pStyle w:val="ListParagraph"/>
              <w:tabs>
                <w:tab w:val="right" w:pos="7129"/>
              </w:tabs>
              <w:ind w:left="325"/>
              <w:rPr>
                <w:rFonts w:ascii="Trebuchet MS" w:hAnsi="Trebuchet MS"/>
                <w:sz w:val="16"/>
                <w:szCs w:val="16"/>
              </w:rPr>
            </w:pPr>
            <w:r>
              <w:rPr>
                <w:rFonts w:ascii="Trebuchet MS" w:hAnsi="Trebuchet MS"/>
                <w:sz w:val="16"/>
                <w:szCs w:val="16"/>
              </w:rPr>
              <w:pict w14:anchorId="458FB651">
                <v:rect id="_x0000_i1044" style="width:0;height:1.5pt" o:hralign="center" o:hrstd="t" o:hr="t" fillcolor="#a0a0a0" stroked="f"/>
              </w:pict>
            </w:r>
          </w:p>
          <w:p w14:paraId="2B0BD501" w14:textId="77777777" w:rsidR="0052089C" w:rsidRPr="00B64282" w:rsidRDefault="0052089C" w:rsidP="00745BE6">
            <w:pPr>
              <w:tabs>
                <w:tab w:val="right" w:pos="7129"/>
              </w:tabs>
              <w:rPr>
                <w:rFonts w:ascii="Trebuchet MS" w:hAnsi="Trebuchet MS"/>
                <w:sz w:val="16"/>
                <w:szCs w:val="16"/>
                <w:u w:val="single"/>
              </w:rPr>
            </w:pPr>
            <w:r w:rsidRPr="00B64282">
              <w:rPr>
                <w:rFonts w:ascii="Trebuchet MS" w:hAnsi="Trebuchet MS"/>
                <w:sz w:val="16"/>
                <w:szCs w:val="16"/>
                <w:u w:val="single"/>
              </w:rPr>
              <w:t>Achievements</w:t>
            </w:r>
          </w:p>
          <w:p w14:paraId="7FF75D74" w14:textId="77777777" w:rsidR="0052089C" w:rsidRDefault="0052089C" w:rsidP="00745BE6">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Office in Abu Dhabi saw growth from 12 staff members to more than 100 staff members</w:t>
            </w:r>
          </w:p>
          <w:p w14:paraId="4FC92007" w14:textId="77777777" w:rsidR="0052089C" w:rsidRDefault="0052089C" w:rsidP="00745BE6">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Maintaining the profitability metrics despite a depressed commodity market</w:t>
            </w:r>
          </w:p>
          <w:p w14:paraId="71DE942B" w14:textId="77777777" w:rsidR="0052089C" w:rsidRDefault="0052089C" w:rsidP="00745BE6">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Agreeing a common set of terms and conditions with a number of key clients</w:t>
            </w:r>
          </w:p>
          <w:p w14:paraId="02E7177B" w14:textId="77777777" w:rsidR="0052089C" w:rsidRDefault="0052089C" w:rsidP="00745BE6">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Successful completion of a number of projects</w:t>
            </w:r>
          </w:p>
          <w:p w14:paraId="767C85D9" w14:textId="77777777" w:rsidR="0052089C" w:rsidRDefault="0052089C" w:rsidP="00745BE6">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Setting up of an operating presence in Saudi Arabia</w:t>
            </w:r>
          </w:p>
          <w:p w14:paraId="2227D092" w14:textId="77777777" w:rsidR="0052089C" w:rsidRDefault="0052089C" w:rsidP="00745BE6">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Recruitment of senior staff for the office in Abu Dhabi and ensuring their integration in</w:t>
            </w:r>
            <w:r w:rsidR="00C67974">
              <w:rPr>
                <w:rFonts w:ascii="Trebuchet MS" w:hAnsi="Trebuchet MS"/>
                <w:sz w:val="16"/>
                <w:szCs w:val="16"/>
              </w:rPr>
              <w:t>to</w:t>
            </w:r>
            <w:r>
              <w:rPr>
                <w:rFonts w:ascii="Trebuchet MS" w:hAnsi="Trebuchet MS"/>
                <w:sz w:val="16"/>
                <w:szCs w:val="16"/>
              </w:rPr>
              <w:t xml:space="preserve"> Hatch</w:t>
            </w:r>
          </w:p>
          <w:p w14:paraId="6C792975" w14:textId="77777777" w:rsidR="0052089C" w:rsidRDefault="0052089C" w:rsidP="00745BE6">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Ensuring that the development of a locally staffed engineering and project management capabilities</w:t>
            </w:r>
          </w:p>
          <w:p w14:paraId="7F386516" w14:textId="77777777" w:rsidR="0052089C" w:rsidRDefault="0052089C" w:rsidP="00745BE6">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Development of a number of key client relationships</w:t>
            </w:r>
          </w:p>
          <w:p w14:paraId="318AF94D" w14:textId="77777777" w:rsidR="0052089C" w:rsidRDefault="0052089C" w:rsidP="0052089C">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After the initial growth, optimizing the staff mix and capabilities for long term sustainability</w:t>
            </w:r>
          </w:p>
          <w:p w14:paraId="3B8ABFA3" w14:textId="77777777" w:rsidR="0052089C" w:rsidRPr="0052089C" w:rsidRDefault="0052089C" w:rsidP="0052089C">
            <w:pPr>
              <w:tabs>
                <w:tab w:val="right" w:pos="7129"/>
              </w:tabs>
              <w:rPr>
                <w:rFonts w:ascii="Trebuchet MS" w:hAnsi="Trebuchet MS"/>
                <w:sz w:val="16"/>
                <w:szCs w:val="16"/>
              </w:rPr>
            </w:pPr>
          </w:p>
        </w:tc>
      </w:tr>
      <w:tr w:rsidR="0052089C" w:rsidRPr="00B81866" w14:paraId="1B479D01" w14:textId="77777777" w:rsidTr="006111DB">
        <w:trPr>
          <w:trHeight w:val="352"/>
        </w:trPr>
        <w:tc>
          <w:tcPr>
            <w:tcW w:w="3120" w:type="dxa"/>
            <w:vMerge/>
            <w:shd w:val="clear" w:color="auto" w:fill="DEEAF6" w:themeFill="accent1" w:themeFillTint="33"/>
          </w:tcPr>
          <w:p w14:paraId="2EAF5CED" w14:textId="77777777" w:rsidR="0052089C" w:rsidRPr="00B81866" w:rsidRDefault="0052089C" w:rsidP="00745BE6">
            <w:pPr>
              <w:jc w:val="center"/>
              <w:rPr>
                <w:rFonts w:ascii="Trebuchet MS" w:hAnsi="Trebuchet MS"/>
                <w:sz w:val="20"/>
                <w:szCs w:val="20"/>
              </w:rPr>
            </w:pPr>
          </w:p>
        </w:tc>
        <w:tc>
          <w:tcPr>
            <w:tcW w:w="283" w:type="dxa"/>
            <w:shd w:val="clear" w:color="auto" w:fill="auto"/>
          </w:tcPr>
          <w:p w14:paraId="188CB389" w14:textId="77777777" w:rsidR="0052089C" w:rsidRPr="00B81866" w:rsidRDefault="0052089C" w:rsidP="00745BE6">
            <w:pPr>
              <w:rPr>
                <w:rFonts w:ascii="Trebuchet MS" w:hAnsi="Trebuchet MS"/>
                <w:sz w:val="20"/>
                <w:szCs w:val="20"/>
              </w:rPr>
            </w:pPr>
          </w:p>
        </w:tc>
        <w:tc>
          <w:tcPr>
            <w:tcW w:w="7371" w:type="dxa"/>
            <w:vMerge/>
          </w:tcPr>
          <w:p w14:paraId="68D05487" w14:textId="77777777" w:rsidR="0052089C" w:rsidRPr="00B64282" w:rsidRDefault="0052089C" w:rsidP="00745BE6">
            <w:pPr>
              <w:rPr>
                <w:rFonts w:ascii="Trebuchet MS" w:hAnsi="Trebuchet MS"/>
                <w:sz w:val="16"/>
                <w:szCs w:val="16"/>
              </w:rPr>
            </w:pPr>
          </w:p>
        </w:tc>
      </w:tr>
      <w:tr w:rsidR="00B76EEA" w:rsidRPr="00B81866" w14:paraId="5E195280" w14:textId="77777777" w:rsidTr="006111DB">
        <w:trPr>
          <w:trHeight w:val="490"/>
        </w:trPr>
        <w:tc>
          <w:tcPr>
            <w:tcW w:w="3120" w:type="dxa"/>
            <w:vMerge/>
            <w:shd w:val="clear" w:color="auto" w:fill="DEEAF6" w:themeFill="accent1" w:themeFillTint="33"/>
          </w:tcPr>
          <w:p w14:paraId="255F00AA" w14:textId="77777777" w:rsidR="00B76EEA" w:rsidRPr="00210559" w:rsidRDefault="00B76EEA" w:rsidP="00745BE6">
            <w:pPr>
              <w:spacing w:before="120" w:line="200" w:lineRule="atLeast"/>
              <w:rPr>
                <w:rFonts w:ascii="Trebuchet MS" w:hAnsi="Trebuchet MS"/>
                <w:color w:val="425563"/>
                <w:sz w:val="16"/>
                <w:szCs w:val="17"/>
              </w:rPr>
            </w:pPr>
          </w:p>
        </w:tc>
        <w:tc>
          <w:tcPr>
            <w:tcW w:w="283" w:type="dxa"/>
            <w:shd w:val="clear" w:color="auto" w:fill="auto"/>
          </w:tcPr>
          <w:p w14:paraId="48A9304E" w14:textId="77777777" w:rsidR="00B76EEA" w:rsidRPr="00B81866" w:rsidRDefault="00B76EEA" w:rsidP="00745BE6">
            <w:pPr>
              <w:rPr>
                <w:rFonts w:ascii="Trebuchet MS" w:hAnsi="Trebuchet MS"/>
                <w:sz w:val="20"/>
                <w:szCs w:val="20"/>
              </w:rPr>
            </w:pPr>
          </w:p>
        </w:tc>
        <w:tc>
          <w:tcPr>
            <w:tcW w:w="7371" w:type="dxa"/>
            <w:vMerge/>
          </w:tcPr>
          <w:p w14:paraId="1DAF032B" w14:textId="77777777" w:rsidR="00B76EEA" w:rsidRPr="00B64282" w:rsidRDefault="00B76EEA" w:rsidP="00745BE6">
            <w:pPr>
              <w:rPr>
                <w:rFonts w:ascii="Trebuchet MS" w:hAnsi="Trebuchet MS"/>
                <w:sz w:val="16"/>
                <w:szCs w:val="16"/>
              </w:rPr>
            </w:pPr>
          </w:p>
        </w:tc>
      </w:tr>
      <w:tr w:rsidR="00B76EEA" w:rsidRPr="00B81866" w14:paraId="3F97F983" w14:textId="77777777" w:rsidTr="00B76EEA">
        <w:trPr>
          <w:trHeight w:val="275"/>
        </w:trPr>
        <w:tc>
          <w:tcPr>
            <w:tcW w:w="3120" w:type="dxa"/>
            <w:shd w:val="clear" w:color="auto" w:fill="auto"/>
          </w:tcPr>
          <w:p w14:paraId="0C7ED617" w14:textId="77777777" w:rsidR="00B76EEA" w:rsidRPr="00B81866" w:rsidRDefault="00B76EEA" w:rsidP="00B76EEA">
            <w:pPr>
              <w:jc w:val="center"/>
              <w:rPr>
                <w:rFonts w:ascii="Trebuchet MS" w:hAnsi="Trebuchet MS"/>
                <w:sz w:val="20"/>
                <w:szCs w:val="20"/>
              </w:rPr>
            </w:pPr>
            <w:r w:rsidRPr="00B81866">
              <w:rPr>
                <w:rFonts w:ascii="Trebuchet MS" w:hAnsi="Trebuchet MS"/>
                <w:sz w:val="20"/>
                <w:szCs w:val="20"/>
              </w:rPr>
              <w:t>Contact</w:t>
            </w:r>
            <w:r>
              <w:rPr>
                <w:rFonts w:ascii="Trebuchet MS" w:hAnsi="Trebuchet MS"/>
                <w:sz w:val="20"/>
                <w:szCs w:val="20"/>
              </w:rPr>
              <w:t xml:space="preserve"> Details</w:t>
            </w:r>
          </w:p>
        </w:tc>
        <w:tc>
          <w:tcPr>
            <w:tcW w:w="283" w:type="dxa"/>
            <w:shd w:val="clear" w:color="auto" w:fill="auto"/>
          </w:tcPr>
          <w:p w14:paraId="78E7DECF" w14:textId="77777777" w:rsidR="00B76EEA" w:rsidRPr="00B81866" w:rsidRDefault="00B76EEA" w:rsidP="00B76EEA">
            <w:pPr>
              <w:rPr>
                <w:rFonts w:ascii="Trebuchet MS" w:hAnsi="Trebuchet MS"/>
                <w:sz w:val="20"/>
                <w:szCs w:val="20"/>
              </w:rPr>
            </w:pPr>
          </w:p>
        </w:tc>
        <w:tc>
          <w:tcPr>
            <w:tcW w:w="7371" w:type="dxa"/>
            <w:vMerge/>
          </w:tcPr>
          <w:p w14:paraId="725B9CB6" w14:textId="77777777" w:rsidR="00B76EEA" w:rsidRPr="00B64282" w:rsidRDefault="00B76EEA" w:rsidP="00B76EEA">
            <w:pPr>
              <w:rPr>
                <w:rFonts w:ascii="Trebuchet MS" w:hAnsi="Trebuchet MS"/>
                <w:sz w:val="16"/>
                <w:szCs w:val="16"/>
              </w:rPr>
            </w:pPr>
          </w:p>
        </w:tc>
      </w:tr>
      <w:tr w:rsidR="00B76EEA" w:rsidRPr="00B81866" w14:paraId="6123F4E7" w14:textId="77777777" w:rsidTr="006111DB">
        <w:trPr>
          <w:trHeight w:val="1090"/>
        </w:trPr>
        <w:tc>
          <w:tcPr>
            <w:tcW w:w="3120" w:type="dxa"/>
            <w:shd w:val="clear" w:color="auto" w:fill="DEEAF6" w:themeFill="accent1" w:themeFillTint="33"/>
          </w:tcPr>
          <w:p w14:paraId="31A0EEA2" w14:textId="342418A2" w:rsidR="00B76EEA" w:rsidRPr="00B76EEA" w:rsidRDefault="00B76EEA" w:rsidP="00B76EEA">
            <w:pPr>
              <w:tabs>
                <w:tab w:val="right" w:pos="2910"/>
              </w:tabs>
              <w:rPr>
                <w:rFonts w:ascii="Trebuchet MS" w:hAnsi="Trebuchet MS"/>
                <w:sz w:val="16"/>
                <w:szCs w:val="16"/>
              </w:rPr>
            </w:pPr>
          </w:p>
          <w:p w14:paraId="05EF8490" w14:textId="77777777" w:rsidR="00B76EEA" w:rsidRPr="00B76EEA" w:rsidRDefault="00B76EEA" w:rsidP="00B76EEA">
            <w:pPr>
              <w:tabs>
                <w:tab w:val="right" w:pos="2910"/>
              </w:tabs>
              <w:rPr>
                <w:rFonts w:ascii="Trebuchet MS" w:hAnsi="Trebuchet MS"/>
                <w:noProof/>
                <w:sz w:val="16"/>
                <w:szCs w:val="16"/>
              </w:rPr>
            </w:pPr>
            <w:r w:rsidRPr="00B76EEA">
              <w:rPr>
                <w:rFonts w:ascii="Trebuchet MS" w:hAnsi="Trebuchet MS"/>
                <w:noProof/>
                <w:sz w:val="16"/>
                <w:szCs w:val="16"/>
              </w:rPr>
              <w:t>Address:</w:t>
            </w:r>
            <w:r>
              <w:rPr>
                <w:rFonts w:ascii="Trebuchet MS" w:hAnsi="Trebuchet MS"/>
                <w:noProof/>
                <w:sz w:val="16"/>
                <w:szCs w:val="16"/>
              </w:rPr>
              <w:tab/>
              <w:t>Johannesburg, South Afric</w:t>
            </w:r>
            <w:r w:rsidR="006111DB">
              <w:rPr>
                <w:rFonts w:ascii="Trebuchet MS" w:hAnsi="Trebuchet MS"/>
                <w:noProof/>
                <w:sz w:val="16"/>
                <w:szCs w:val="16"/>
              </w:rPr>
              <w:t>a</w:t>
            </w:r>
          </w:p>
          <w:p w14:paraId="50BD3545" w14:textId="77777777" w:rsidR="00B76EEA" w:rsidRPr="00B76EEA" w:rsidRDefault="00B76EEA" w:rsidP="00B76EEA">
            <w:pPr>
              <w:tabs>
                <w:tab w:val="right" w:pos="2910"/>
              </w:tabs>
              <w:rPr>
                <w:rFonts w:ascii="Trebuchet MS" w:hAnsi="Trebuchet MS"/>
                <w:sz w:val="16"/>
                <w:szCs w:val="16"/>
              </w:rPr>
            </w:pPr>
          </w:p>
        </w:tc>
        <w:tc>
          <w:tcPr>
            <w:tcW w:w="283" w:type="dxa"/>
            <w:shd w:val="clear" w:color="auto" w:fill="auto"/>
          </w:tcPr>
          <w:p w14:paraId="05B1714F" w14:textId="77777777" w:rsidR="00B76EEA" w:rsidRPr="00B81866" w:rsidRDefault="00B76EEA" w:rsidP="00B76EEA">
            <w:pPr>
              <w:rPr>
                <w:rFonts w:ascii="Trebuchet MS" w:hAnsi="Trebuchet MS"/>
                <w:sz w:val="20"/>
                <w:szCs w:val="20"/>
              </w:rPr>
            </w:pPr>
          </w:p>
        </w:tc>
        <w:tc>
          <w:tcPr>
            <w:tcW w:w="7371" w:type="dxa"/>
            <w:vMerge/>
          </w:tcPr>
          <w:p w14:paraId="0354A3FE" w14:textId="77777777" w:rsidR="00B76EEA" w:rsidRPr="00B64282" w:rsidRDefault="00B76EEA" w:rsidP="00B76EEA">
            <w:pPr>
              <w:rPr>
                <w:rFonts w:ascii="Trebuchet MS" w:hAnsi="Trebuchet MS"/>
                <w:sz w:val="16"/>
                <w:szCs w:val="16"/>
              </w:rPr>
            </w:pPr>
          </w:p>
        </w:tc>
      </w:tr>
      <w:tr w:rsidR="00B76EEA" w:rsidRPr="00B81866" w14:paraId="5A06A319" w14:textId="77777777" w:rsidTr="00A56165">
        <w:trPr>
          <w:trHeight w:val="313"/>
        </w:trPr>
        <w:tc>
          <w:tcPr>
            <w:tcW w:w="3120" w:type="dxa"/>
            <w:shd w:val="clear" w:color="auto" w:fill="auto"/>
          </w:tcPr>
          <w:p w14:paraId="3B773383" w14:textId="77777777" w:rsidR="00B76EEA" w:rsidRPr="00B81866" w:rsidRDefault="00B76EEA" w:rsidP="00B76EEA">
            <w:pPr>
              <w:jc w:val="center"/>
              <w:rPr>
                <w:rFonts w:ascii="Trebuchet MS" w:hAnsi="Trebuchet MS"/>
                <w:sz w:val="20"/>
                <w:szCs w:val="20"/>
              </w:rPr>
            </w:pPr>
            <w:r>
              <w:rPr>
                <w:rFonts w:ascii="Trebuchet MS" w:hAnsi="Trebuchet MS"/>
                <w:sz w:val="20"/>
                <w:szCs w:val="20"/>
              </w:rPr>
              <w:t>References</w:t>
            </w:r>
          </w:p>
        </w:tc>
        <w:tc>
          <w:tcPr>
            <w:tcW w:w="283" w:type="dxa"/>
            <w:shd w:val="clear" w:color="auto" w:fill="auto"/>
          </w:tcPr>
          <w:p w14:paraId="67000127" w14:textId="77777777" w:rsidR="00B76EEA" w:rsidRPr="00B81866" w:rsidRDefault="00B76EEA" w:rsidP="00B76EEA">
            <w:pPr>
              <w:rPr>
                <w:rFonts w:ascii="Trebuchet MS" w:hAnsi="Trebuchet MS"/>
                <w:sz w:val="20"/>
                <w:szCs w:val="20"/>
              </w:rPr>
            </w:pPr>
          </w:p>
        </w:tc>
        <w:tc>
          <w:tcPr>
            <w:tcW w:w="7371" w:type="dxa"/>
            <w:vMerge/>
          </w:tcPr>
          <w:p w14:paraId="063929D6" w14:textId="77777777" w:rsidR="00B76EEA" w:rsidRPr="00B64282" w:rsidRDefault="00B76EEA" w:rsidP="00B76EEA">
            <w:pPr>
              <w:rPr>
                <w:rFonts w:ascii="Trebuchet MS" w:hAnsi="Trebuchet MS"/>
                <w:sz w:val="16"/>
                <w:szCs w:val="16"/>
              </w:rPr>
            </w:pPr>
          </w:p>
        </w:tc>
      </w:tr>
      <w:tr w:rsidR="00B76EEA" w:rsidRPr="00B81866" w14:paraId="72815703" w14:textId="77777777" w:rsidTr="006111DB">
        <w:trPr>
          <w:trHeight w:val="1115"/>
        </w:trPr>
        <w:tc>
          <w:tcPr>
            <w:tcW w:w="3120" w:type="dxa"/>
            <w:shd w:val="clear" w:color="auto" w:fill="DEEAF6" w:themeFill="accent1" w:themeFillTint="33"/>
          </w:tcPr>
          <w:p w14:paraId="603F993F" w14:textId="44671557" w:rsidR="00B76EEA" w:rsidRPr="00B76EEA" w:rsidRDefault="00B76EEA" w:rsidP="00CC4148">
            <w:pPr>
              <w:tabs>
                <w:tab w:val="right" w:pos="2910"/>
              </w:tabs>
              <w:rPr>
                <w:rFonts w:ascii="Trebuchet MS" w:hAnsi="Trebuchet MS"/>
                <w:sz w:val="16"/>
                <w:szCs w:val="16"/>
              </w:rPr>
            </w:pPr>
          </w:p>
        </w:tc>
        <w:tc>
          <w:tcPr>
            <w:tcW w:w="283" w:type="dxa"/>
            <w:shd w:val="clear" w:color="auto" w:fill="auto"/>
          </w:tcPr>
          <w:p w14:paraId="02E6E892" w14:textId="77777777" w:rsidR="00B76EEA" w:rsidRPr="00B81866" w:rsidRDefault="00B76EEA" w:rsidP="00B76EEA">
            <w:pPr>
              <w:rPr>
                <w:rFonts w:ascii="Trebuchet MS" w:hAnsi="Trebuchet MS"/>
                <w:sz w:val="20"/>
                <w:szCs w:val="20"/>
              </w:rPr>
            </w:pPr>
          </w:p>
        </w:tc>
        <w:tc>
          <w:tcPr>
            <w:tcW w:w="7371" w:type="dxa"/>
            <w:vMerge/>
          </w:tcPr>
          <w:p w14:paraId="6F74E4FB" w14:textId="77777777" w:rsidR="00B76EEA" w:rsidRPr="00B64282" w:rsidRDefault="00B76EEA" w:rsidP="00B76EEA">
            <w:pPr>
              <w:rPr>
                <w:rFonts w:ascii="Trebuchet MS" w:hAnsi="Trebuchet MS"/>
                <w:sz w:val="16"/>
                <w:szCs w:val="16"/>
              </w:rPr>
            </w:pPr>
          </w:p>
        </w:tc>
      </w:tr>
    </w:tbl>
    <w:p w14:paraId="66F3F929" w14:textId="77777777" w:rsidR="00EF2376" w:rsidRDefault="00EF2376">
      <w:r>
        <w:br w:type="page"/>
      </w:r>
    </w:p>
    <w:tbl>
      <w:tblPr>
        <w:tblStyle w:val="TableGridLight1"/>
        <w:tblW w:w="10774"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4"/>
      </w:tblGrid>
      <w:tr w:rsidR="00EF2376" w:rsidRPr="00B81866" w14:paraId="1C232BC7" w14:textId="77777777" w:rsidTr="006111DB">
        <w:trPr>
          <w:trHeight w:val="261"/>
        </w:trPr>
        <w:tc>
          <w:tcPr>
            <w:tcW w:w="10774" w:type="dxa"/>
            <w:shd w:val="clear" w:color="auto" w:fill="DEEAF6" w:themeFill="accent1" w:themeFillTint="33"/>
          </w:tcPr>
          <w:p w14:paraId="38AA8977" w14:textId="77777777" w:rsidR="00EF2376" w:rsidRPr="00B64282" w:rsidRDefault="00EF2376" w:rsidP="00EF2376">
            <w:pPr>
              <w:tabs>
                <w:tab w:val="right" w:pos="10529"/>
              </w:tabs>
              <w:rPr>
                <w:rFonts w:ascii="Trebuchet MS" w:hAnsi="Trebuchet MS"/>
                <w:b/>
                <w:sz w:val="16"/>
                <w:szCs w:val="16"/>
              </w:rPr>
            </w:pPr>
            <w:r w:rsidRPr="00B64282">
              <w:rPr>
                <w:rFonts w:ascii="Trebuchet MS" w:hAnsi="Trebuchet MS"/>
                <w:b/>
                <w:sz w:val="16"/>
                <w:szCs w:val="16"/>
              </w:rPr>
              <w:lastRenderedPageBreak/>
              <w:t>Projects Director</w:t>
            </w:r>
            <w:r>
              <w:rPr>
                <w:rFonts w:ascii="Trebuchet MS" w:hAnsi="Trebuchet MS"/>
                <w:b/>
                <w:sz w:val="16"/>
                <w:szCs w:val="16"/>
              </w:rPr>
              <w:t xml:space="preserve"> for the IPU Project</w:t>
            </w:r>
            <w:r w:rsidRPr="00B64282">
              <w:rPr>
                <w:rFonts w:ascii="Trebuchet MS" w:hAnsi="Trebuchet MS"/>
                <w:b/>
                <w:sz w:val="16"/>
                <w:szCs w:val="16"/>
              </w:rPr>
              <w:tab/>
              <w:t>201</w:t>
            </w:r>
            <w:r>
              <w:rPr>
                <w:rFonts w:ascii="Trebuchet MS" w:hAnsi="Trebuchet MS"/>
                <w:b/>
                <w:sz w:val="16"/>
                <w:szCs w:val="16"/>
              </w:rPr>
              <w:t>1</w:t>
            </w:r>
            <w:r w:rsidRPr="00B64282">
              <w:rPr>
                <w:rFonts w:ascii="Trebuchet MS" w:hAnsi="Trebuchet MS"/>
                <w:b/>
                <w:sz w:val="16"/>
                <w:szCs w:val="16"/>
              </w:rPr>
              <w:t xml:space="preserve"> </w:t>
            </w:r>
            <w:r>
              <w:rPr>
                <w:rFonts w:ascii="Trebuchet MS" w:hAnsi="Trebuchet MS"/>
                <w:b/>
                <w:sz w:val="16"/>
                <w:szCs w:val="16"/>
              </w:rPr>
              <w:t>&amp;</w:t>
            </w:r>
            <w:r w:rsidRPr="00B64282">
              <w:rPr>
                <w:rFonts w:ascii="Trebuchet MS" w:hAnsi="Trebuchet MS"/>
                <w:b/>
                <w:sz w:val="16"/>
                <w:szCs w:val="16"/>
              </w:rPr>
              <w:t xml:space="preserve"> 201</w:t>
            </w:r>
            <w:r>
              <w:rPr>
                <w:rFonts w:ascii="Trebuchet MS" w:hAnsi="Trebuchet MS"/>
                <w:b/>
                <w:sz w:val="16"/>
                <w:szCs w:val="16"/>
              </w:rPr>
              <w:t>2</w:t>
            </w:r>
          </w:p>
          <w:p w14:paraId="01685F78" w14:textId="77777777" w:rsidR="00EF2376" w:rsidRPr="00B64282" w:rsidRDefault="00EF2376" w:rsidP="00EF2376">
            <w:pPr>
              <w:tabs>
                <w:tab w:val="right" w:pos="10529"/>
              </w:tabs>
              <w:rPr>
                <w:rFonts w:ascii="Trebuchet MS" w:hAnsi="Trebuchet MS"/>
                <w:b/>
                <w:sz w:val="16"/>
                <w:szCs w:val="16"/>
              </w:rPr>
            </w:pPr>
            <w:r w:rsidRPr="00B64282">
              <w:rPr>
                <w:rFonts w:ascii="Trebuchet MS" w:hAnsi="Trebuchet MS"/>
                <w:b/>
                <w:sz w:val="16"/>
                <w:szCs w:val="16"/>
              </w:rPr>
              <w:t>Hatch</w:t>
            </w:r>
            <w:r>
              <w:rPr>
                <w:rFonts w:ascii="Trebuchet MS" w:hAnsi="Trebuchet MS"/>
                <w:b/>
                <w:sz w:val="16"/>
                <w:szCs w:val="16"/>
              </w:rPr>
              <w:t>, Reykjavik, Iceland</w:t>
            </w:r>
          </w:p>
        </w:tc>
      </w:tr>
      <w:tr w:rsidR="00EF2376" w:rsidRPr="00B81866" w14:paraId="4C5BB0DB" w14:textId="77777777" w:rsidTr="00364F36">
        <w:trPr>
          <w:trHeight w:val="261"/>
        </w:trPr>
        <w:tc>
          <w:tcPr>
            <w:tcW w:w="10774" w:type="dxa"/>
            <w:shd w:val="clear" w:color="auto" w:fill="auto"/>
          </w:tcPr>
          <w:p w14:paraId="0C533914" w14:textId="77777777" w:rsidR="00EF2376" w:rsidRPr="00B64282" w:rsidRDefault="00EF2376" w:rsidP="00B64282">
            <w:pPr>
              <w:tabs>
                <w:tab w:val="right" w:pos="7129"/>
              </w:tabs>
              <w:rPr>
                <w:rFonts w:ascii="Trebuchet MS" w:hAnsi="Trebuchet MS"/>
                <w:sz w:val="16"/>
                <w:szCs w:val="16"/>
                <w:u w:val="single"/>
              </w:rPr>
            </w:pPr>
            <w:r w:rsidRPr="00B64282">
              <w:rPr>
                <w:rFonts w:ascii="Trebuchet MS" w:hAnsi="Trebuchet MS"/>
                <w:sz w:val="16"/>
                <w:szCs w:val="16"/>
                <w:u w:val="single"/>
              </w:rPr>
              <w:t>Responsibilities</w:t>
            </w:r>
          </w:p>
          <w:p w14:paraId="6FC173B1" w14:textId="77777777" w:rsidR="00EF2376" w:rsidRDefault="00EF2376" w:rsidP="00B64282">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Managing the prime contract with the owner</w:t>
            </w:r>
          </w:p>
          <w:p w14:paraId="6B803111" w14:textId="77777777" w:rsidR="00EF2376" w:rsidRDefault="00EF2376" w:rsidP="00B64282">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Leading the joint venture team (Hatch was required to enter into a joint venture with HRV</w:t>
            </w:r>
            <w:r w:rsidR="00C67974">
              <w:rPr>
                <w:rFonts w:ascii="Trebuchet MS" w:hAnsi="Trebuchet MS"/>
                <w:sz w:val="16"/>
                <w:szCs w:val="16"/>
              </w:rPr>
              <w:t>, an Icelandic firm</w:t>
            </w:r>
            <w:r>
              <w:rPr>
                <w:rFonts w:ascii="Trebuchet MS" w:hAnsi="Trebuchet MS"/>
                <w:sz w:val="16"/>
                <w:szCs w:val="16"/>
              </w:rPr>
              <w:t xml:space="preserve">) </w:t>
            </w:r>
          </w:p>
          <w:p w14:paraId="2FE740A7" w14:textId="77777777" w:rsidR="00EF2376" w:rsidRDefault="00EF2376" w:rsidP="00B64282">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Oversee</w:t>
            </w:r>
            <w:r w:rsidR="009B6D91">
              <w:rPr>
                <w:rFonts w:ascii="Trebuchet MS" w:hAnsi="Trebuchet MS"/>
                <w:sz w:val="16"/>
                <w:szCs w:val="16"/>
              </w:rPr>
              <w:t>ing</w:t>
            </w:r>
            <w:r>
              <w:rPr>
                <w:rFonts w:ascii="Trebuchet MS" w:hAnsi="Trebuchet MS"/>
                <w:sz w:val="16"/>
                <w:szCs w:val="16"/>
              </w:rPr>
              <w:t xml:space="preserve"> the profitability of the project</w:t>
            </w:r>
          </w:p>
          <w:p w14:paraId="55A81AA9" w14:textId="77777777" w:rsidR="00EF2376" w:rsidRDefault="00EF2376" w:rsidP="00B64282">
            <w:pPr>
              <w:pStyle w:val="ListParagraph"/>
              <w:numPr>
                <w:ilvl w:val="0"/>
                <w:numId w:val="3"/>
              </w:numPr>
              <w:tabs>
                <w:tab w:val="right" w:pos="7129"/>
              </w:tabs>
              <w:ind w:left="325" w:hanging="218"/>
              <w:rPr>
                <w:rFonts w:ascii="Trebuchet MS" w:hAnsi="Trebuchet MS"/>
                <w:sz w:val="16"/>
                <w:szCs w:val="16"/>
              </w:rPr>
            </w:pPr>
            <w:proofErr w:type="spellStart"/>
            <w:r>
              <w:rPr>
                <w:rFonts w:ascii="Trebuchet MS" w:hAnsi="Trebuchet MS"/>
                <w:sz w:val="16"/>
                <w:szCs w:val="16"/>
              </w:rPr>
              <w:t>Mobilising</w:t>
            </w:r>
            <w:proofErr w:type="spellEnd"/>
            <w:r>
              <w:rPr>
                <w:rFonts w:ascii="Trebuchet MS" w:hAnsi="Trebuchet MS"/>
                <w:sz w:val="16"/>
                <w:szCs w:val="16"/>
              </w:rPr>
              <w:t xml:space="preserve"> the staff required for the project</w:t>
            </w:r>
          </w:p>
          <w:p w14:paraId="2D13B6FD" w14:textId="77777777" w:rsidR="00EF2376" w:rsidRPr="0048741C" w:rsidRDefault="00EF2376" w:rsidP="00B64282">
            <w:pPr>
              <w:pStyle w:val="ListParagraph"/>
              <w:numPr>
                <w:ilvl w:val="0"/>
                <w:numId w:val="3"/>
              </w:numPr>
              <w:tabs>
                <w:tab w:val="right" w:pos="7129"/>
              </w:tabs>
              <w:ind w:left="325" w:hanging="218"/>
              <w:rPr>
                <w:rFonts w:ascii="Trebuchet MS" w:hAnsi="Trebuchet MS"/>
                <w:sz w:val="16"/>
                <w:szCs w:val="16"/>
              </w:rPr>
            </w:pPr>
            <w:r w:rsidRPr="0048741C">
              <w:rPr>
                <w:rFonts w:ascii="Trebuchet MS" w:hAnsi="Trebuchet MS"/>
                <w:sz w:val="16"/>
                <w:szCs w:val="16"/>
              </w:rPr>
              <w:t>Setup the project controls (tools, systems &amp; processes)</w:t>
            </w:r>
            <w:r w:rsidR="0048741C" w:rsidRPr="0048741C">
              <w:rPr>
                <w:rFonts w:ascii="Trebuchet MS" w:hAnsi="Trebuchet MS"/>
                <w:sz w:val="16"/>
                <w:szCs w:val="16"/>
              </w:rPr>
              <w:t xml:space="preserve">, </w:t>
            </w:r>
            <w:r w:rsidR="0048741C">
              <w:rPr>
                <w:rFonts w:ascii="Trebuchet MS" w:hAnsi="Trebuchet MS"/>
                <w:sz w:val="16"/>
                <w:szCs w:val="16"/>
              </w:rPr>
              <w:t>Health &amp; Safety program as well as</w:t>
            </w:r>
            <w:r w:rsidR="0048741C" w:rsidRPr="0048741C">
              <w:rPr>
                <w:rFonts w:ascii="Trebuchet MS" w:hAnsi="Trebuchet MS"/>
                <w:sz w:val="16"/>
                <w:szCs w:val="16"/>
              </w:rPr>
              <w:t xml:space="preserve"> </w:t>
            </w:r>
            <w:r w:rsidRPr="0048741C">
              <w:rPr>
                <w:rFonts w:ascii="Trebuchet MS" w:hAnsi="Trebuchet MS"/>
                <w:sz w:val="16"/>
                <w:szCs w:val="16"/>
              </w:rPr>
              <w:t xml:space="preserve">Quality Management program </w:t>
            </w:r>
          </w:p>
          <w:p w14:paraId="685FC978" w14:textId="77777777" w:rsidR="00EF2376" w:rsidRDefault="00EF2376" w:rsidP="00B64282">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 xml:space="preserve">Setup the project </w:t>
            </w:r>
            <w:proofErr w:type="spellStart"/>
            <w:r>
              <w:rPr>
                <w:rFonts w:ascii="Trebuchet MS" w:hAnsi="Trebuchet MS"/>
                <w:sz w:val="16"/>
                <w:szCs w:val="16"/>
              </w:rPr>
              <w:t>organisation</w:t>
            </w:r>
            <w:proofErr w:type="spellEnd"/>
            <w:r>
              <w:rPr>
                <w:rFonts w:ascii="Trebuchet MS" w:hAnsi="Trebuchet MS"/>
                <w:sz w:val="16"/>
                <w:szCs w:val="16"/>
              </w:rPr>
              <w:t xml:space="preserve"> structure and train the HRV staff for their roles</w:t>
            </w:r>
            <w:r w:rsidR="0048741C">
              <w:rPr>
                <w:rFonts w:ascii="Trebuchet MS" w:hAnsi="Trebuchet MS"/>
                <w:sz w:val="16"/>
                <w:szCs w:val="16"/>
              </w:rPr>
              <w:t xml:space="preserve"> as well as recruit and </w:t>
            </w:r>
            <w:proofErr w:type="spellStart"/>
            <w:r w:rsidR="0048741C">
              <w:rPr>
                <w:rFonts w:ascii="Trebuchet MS" w:hAnsi="Trebuchet MS"/>
                <w:sz w:val="16"/>
                <w:szCs w:val="16"/>
              </w:rPr>
              <w:t>mobilise</w:t>
            </w:r>
            <w:proofErr w:type="spellEnd"/>
            <w:r w:rsidR="0048741C">
              <w:rPr>
                <w:rFonts w:ascii="Trebuchet MS" w:hAnsi="Trebuchet MS"/>
                <w:sz w:val="16"/>
                <w:szCs w:val="16"/>
              </w:rPr>
              <w:t xml:space="preserve"> expatriates to Iceland</w:t>
            </w:r>
          </w:p>
          <w:p w14:paraId="3DC0FE53" w14:textId="77777777" w:rsidR="00EF2376" w:rsidRDefault="00EF2376" w:rsidP="00B64282">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Report</w:t>
            </w:r>
            <w:r w:rsidR="009B6D91">
              <w:rPr>
                <w:rFonts w:ascii="Trebuchet MS" w:hAnsi="Trebuchet MS"/>
                <w:sz w:val="16"/>
                <w:szCs w:val="16"/>
              </w:rPr>
              <w:t>ing</w:t>
            </w:r>
            <w:r>
              <w:rPr>
                <w:rFonts w:ascii="Trebuchet MS" w:hAnsi="Trebuchet MS"/>
                <w:sz w:val="16"/>
                <w:szCs w:val="16"/>
              </w:rPr>
              <w:t xml:space="preserve"> the project performance to the Hatch Board of Directors as well as the Project Steering Committee</w:t>
            </w:r>
          </w:p>
          <w:p w14:paraId="2FE9880D" w14:textId="77777777" w:rsidR="00EF2376" w:rsidRDefault="00EF2376" w:rsidP="00B64282">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Oversee</w:t>
            </w:r>
            <w:r w:rsidR="009B6D91">
              <w:rPr>
                <w:rFonts w:ascii="Trebuchet MS" w:hAnsi="Trebuchet MS"/>
                <w:sz w:val="16"/>
                <w:szCs w:val="16"/>
              </w:rPr>
              <w:t>ing</w:t>
            </w:r>
            <w:r>
              <w:rPr>
                <w:rFonts w:ascii="Trebuchet MS" w:hAnsi="Trebuchet MS"/>
                <w:sz w:val="16"/>
                <w:szCs w:val="16"/>
              </w:rPr>
              <w:t xml:space="preserve"> the develop</w:t>
            </w:r>
            <w:r w:rsidR="00C67974">
              <w:rPr>
                <w:rFonts w:ascii="Trebuchet MS" w:hAnsi="Trebuchet MS"/>
                <w:sz w:val="16"/>
                <w:szCs w:val="16"/>
              </w:rPr>
              <w:t>ment of</w:t>
            </w:r>
            <w:r>
              <w:rPr>
                <w:rFonts w:ascii="Trebuchet MS" w:hAnsi="Trebuchet MS"/>
                <w:sz w:val="16"/>
                <w:szCs w:val="16"/>
              </w:rPr>
              <w:t xml:space="preserve"> a number of implementation scenarios with accompanying schedule and cost forecast</w:t>
            </w:r>
            <w:r w:rsidR="00C67974">
              <w:rPr>
                <w:rFonts w:ascii="Trebuchet MS" w:hAnsi="Trebuchet MS"/>
                <w:sz w:val="16"/>
                <w:szCs w:val="16"/>
              </w:rPr>
              <w:t>s</w:t>
            </w:r>
          </w:p>
          <w:p w14:paraId="2D1522A8" w14:textId="77777777" w:rsidR="00EF2376" w:rsidRDefault="00EF2376" w:rsidP="00B64282">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Oversee</w:t>
            </w:r>
            <w:r w:rsidR="009B6D91">
              <w:rPr>
                <w:rFonts w:ascii="Trebuchet MS" w:hAnsi="Trebuchet MS"/>
                <w:sz w:val="16"/>
                <w:szCs w:val="16"/>
              </w:rPr>
              <w:t>ing</w:t>
            </w:r>
            <w:r>
              <w:rPr>
                <w:rFonts w:ascii="Trebuchet MS" w:hAnsi="Trebuchet MS"/>
                <w:sz w:val="16"/>
                <w:szCs w:val="16"/>
              </w:rPr>
              <w:t xml:space="preserve"> the </w:t>
            </w:r>
            <w:r w:rsidR="009B6D91">
              <w:rPr>
                <w:rFonts w:ascii="Trebuchet MS" w:hAnsi="Trebuchet MS"/>
                <w:sz w:val="16"/>
                <w:szCs w:val="16"/>
              </w:rPr>
              <w:t>FEED &amp; C</w:t>
            </w:r>
            <w:r>
              <w:rPr>
                <w:rFonts w:ascii="Trebuchet MS" w:hAnsi="Trebuchet MS"/>
                <w:sz w:val="16"/>
                <w:szCs w:val="16"/>
              </w:rPr>
              <w:t xml:space="preserve">onstruction </w:t>
            </w:r>
            <w:r w:rsidR="009B6D91">
              <w:rPr>
                <w:rFonts w:ascii="Trebuchet MS" w:hAnsi="Trebuchet MS"/>
                <w:sz w:val="16"/>
                <w:szCs w:val="16"/>
              </w:rPr>
              <w:t xml:space="preserve">phases </w:t>
            </w:r>
            <w:r>
              <w:rPr>
                <w:rFonts w:ascii="Trebuchet MS" w:hAnsi="Trebuchet MS"/>
                <w:sz w:val="16"/>
                <w:szCs w:val="16"/>
              </w:rPr>
              <w:t>of the project</w:t>
            </w:r>
          </w:p>
          <w:p w14:paraId="1EDF48E5" w14:textId="77777777" w:rsidR="00EF2376" w:rsidRDefault="00EF2376" w:rsidP="00B64282">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Oversee</w:t>
            </w:r>
            <w:r w:rsidR="009B6D91">
              <w:rPr>
                <w:rFonts w:ascii="Trebuchet MS" w:hAnsi="Trebuchet MS"/>
                <w:sz w:val="16"/>
                <w:szCs w:val="16"/>
              </w:rPr>
              <w:t>ing</w:t>
            </w:r>
            <w:r>
              <w:rPr>
                <w:rFonts w:ascii="Trebuchet MS" w:hAnsi="Trebuchet MS"/>
                <w:sz w:val="16"/>
                <w:szCs w:val="16"/>
              </w:rPr>
              <w:t xml:space="preserve"> the project close-out</w:t>
            </w:r>
          </w:p>
          <w:p w14:paraId="76FC4611" w14:textId="77777777" w:rsidR="00EF2376" w:rsidRPr="00B64282" w:rsidRDefault="00CC4148" w:rsidP="00B64282">
            <w:pPr>
              <w:tabs>
                <w:tab w:val="right" w:pos="7129"/>
              </w:tabs>
              <w:rPr>
                <w:rFonts w:ascii="Trebuchet MS" w:hAnsi="Trebuchet MS"/>
                <w:sz w:val="16"/>
                <w:szCs w:val="16"/>
              </w:rPr>
            </w:pPr>
            <w:r>
              <w:rPr>
                <w:rFonts w:ascii="Trebuchet MS" w:hAnsi="Trebuchet MS"/>
                <w:sz w:val="16"/>
                <w:szCs w:val="16"/>
              </w:rPr>
              <w:pict w14:anchorId="35521AAB">
                <v:rect id="_x0000_i1026" style="width:0;height:1.5pt" o:hralign="center" o:hrstd="t" o:hr="t" fillcolor="#a0a0a0" stroked="f"/>
              </w:pict>
            </w:r>
          </w:p>
          <w:p w14:paraId="4718E1F4" w14:textId="77777777" w:rsidR="00EF2376" w:rsidRPr="00B64282" w:rsidRDefault="00EF2376" w:rsidP="00B64282">
            <w:pPr>
              <w:tabs>
                <w:tab w:val="right" w:pos="7129"/>
              </w:tabs>
              <w:rPr>
                <w:rFonts w:ascii="Trebuchet MS" w:hAnsi="Trebuchet MS"/>
                <w:sz w:val="16"/>
                <w:szCs w:val="16"/>
                <w:u w:val="single"/>
              </w:rPr>
            </w:pPr>
            <w:r w:rsidRPr="00B64282">
              <w:rPr>
                <w:rFonts w:ascii="Trebuchet MS" w:hAnsi="Trebuchet MS"/>
                <w:sz w:val="16"/>
                <w:szCs w:val="16"/>
                <w:u w:val="single"/>
              </w:rPr>
              <w:t>Achievements</w:t>
            </w:r>
          </w:p>
          <w:p w14:paraId="20A11726" w14:textId="77777777" w:rsidR="00EF2376" w:rsidRDefault="00EF2376" w:rsidP="00B64282">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The project was in budget and schedule trouble. Was able to develop a realistic schedule and budget</w:t>
            </w:r>
            <w:r w:rsidR="0048741C">
              <w:rPr>
                <w:rFonts w:ascii="Trebuchet MS" w:hAnsi="Trebuchet MS"/>
                <w:sz w:val="16"/>
                <w:szCs w:val="16"/>
              </w:rPr>
              <w:t>, which was tabled to the Steering Committee. This resulted in changes to the scope of work that match</w:t>
            </w:r>
            <w:r w:rsidR="00561EC8">
              <w:rPr>
                <w:rFonts w:ascii="Trebuchet MS" w:hAnsi="Trebuchet MS"/>
                <w:sz w:val="16"/>
                <w:szCs w:val="16"/>
              </w:rPr>
              <w:t>ed</w:t>
            </w:r>
            <w:r w:rsidR="0048741C">
              <w:rPr>
                <w:rFonts w:ascii="Trebuchet MS" w:hAnsi="Trebuchet MS"/>
                <w:sz w:val="16"/>
                <w:szCs w:val="16"/>
              </w:rPr>
              <w:t xml:space="preserve"> </w:t>
            </w:r>
            <w:r w:rsidR="00561EC8" w:rsidRPr="00561EC8">
              <w:rPr>
                <w:rFonts w:ascii="Trebuchet MS" w:hAnsi="Trebuchet MS"/>
                <w:color w:val="FF0000"/>
                <w:sz w:val="16"/>
                <w:szCs w:val="16"/>
              </w:rPr>
              <w:t>(was inline with)</w:t>
            </w:r>
            <w:r w:rsidR="00561EC8">
              <w:rPr>
                <w:rFonts w:ascii="Trebuchet MS" w:hAnsi="Trebuchet MS"/>
                <w:sz w:val="16"/>
                <w:szCs w:val="16"/>
              </w:rPr>
              <w:t xml:space="preserve"> </w:t>
            </w:r>
            <w:r w:rsidR="0048741C">
              <w:rPr>
                <w:rFonts w:ascii="Trebuchet MS" w:hAnsi="Trebuchet MS"/>
                <w:sz w:val="16"/>
                <w:szCs w:val="16"/>
              </w:rPr>
              <w:t>the approved budget.</w:t>
            </w:r>
          </w:p>
          <w:p w14:paraId="5F01C78C" w14:textId="77777777" w:rsidR="00EF2376" w:rsidRDefault="00EF2376" w:rsidP="00B64282">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Integration of the Hatch &amp; HRV staff into an efficient project team</w:t>
            </w:r>
          </w:p>
          <w:p w14:paraId="62512F48" w14:textId="77777777" w:rsidR="00EF2376" w:rsidRDefault="00EF2376" w:rsidP="00B64282">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Developed a trusted relationship with the owner</w:t>
            </w:r>
          </w:p>
          <w:p w14:paraId="5F8FCCCC" w14:textId="77777777" w:rsidR="00EF2376" w:rsidRDefault="00EF2376" w:rsidP="00B64282">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Lead the project team to achieve extraordinarily tight schedule milestones</w:t>
            </w:r>
          </w:p>
          <w:p w14:paraId="2AB0A0AD" w14:textId="77777777" w:rsidR="00EF2376" w:rsidRDefault="00561EC8" w:rsidP="00B64282">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Set</w:t>
            </w:r>
            <w:r w:rsidRPr="00561EC8">
              <w:rPr>
                <w:rFonts w:ascii="Trebuchet MS" w:hAnsi="Trebuchet MS"/>
                <w:color w:val="FF0000"/>
                <w:sz w:val="16"/>
                <w:szCs w:val="16"/>
              </w:rPr>
              <w:t xml:space="preserve"> (</w:t>
            </w:r>
            <w:r w:rsidR="009B6D91" w:rsidRPr="00561EC8">
              <w:rPr>
                <w:rFonts w:ascii="Trebuchet MS" w:hAnsi="Trebuchet MS"/>
                <w:color w:val="FF0000"/>
                <w:sz w:val="16"/>
                <w:szCs w:val="16"/>
              </w:rPr>
              <w:t>ting</w:t>
            </w:r>
            <w:r>
              <w:rPr>
                <w:rFonts w:ascii="Trebuchet MS" w:hAnsi="Trebuchet MS"/>
                <w:color w:val="FF0000"/>
                <w:sz w:val="16"/>
                <w:szCs w:val="16"/>
              </w:rPr>
              <w:t>- delete setting</w:t>
            </w:r>
            <w:r w:rsidR="00F207E2">
              <w:rPr>
                <w:rFonts w:ascii="Trebuchet MS" w:hAnsi="Trebuchet MS"/>
                <w:color w:val="FF0000"/>
                <w:sz w:val="16"/>
                <w:szCs w:val="16"/>
              </w:rPr>
              <w:t>?</w:t>
            </w:r>
            <w:r>
              <w:rPr>
                <w:rFonts w:ascii="Trebuchet MS" w:hAnsi="Trebuchet MS"/>
                <w:sz w:val="16"/>
                <w:szCs w:val="16"/>
              </w:rPr>
              <w:t>)</w:t>
            </w:r>
            <w:r w:rsidR="009B6D91">
              <w:rPr>
                <w:rFonts w:ascii="Trebuchet MS" w:hAnsi="Trebuchet MS"/>
                <w:sz w:val="16"/>
                <w:szCs w:val="16"/>
              </w:rPr>
              <w:t xml:space="preserve"> up </w:t>
            </w:r>
            <w:r w:rsidR="00EF2376">
              <w:rPr>
                <w:rFonts w:ascii="Trebuchet MS" w:hAnsi="Trebuchet MS"/>
                <w:sz w:val="16"/>
                <w:szCs w:val="16"/>
              </w:rPr>
              <w:t xml:space="preserve">a well skilled project </w:t>
            </w:r>
            <w:r w:rsidR="009B6D91">
              <w:rPr>
                <w:rFonts w:ascii="Trebuchet MS" w:hAnsi="Trebuchet MS"/>
                <w:sz w:val="16"/>
                <w:szCs w:val="16"/>
              </w:rPr>
              <w:t xml:space="preserve">team in </w:t>
            </w:r>
            <w:r w:rsidR="00EF2376">
              <w:rPr>
                <w:rFonts w:ascii="Trebuchet MS" w:hAnsi="Trebuchet MS"/>
                <w:sz w:val="16"/>
                <w:szCs w:val="16"/>
              </w:rPr>
              <w:t>Iceland despite scarce resources and an unwillingness of expats to work in Iceland</w:t>
            </w:r>
          </w:p>
          <w:p w14:paraId="5510DC45" w14:textId="77777777" w:rsidR="00EF2376" w:rsidRDefault="00EF2376" w:rsidP="00B64282">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 xml:space="preserve">Upgrading components of the smelter in a very </w:t>
            </w:r>
            <w:r w:rsidR="009B6D91">
              <w:rPr>
                <w:rFonts w:ascii="Trebuchet MS" w:hAnsi="Trebuchet MS"/>
                <w:sz w:val="16"/>
                <w:szCs w:val="16"/>
              </w:rPr>
              <w:t>hazardous environment without any</w:t>
            </w:r>
            <w:r>
              <w:rPr>
                <w:rFonts w:ascii="Trebuchet MS" w:hAnsi="Trebuchet MS"/>
                <w:sz w:val="16"/>
                <w:szCs w:val="16"/>
              </w:rPr>
              <w:t xml:space="preserve"> lost time injuries (busbar upgrades)</w:t>
            </w:r>
          </w:p>
          <w:p w14:paraId="02DF3197" w14:textId="77777777" w:rsidR="00EF2376" w:rsidRDefault="00EF2376" w:rsidP="00B64282">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Successful imple</w:t>
            </w:r>
            <w:r w:rsidR="009B6D91">
              <w:rPr>
                <w:rFonts w:ascii="Trebuchet MS" w:hAnsi="Trebuchet MS"/>
                <w:sz w:val="16"/>
                <w:szCs w:val="16"/>
              </w:rPr>
              <w:t>men</w:t>
            </w:r>
            <w:r>
              <w:rPr>
                <w:rFonts w:ascii="Trebuchet MS" w:hAnsi="Trebuchet MS"/>
                <w:sz w:val="16"/>
                <w:szCs w:val="16"/>
              </w:rPr>
              <w:t>t</w:t>
            </w:r>
            <w:r w:rsidR="009B6D91">
              <w:rPr>
                <w:rFonts w:ascii="Trebuchet MS" w:hAnsi="Trebuchet MS"/>
                <w:sz w:val="16"/>
                <w:szCs w:val="16"/>
              </w:rPr>
              <w:t>at</w:t>
            </w:r>
            <w:r>
              <w:rPr>
                <w:rFonts w:ascii="Trebuchet MS" w:hAnsi="Trebuchet MS"/>
                <w:sz w:val="16"/>
                <w:szCs w:val="16"/>
              </w:rPr>
              <w:t>ion of the Health &amp; Safety program</w:t>
            </w:r>
          </w:p>
          <w:p w14:paraId="477E1E42" w14:textId="77777777" w:rsidR="0052089C" w:rsidRPr="0052089C" w:rsidRDefault="0052089C" w:rsidP="0052089C">
            <w:pPr>
              <w:tabs>
                <w:tab w:val="right" w:pos="7129"/>
              </w:tabs>
              <w:rPr>
                <w:rFonts w:ascii="Trebuchet MS" w:hAnsi="Trebuchet MS"/>
                <w:sz w:val="16"/>
                <w:szCs w:val="16"/>
              </w:rPr>
            </w:pPr>
          </w:p>
        </w:tc>
      </w:tr>
      <w:tr w:rsidR="00EF2376" w:rsidRPr="00B81866" w14:paraId="3985368C" w14:textId="77777777" w:rsidTr="006111DB">
        <w:trPr>
          <w:trHeight w:val="261"/>
        </w:trPr>
        <w:tc>
          <w:tcPr>
            <w:tcW w:w="10774" w:type="dxa"/>
            <w:shd w:val="clear" w:color="auto" w:fill="DEEAF6" w:themeFill="accent1" w:themeFillTint="33"/>
          </w:tcPr>
          <w:p w14:paraId="749C9B18" w14:textId="77777777" w:rsidR="00EF2376" w:rsidRPr="00B64282" w:rsidRDefault="00EF2376" w:rsidP="00EF2376">
            <w:pPr>
              <w:tabs>
                <w:tab w:val="right" w:pos="10529"/>
              </w:tabs>
              <w:rPr>
                <w:rFonts w:ascii="Trebuchet MS" w:hAnsi="Trebuchet MS"/>
                <w:b/>
                <w:sz w:val="16"/>
                <w:szCs w:val="16"/>
              </w:rPr>
            </w:pPr>
            <w:r>
              <w:rPr>
                <w:rFonts w:ascii="Trebuchet MS" w:hAnsi="Trebuchet MS"/>
                <w:b/>
                <w:sz w:val="16"/>
                <w:szCs w:val="16"/>
              </w:rPr>
              <w:t xml:space="preserve">Deputy Project </w:t>
            </w:r>
            <w:r w:rsidR="0048741C">
              <w:rPr>
                <w:rFonts w:ascii="Trebuchet MS" w:hAnsi="Trebuchet MS"/>
                <w:b/>
                <w:sz w:val="16"/>
                <w:szCs w:val="16"/>
              </w:rPr>
              <w:t xml:space="preserve">Manager </w:t>
            </w:r>
            <w:r>
              <w:rPr>
                <w:rFonts w:ascii="Trebuchet MS" w:hAnsi="Trebuchet MS"/>
                <w:b/>
                <w:sz w:val="16"/>
                <w:szCs w:val="16"/>
              </w:rPr>
              <w:t>&amp; Engineering Manager for the Rustenburg Base Metals Refinery</w:t>
            </w:r>
            <w:r w:rsidRPr="00B64282">
              <w:rPr>
                <w:rFonts w:ascii="Trebuchet MS" w:hAnsi="Trebuchet MS"/>
                <w:b/>
                <w:sz w:val="16"/>
                <w:szCs w:val="16"/>
              </w:rPr>
              <w:tab/>
              <w:t>201</w:t>
            </w:r>
            <w:r>
              <w:rPr>
                <w:rFonts w:ascii="Trebuchet MS" w:hAnsi="Trebuchet MS"/>
                <w:b/>
                <w:sz w:val="16"/>
                <w:szCs w:val="16"/>
              </w:rPr>
              <w:t>0</w:t>
            </w:r>
            <w:r w:rsidRPr="00B64282">
              <w:rPr>
                <w:rFonts w:ascii="Trebuchet MS" w:hAnsi="Trebuchet MS"/>
                <w:b/>
                <w:sz w:val="16"/>
                <w:szCs w:val="16"/>
              </w:rPr>
              <w:t xml:space="preserve"> </w:t>
            </w:r>
            <w:r>
              <w:rPr>
                <w:rFonts w:ascii="Trebuchet MS" w:hAnsi="Trebuchet MS"/>
                <w:b/>
                <w:sz w:val="16"/>
                <w:szCs w:val="16"/>
              </w:rPr>
              <w:t xml:space="preserve">&amp; </w:t>
            </w:r>
            <w:r w:rsidRPr="00B64282">
              <w:rPr>
                <w:rFonts w:ascii="Trebuchet MS" w:hAnsi="Trebuchet MS"/>
                <w:b/>
                <w:sz w:val="16"/>
                <w:szCs w:val="16"/>
              </w:rPr>
              <w:t>201</w:t>
            </w:r>
            <w:r>
              <w:rPr>
                <w:rFonts w:ascii="Trebuchet MS" w:hAnsi="Trebuchet MS"/>
                <w:b/>
                <w:sz w:val="16"/>
                <w:szCs w:val="16"/>
              </w:rPr>
              <w:t>1</w:t>
            </w:r>
          </w:p>
          <w:p w14:paraId="36F6EA3F" w14:textId="77777777" w:rsidR="00EF2376" w:rsidRPr="00B64282" w:rsidRDefault="00EF2376" w:rsidP="00EF2376">
            <w:pPr>
              <w:tabs>
                <w:tab w:val="right" w:pos="10529"/>
              </w:tabs>
              <w:rPr>
                <w:rFonts w:ascii="Trebuchet MS" w:hAnsi="Trebuchet MS"/>
                <w:b/>
                <w:sz w:val="16"/>
                <w:szCs w:val="16"/>
              </w:rPr>
            </w:pPr>
            <w:r w:rsidRPr="00B64282">
              <w:rPr>
                <w:rFonts w:ascii="Trebuchet MS" w:hAnsi="Trebuchet MS"/>
                <w:b/>
                <w:sz w:val="16"/>
                <w:szCs w:val="16"/>
              </w:rPr>
              <w:t>Hatch</w:t>
            </w:r>
            <w:r>
              <w:rPr>
                <w:rFonts w:ascii="Trebuchet MS" w:hAnsi="Trebuchet MS"/>
                <w:b/>
                <w:sz w:val="16"/>
                <w:szCs w:val="16"/>
              </w:rPr>
              <w:t>, Rustenburg, South Africa</w:t>
            </w:r>
          </w:p>
        </w:tc>
      </w:tr>
      <w:tr w:rsidR="00EF2376" w:rsidRPr="00B81866" w14:paraId="574BB3DC" w14:textId="77777777" w:rsidTr="00364F36">
        <w:trPr>
          <w:trHeight w:val="261"/>
        </w:trPr>
        <w:tc>
          <w:tcPr>
            <w:tcW w:w="10774" w:type="dxa"/>
            <w:shd w:val="clear" w:color="auto" w:fill="auto"/>
          </w:tcPr>
          <w:p w14:paraId="468A7386" w14:textId="77777777" w:rsidR="00EF2376" w:rsidRPr="00B64282" w:rsidRDefault="00EF2376" w:rsidP="00B64282">
            <w:pPr>
              <w:tabs>
                <w:tab w:val="right" w:pos="7129"/>
              </w:tabs>
              <w:rPr>
                <w:rFonts w:ascii="Trebuchet MS" w:hAnsi="Trebuchet MS"/>
                <w:sz w:val="16"/>
                <w:szCs w:val="16"/>
                <w:u w:val="single"/>
              </w:rPr>
            </w:pPr>
            <w:r w:rsidRPr="00B64282">
              <w:rPr>
                <w:rFonts w:ascii="Trebuchet MS" w:hAnsi="Trebuchet MS"/>
                <w:sz w:val="16"/>
                <w:szCs w:val="16"/>
                <w:u w:val="single"/>
              </w:rPr>
              <w:t>Responsibilities</w:t>
            </w:r>
          </w:p>
          <w:p w14:paraId="487EAD47" w14:textId="77777777" w:rsidR="00EF2376" w:rsidRDefault="00EF2376" w:rsidP="00B64282">
            <w:pPr>
              <w:pStyle w:val="ListParagraph"/>
              <w:numPr>
                <w:ilvl w:val="0"/>
                <w:numId w:val="3"/>
              </w:numPr>
              <w:tabs>
                <w:tab w:val="right" w:pos="7129"/>
              </w:tabs>
              <w:ind w:left="325" w:hanging="218"/>
              <w:rPr>
                <w:rFonts w:ascii="Trebuchet MS" w:hAnsi="Trebuchet MS"/>
                <w:sz w:val="16"/>
                <w:szCs w:val="16"/>
              </w:rPr>
            </w:pPr>
            <w:proofErr w:type="spellStart"/>
            <w:r>
              <w:rPr>
                <w:rFonts w:ascii="Trebuchet MS" w:hAnsi="Trebuchet MS"/>
                <w:sz w:val="16"/>
                <w:szCs w:val="16"/>
              </w:rPr>
              <w:t>Mobilising</w:t>
            </w:r>
            <w:proofErr w:type="spellEnd"/>
            <w:r>
              <w:rPr>
                <w:rFonts w:ascii="Trebuchet MS" w:hAnsi="Trebuchet MS"/>
                <w:sz w:val="16"/>
                <w:szCs w:val="16"/>
              </w:rPr>
              <w:t xml:space="preserve"> an engineering team to support engineering on site</w:t>
            </w:r>
          </w:p>
          <w:p w14:paraId="3ECA4F37" w14:textId="77777777" w:rsidR="00EF2376" w:rsidRDefault="00EF2376" w:rsidP="00B64282">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Setting up of engineering and project management systems to support the project</w:t>
            </w:r>
          </w:p>
          <w:p w14:paraId="724DC353" w14:textId="77777777" w:rsidR="00EF2376" w:rsidRDefault="00EF2376" w:rsidP="00B64282">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Setting up of the management structure to support the project</w:t>
            </w:r>
          </w:p>
          <w:p w14:paraId="2C4B38E5" w14:textId="77777777" w:rsidR="00EF2376" w:rsidRDefault="00EF2376" w:rsidP="00B64282">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Setting up of a stringent quality system to audit &amp; refurbish equipment for the project</w:t>
            </w:r>
          </w:p>
          <w:p w14:paraId="5CD278D7" w14:textId="77777777" w:rsidR="00EF2376" w:rsidRDefault="00EF2376" w:rsidP="00B64282">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Setting up of a Health &amp; Safety system for a brownfields environment</w:t>
            </w:r>
          </w:p>
          <w:p w14:paraId="1172AD2B" w14:textId="77777777" w:rsidR="00EF2376" w:rsidRDefault="00EF2376" w:rsidP="00B64282">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Chairing weekly contracts and client meetings</w:t>
            </w:r>
          </w:p>
          <w:p w14:paraId="776A1506" w14:textId="77777777" w:rsidR="00EF2376" w:rsidRDefault="00EF2376" w:rsidP="00B64282">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Setting up the project profitability metrics and reporting to the Senior Leadership team of Hatch in South Africa</w:t>
            </w:r>
          </w:p>
          <w:p w14:paraId="3BB56F2E" w14:textId="77777777" w:rsidR="00EF2376" w:rsidRPr="00B64282" w:rsidRDefault="00CC4148" w:rsidP="00B64282">
            <w:pPr>
              <w:pStyle w:val="ListParagraph"/>
              <w:tabs>
                <w:tab w:val="right" w:pos="7129"/>
              </w:tabs>
              <w:ind w:left="325"/>
              <w:rPr>
                <w:rFonts w:ascii="Trebuchet MS" w:hAnsi="Trebuchet MS"/>
                <w:sz w:val="16"/>
                <w:szCs w:val="16"/>
              </w:rPr>
            </w:pPr>
            <w:r>
              <w:rPr>
                <w:rFonts w:ascii="Trebuchet MS" w:hAnsi="Trebuchet MS"/>
                <w:sz w:val="16"/>
                <w:szCs w:val="16"/>
              </w:rPr>
              <w:pict w14:anchorId="29D5D269">
                <v:rect id="_x0000_i1027" style="width:0;height:1.5pt" o:hralign="center" o:hrstd="t" o:hr="t" fillcolor="#a0a0a0" stroked="f"/>
              </w:pict>
            </w:r>
          </w:p>
          <w:p w14:paraId="3A77160C" w14:textId="77777777" w:rsidR="00EF2376" w:rsidRPr="00B64282" w:rsidRDefault="00EF2376" w:rsidP="00B64282">
            <w:pPr>
              <w:tabs>
                <w:tab w:val="right" w:pos="7129"/>
              </w:tabs>
              <w:rPr>
                <w:rFonts w:ascii="Trebuchet MS" w:hAnsi="Trebuchet MS"/>
                <w:sz w:val="16"/>
                <w:szCs w:val="16"/>
                <w:u w:val="single"/>
              </w:rPr>
            </w:pPr>
            <w:r w:rsidRPr="00B64282">
              <w:rPr>
                <w:rFonts w:ascii="Trebuchet MS" w:hAnsi="Trebuchet MS"/>
                <w:sz w:val="16"/>
                <w:szCs w:val="16"/>
                <w:u w:val="single"/>
              </w:rPr>
              <w:t>Achievements</w:t>
            </w:r>
          </w:p>
          <w:p w14:paraId="05959824" w14:textId="77777777" w:rsidR="00EF2376" w:rsidRDefault="00EF2376" w:rsidP="00B64282">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The project was in budget and schedule trouble. Was able to develop a realistic project budget and schedule. This was presented to the owner</w:t>
            </w:r>
            <w:r w:rsidR="00C67974">
              <w:rPr>
                <w:rFonts w:ascii="Trebuchet MS" w:hAnsi="Trebuchet MS"/>
                <w:sz w:val="16"/>
                <w:szCs w:val="16"/>
              </w:rPr>
              <w:t xml:space="preserve"> and it was eventually approved for implementation.</w:t>
            </w:r>
          </w:p>
          <w:p w14:paraId="56FA3F05" w14:textId="77777777" w:rsidR="00EF2376" w:rsidRDefault="00EF2376" w:rsidP="00B64282">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Client relationship was fractious. Was able to implement a number of structured engagement events that resulted in much improved relationships.</w:t>
            </w:r>
          </w:p>
          <w:p w14:paraId="59508785" w14:textId="77777777" w:rsidR="00EF2376" w:rsidRDefault="00EF2376" w:rsidP="00B64282">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No loss time injuries</w:t>
            </w:r>
          </w:p>
          <w:p w14:paraId="016BD7F4" w14:textId="77777777" w:rsidR="00EF2376" w:rsidRDefault="00EF2376" w:rsidP="00B64282">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 xml:space="preserve">By </w:t>
            </w:r>
            <w:proofErr w:type="spellStart"/>
            <w:r>
              <w:rPr>
                <w:rFonts w:ascii="Trebuchet MS" w:hAnsi="Trebuchet MS"/>
                <w:sz w:val="16"/>
                <w:szCs w:val="16"/>
              </w:rPr>
              <w:t>optimising</w:t>
            </w:r>
            <w:proofErr w:type="spellEnd"/>
            <w:r>
              <w:rPr>
                <w:rFonts w:ascii="Trebuchet MS" w:hAnsi="Trebuchet MS"/>
                <w:sz w:val="16"/>
                <w:szCs w:val="16"/>
              </w:rPr>
              <w:t xml:space="preserve"> the construction schedule, portions of the planned </w:t>
            </w:r>
            <w:r w:rsidR="009B6D91">
              <w:rPr>
                <w:rFonts w:ascii="Trebuchet MS" w:hAnsi="Trebuchet MS"/>
                <w:sz w:val="16"/>
                <w:szCs w:val="16"/>
              </w:rPr>
              <w:t>construction were</w:t>
            </w:r>
            <w:r>
              <w:rPr>
                <w:rFonts w:ascii="Trebuchet MS" w:hAnsi="Trebuchet MS"/>
                <w:sz w:val="16"/>
                <w:szCs w:val="16"/>
              </w:rPr>
              <w:t xml:space="preserve"> commissioned ahead of schedule which reduced the pressure on the project team</w:t>
            </w:r>
          </w:p>
          <w:p w14:paraId="21486EEE" w14:textId="77777777" w:rsidR="00EF2376" w:rsidRDefault="00EF2376" w:rsidP="00B64282">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 xml:space="preserve">Many technical solutions </w:t>
            </w:r>
            <w:r w:rsidR="00745BE6">
              <w:rPr>
                <w:rFonts w:ascii="Trebuchet MS" w:hAnsi="Trebuchet MS"/>
                <w:sz w:val="16"/>
                <w:szCs w:val="16"/>
              </w:rPr>
              <w:t>were</w:t>
            </w:r>
            <w:r>
              <w:rPr>
                <w:rFonts w:ascii="Trebuchet MS" w:hAnsi="Trebuchet MS"/>
                <w:sz w:val="16"/>
                <w:szCs w:val="16"/>
              </w:rPr>
              <w:t xml:space="preserve"> developed on site that improved the original design or</w:t>
            </w:r>
            <w:r w:rsidR="00F207E2">
              <w:rPr>
                <w:rFonts w:ascii="Trebuchet MS" w:hAnsi="Trebuchet MS"/>
                <w:sz w:val="16"/>
                <w:szCs w:val="16"/>
              </w:rPr>
              <w:t xml:space="preserve"> </w:t>
            </w:r>
            <w:r w:rsidR="00F207E2" w:rsidRPr="00F207E2">
              <w:rPr>
                <w:rFonts w:ascii="Trebuchet MS" w:hAnsi="Trebuchet MS"/>
                <w:color w:val="FF0000"/>
                <w:sz w:val="16"/>
                <w:szCs w:val="16"/>
              </w:rPr>
              <w:t>(and)</w:t>
            </w:r>
            <w:r>
              <w:rPr>
                <w:rFonts w:ascii="Trebuchet MS" w:hAnsi="Trebuchet MS"/>
                <w:sz w:val="16"/>
                <w:szCs w:val="16"/>
              </w:rPr>
              <w:t xml:space="preserve"> made for a safer operating environment</w:t>
            </w:r>
          </w:p>
          <w:p w14:paraId="72D45848" w14:textId="77777777" w:rsidR="0052089C" w:rsidRPr="0052089C" w:rsidRDefault="0052089C" w:rsidP="0052089C">
            <w:pPr>
              <w:tabs>
                <w:tab w:val="right" w:pos="7129"/>
              </w:tabs>
              <w:rPr>
                <w:rFonts w:ascii="Trebuchet MS" w:hAnsi="Trebuchet MS"/>
                <w:sz w:val="16"/>
                <w:szCs w:val="16"/>
              </w:rPr>
            </w:pPr>
          </w:p>
        </w:tc>
      </w:tr>
      <w:tr w:rsidR="00EF2376" w:rsidRPr="00B81866" w14:paraId="35487D1C" w14:textId="77777777" w:rsidTr="006111DB">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61"/>
        </w:trPr>
        <w:tc>
          <w:tcPr>
            <w:tcW w:w="10774" w:type="dxa"/>
            <w:tcBorders>
              <w:top w:val="nil"/>
              <w:left w:val="nil"/>
              <w:bottom w:val="nil"/>
              <w:right w:val="nil"/>
            </w:tcBorders>
            <w:shd w:val="clear" w:color="auto" w:fill="DEEAF6" w:themeFill="accent1" w:themeFillTint="33"/>
          </w:tcPr>
          <w:p w14:paraId="0E3FDE29" w14:textId="77777777" w:rsidR="00EF2376" w:rsidRPr="00EF2376" w:rsidRDefault="00745BE6" w:rsidP="00EF2376">
            <w:pPr>
              <w:tabs>
                <w:tab w:val="right" w:pos="10529"/>
              </w:tabs>
              <w:rPr>
                <w:rFonts w:ascii="Trebuchet MS" w:hAnsi="Trebuchet MS"/>
                <w:b/>
                <w:sz w:val="16"/>
                <w:szCs w:val="16"/>
              </w:rPr>
            </w:pPr>
            <w:r>
              <w:rPr>
                <w:rFonts w:ascii="Trebuchet MS" w:hAnsi="Trebuchet MS"/>
                <w:b/>
                <w:sz w:val="16"/>
                <w:szCs w:val="16"/>
              </w:rPr>
              <w:t>Project</w:t>
            </w:r>
            <w:r w:rsidR="00EF2376" w:rsidRPr="00EF2376">
              <w:rPr>
                <w:rFonts w:ascii="Trebuchet MS" w:hAnsi="Trebuchet MS"/>
                <w:b/>
                <w:sz w:val="16"/>
                <w:szCs w:val="16"/>
              </w:rPr>
              <w:t xml:space="preserve"> Manager for </w:t>
            </w:r>
            <w:proofErr w:type="spellStart"/>
            <w:r w:rsidR="00EF2376" w:rsidRPr="00EF2376">
              <w:rPr>
                <w:rFonts w:ascii="Trebuchet MS" w:hAnsi="Trebuchet MS"/>
                <w:b/>
                <w:sz w:val="16"/>
                <w:szCs w:val="16"/>
              </w:rPr>
              <w:t>Kolumela</w:t>
            </w:r>
            <w:proofErr w:type="spellEnd"/>
            <w:r w:rsidR="00EF2376" w:rsidRPr="00EF2376">
              <w:rPr>
                <w:rFonts w:ascii="Trebuchet MS" w:hAnsi="Trebuchet MS"/>
                <w:b/>
                <w:sz w:val="16"/>
                <w:szCs w:val="16"/>
              </w:rPr>
              <w:t xml:space="preserve"> &amp; Tati </w:t>
            </w:r>
            <w:proofErr w:type="spellStart"/>
            <w:r w:rsidR="00EF2376" w:rsidRPr="00EF2376">
              <w:rPr>
                <w:rFonts w:ascii="Trebuchet MS" w:hAnsi="Trebuchet MS"/>
                <w:b/>
                <w:sz w:val="16"/>
                <w:szCs w:val="16"/>
              </w:rPr>
              <w:t>Activox</w:t>
            </w:r>
            <w:proofErr w:type="spellEnd"/>
            <w:r w:rsidR="00EF2376" w:rsidRPr="00EF2376">
              <w:rPr>
                <w:rFonts w:ascii="Trebuchet MS" w:hAnsi="Trebuchet MS"/>
                <w:b/>
                <w:sz w:val="16"/>
                <w:szCs w:val="16"/>
              </w:rPr>
              <w:t xml:space="preserve"> Projects</w:t>
            </w:r>
            <w:r w:rsidR="00EF2376" w:rsidRPr="00EF2376">
              <w:rPr>
                <w:rFonts w:ascii="Trebuchet MS" w:hAnsi="Trebuchet MS"/>
                <w:b/>
                <w:sz w:val="16"/>
                <w:szCs w:val="16"/>
              </w:rPr>
              <w:tab/>
              <w:t>2008 &amp; 2009</w:t>
            </w:r>
          </w:p>
          <w:p w14:paraId="433A7933" w14:textId="77777777" w:rsidR="00EF2376" w:rsidRPr="00EF2376" w:rsidRDefault="00EF2376" w:rsidP="00EF2376">
            <w:pPr>
              <w:tabs>
                <w:tab w:val="right" w:pos="10529"/>
              </w:tabs>
              <w:rPr>
                <w:rFonts w:ascii="Trebuchet MS" w:hAnsi="Trebuchet MS"/>
                <w:b/>
                <w:sz w:val="16"/>
                <w:szCs w:val="16"/>
              </w:rPr>
            </w:pPr>
            <w:r w:rsidRPr="00EF2376">
              <w:rPr>
                <w:rFonts w:ascii="Trebuchet MS" w:hAnsi="Trebuchet MS"/>
                <w:b/>
                <w:sz w:val="16"/>
                <w:szCs w:val="16"/>
              </w:rPr>
              <w:t xml:space="preserve">Hatch, </w:t>
            </w:r>
            <w:r w:rsidR="007C5AB5">
              <w:rPr>
                <w:rFonts w:ascii="Trebuchet MS" w:hAnsi="Trebuchet MS"/>
                <w:b/>
                <w:sz w:val="16"/>
                <w:szCs w:val="16"/>
              </w:rPr>
              <w:t xml:space="preserve">based in Johannesburg, </w:t>
            </w:r>
            <w:r w:rsidRPr="00EF2376">
              <w:rPr>
                <w:rFonts w:ascii="Trebuchet MS" w:hAnsi="Trebuchet MS"/>
                <w:b/>
                <w:sz w:val="16"/>
                <w:szCs w:val="16"/>
              </w:rPr>
              <w:t>South Africa</w:t>
            </w:r>
            <w:r w:rsidR="007C5AB5">
              <w:rPr>
                <w:rFonts w:ascii="Trebuchet MS" w:hAnsi="Trebuchet MS"/>
                <w:b/>
                <w:sz w:val="16"/>
                <w:szCs w:val="16"/>
              </w:rPr>
              <w:t xml:space="preserve"> (worked in South Africa &amp; Botswana)</w:t>
            </w:r>
          </w:p>
        </w:tc>
      </w:tr>
      <w:tr w:rsidR="00EF2376" w:rsidRPr="00B81866" w14:paraId="78A69A7A" w14:textId="77777777" w:rsidTr="00364F3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61"/>
        </w:trPr>
        <w:tc>
          <w:tcPr>
            <w:tcW w:w="10774" w:type="dxa"/>
            <w:tcBorders>
              <w:top w:val="nil"/>
              <w:left w:val="nil"/>
              <w:bottom w:val="nil"/>
              <w:right w:val="nil"/>
            </w:tcBorders>
          </w:tcPr>
          <w:p w14:paraId="38F45E02" w14:textId="77777777" w:rsidR="00EF2376" w:rsidRDefault="00EF2376" w:rsidP="00DB01C6">
            <w:pPr>
              <w:tabs>
                <w:tab w:val="left" w:pos="751"/>
                <w:tab w:val="right" w:pos="7129"/>
              </w:tabs>
              <w:rPr>
                <w:rFonts w:ascii="Trebuchet MS" w:hAnsi="Trebuchet MS"/>
                <w:sz w:val="16"/>
                <w:szCs w:val="16"/>
              </w:rPr>
            </w:pPr>
            <w:r>
              <w:rPr>
                <w:rFonts w:ascii="Trebuchet MS" w:hAnsi="Trebuchet MS"/>
                <w:sz w:val="16"/>
                <w:szCs w:val="16"/>
              </w:rPr>
              <w:t>Projects:</w:t>
            </w:r>
            <w:r>
              <w:rPr>
                <w:rFonts w:ascii="Trebuchet MS" w:hAnsi="Trebuchet MS"/>
                <w:sz w:val="16"/>
                <w:szCs w:val="16"/>
              </w:rPr>
              <w:tab/>
            </w:r>
            <w:proofErr w:type="spellStart"/>
            <w:r>
              <w:rPr>
                <w:rFonts w:ascii="Trebuchet MS" w:hAnsi="Trebuchet MS"/>
                <w:sz w:val="16"/>
                <w:szCs w:val="16"/>
              </w:rPr>
              <w:t>Kolumela</w:t>
            </w:r>
            <w:proofErr w:type="spellEnd"/>
            <w:r>
              <w:rPr>
                <w:rFonts w:ascii="Trebuchet MS" w:hAnsi="Trebuchet MS"/>
                <w:sz w:val="16"/>
                <w:szCs w:val="16"/>
              </w:rPr>
              <w:t xml:space="preserve"> Iron Ore project, Tati </w:t>
            </w:r>
            <w:proofErr w:type="spellStart"/>
            <w:r>
              <w:rPr>
                <w:rFonts w:ascii="Trebuchet MS" w:hAnsi="Trebuchet MS"/>
                <w:sz w:val="16"/>
                <w:szCs w:val="16"/>
              </w:rPr>
              <w:t>Activox</w:t>
            </w:r>
            <w:proofErr w:type="spellEnd"/>
            <w:r>
              <w:rPr>
                <w:rFonts w:ascii="Trebuchet MS" w:hAnsi="Trebuchet MS"/>
                <w:sz w:val="16"/>
                <w:szCs w:val="16"/>
              </w:rPr>
              <w:t xml:space="preserve"> Project, SEP </w:t>
            </w:r>
            <w:proofErr w:type="spellStart"/>
            <w:r>
              <w:rPr>
                <w:rFonts w:ascii="Trebuchet MS" w:hAnsi="Trebuchet MS"/>
                <w:sz w:val="16"/>
                <w:szCs w:val="16"/>
              </w:rPr>
              <w:t>Finalisation</w:t>
            </w:r>
            <w:proofErr w:type="spellEnd"/>
            <w:r>
              <w:rPr>
                <w:rFonts w:ascii="Trebuchet MS" w:hAnsi="Trebuchet MS"/>
                <w:sz w:val="16"/>
                <w:szCs w:val="16"/>
              </w:rPr>
              <w:t xml:space="preserve"> Project</w:t>
            </w:r>
          </w:p>
          <w:p w14:paraId="11C74D78" w14:textId="77777777" w:rsidR="00EF2376" w:rsidRPr="00DB01C6" w:rsidRDefault="00EF2376" w:rsidP="00DB01C6">
            <w:pPr>
              <w:tabs>
                <w:tab w:val="left" w:pos="751"/>
                <w:tab w:val="right" w:pos="7129"/>
              </w:tabs>
              <w:rPr>
                <w:rFonts w:ascii="Trebuchet MS" w:hAnsi="Trebuchet MS"/>
                <w:sz w:val="16"/>
                <w:szCs w:val="16"/>
              </w:rPr>
            </w:pPr>
          </w:p>
          <w:p w14:paraId="25F3A6CC" w14:textId="77777777" w:rsidR="00EF2376" w:rsidRPr="00B64282" w:rsidRDefault="00EF2376" w:rsidP="00561EC8">
            <w:pPr>
              <w:tabs>
                <w:tab w:val="right" w:pos="7129"/>
              </w:tabs>
              <w:rPr>
                <w:rFonts w:ascii="Trebuchet MS" w:hAnsi="Trebuchet MS"/>
                <w:sz w:val="16"/>
                <w:szCs w:val="16"/>
                <w:u w:val="single"/>
              </w:rPr>
            </w:pPr>
            <w:r w:rsidRPr="00B64282">
              <w:rPr>
                <w:rFonts w:ascii="Trebuchet MS" w:hAnsi="Trebuchet MS"/>
                <w:sz w:val="16"/>
                <w:szCs w:val="16"/>
                <w:u w:val="single"/>
              </w:rPr>
              <w:t>Responsibilities</w:t>
            </w:r>
          </w:p>
          <w:p w14:paraId="0F52AE6A" w14:textId="77777777" w:rsidR="00EF2376" w:rsidRDefault="00745BE6" w:rsidP="00561EC8">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The projects were done on three continents. Was responsible to setup the tools, systems &amp; procedures to effectively share work between different offices.</w:t>
            </w:r>
          </w:p>
          <w:p w14:paraId="71F9C4DD" w14:textId="77777777" w:rsidR="00745BE6" w:rsidRDefault="00745BE6" w:rsidP="00561EC8">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Define</w:t>
            </w:r>
            <w:r w:rsidR="0048741C">
              <w:rPr>
                <w:rFonts w:ascii="Trebuchet MS" w:hAnsi="Trebuchet MS"/>
                <w:sz w:val="16"/>
                <w:szCs w:val="16"/>
              </w:rPr>
              <w:t>d</w:t>
            </w:r>
            <w:r>
              <w:rPr>
                <w:rFonts w:ascii="Trebuchet MS" w:hAnsi="Trebuchet MS"/>
                <w:sz w:val="16"/>
                <w:szCs w:val="16"/>
              </w:rPr>
              <w:t xml:space="preserve"> the project org structure and </w:t>
            </w:r>
            <w:proofErr w:type="spellStart"/>
            <w:r>
              <w:rPr>
                <w:rFonts w:ascii="Trebuchet MS" w:hAnsi="Trebuchet MS"/>
                <w:sz w:val="16"/>
                <w:szCs w:val="16"/>
              </w:rPr>
              <w:t>mobilise</w:t>
            </w:r>
            <w:r w:rsidR="00F207E2" w:rsidRPr="00F207E2">
              <w:rPr>
                <w:rFonts w:ascii="Trebuchet MS" w:hAnsi="Trebuchet MS"/>
                <w:color w:val="FF0000"/>
                <w:sz w:val="16"/>
                <w:szCs w:val="16"/>
              </w:rPr>
              <w:t>d</w:t>
            </w:r>
            <w:proofErr w:type="spellEnd"/>
            <w:r w:rsidRPr="00F207E2">
              <w:rPr>
                <w:rFonts w:ascii="Trebuchet MS" w:hAnsi="Trebuchet MS"/>
                <w:color w:val="FF0000"/>
                <w:sz w:val="16"/>
                <w:szCs w:val="16"/>
              </w:rPr>
              <w:t xml:space="preserve"> </w:t>
            </w:r>
            <w:r>
              <w:rPr>
                <w:rFonts w:ascii="Trebuchet MS" w:hAnsi="Trebuchet MS"/>
                <w:sz w:val="16"/>
                <w:szCs w:val="16"/>
              </w:rPr>
              <w:t>the senior team members</w:t>
            </w:r>
          </w:p>
          <w:p w14:paraId="16024082" w14:textId="77777777" w:rsidR="00745BE6" w:rsidRDefault="00745BE6" w:rsidP="00561EC8">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Ensure the roll-out of appropriate Hatch systems</w:t>
            </w:r>
          </w:p>
          <w:p w14:paraId="6F717631" w14:textId="77777777" w:rsidR="00745BE6" w:rsidRDefault="00745BE6" w:rsidP="00561EC8">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Setting up of alignment sessions between the Hatch and Client teams</w:t>
            </w:r>
          </w:p>
          <w:p w14:paraId="6ED03421" w14:textId="77777777" w:rsidR="00745BE6" w:rsidRDefault="00745BE6" w:rsidP="00561EC8">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Negotiating the contracts after award</w:t>
            </w:r>
          </w:p>
          <w:p w14:paraId="446CB96B" w14:textId="77777777" w:rsidR="00745BE6" w:rsidRPr="00745BE6" w:rsidRDefault="00745BE6" w:rsidP="00561EC8">
            <w:pPr>
              <w:pStyle w:val="ListParagraph"/>
              <w:numPr>
                <w:ilvl w:val="0"/>
                <w:numId w:val="3"/>
              </w:numPr>
              <w:tabs>
                <w:tab w:val="right" w:pos="7129"/>
              </w:tabs>
              <w:ind w:left="325" w:hanging="218"/>
              <w:rPr>
                <w:rFonts w:ascii="Trebuchet MS" w:hAnsi="Trebuchet MS"/>
                <w:sz w:val="16"/>
                <w:szCs w:val="16"/>
              </w:rPr>
            </w:pPr>
            <w:r w:rsidRPr="00745BE6">
              <w:rPr>
                <w:rFonts w:ascii="Trebuchet MS" w:hAnsi="Trebuchet MS"/>
                <w:sz w:val="16"/>
                <w:szCs w:val="16"/>
              </w:rPr>
              <w:t>Typical project management responsibilities such as management of prime contract, setting up of project metrics, managing scope, schedule and budget. Monthly project reporting, development of project dashboard</w:t>
            </w:r>
            <w:r>
              <w:rPr>
                <w:rFonts w:ascii="Trebuchet MS" w:hAnsi="Trebuchet MS"/>
                <w:sz w:val="16"/>
                <w:szCs w:val="16"/>
              </w:rPr>
              <w:t>, overseeing Health &amp; Safety training and program roll-out</w:t>
            </w:r>
          </w:p>
          <w:p w14:paraId="1A121936" w14:textId="77777777" w:rsidR="00745BE6" w:rsidRDefault="00745BE6" w:rsidP="00561EC8">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Attending of Steering Committee Meetings and reporting to the Hatch Senior Leadership team (both projects was classified as of Strategic Importance with red tie clients)</w:t>
            </w:r>
          </w:p>
          <w:p w14:paraId="435DF034" w14:textId="77777777" w:rsidR="00745BE6" w:rsidRDefault="00745BE6" w:rsidP="00561EC8">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 xml:space="preserve">Resolving issues around design development </w:t>
            </w:r>
            <w:r w:rsidR="009B6D91">
              <w:rPr>
                <w:rFonts w:ascii="Trebuchet MS" w:hAnsi="Trebuchet MS"/>
                <w:sz w:val="16"/>
                <w:szCs w:val="16"/>
              </w:rPr>
              <w:t xml:space="preserve">and </w:t>
            </w:r>
            <w:r>
              <w:rPr>
                <w:rFonts w:ascii="Trebuchet MS" w:hAnsi="Trebuchet MS"/>
                <w:sz w:val="16"/>
                <w:szCs w:val="16"/>
              </w:rPr>
              <w:t>scope creep. Ensuring that the correct deliverables were developed despite onerous schedule timelines</w:t>
            </w:r>
          </w:p>
          <w:p w14:paraId="05D4CE97" w14:textId="77777777" w:rsidR="00745BE6" w:rsidRDefault="00745BE6" w:rsidP="00561EC8">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Setting up an incentive scheme to retain staff (projects were done at the height of the commodities boom)</w:t>
            </w:r>
          </w:p>
          <w:p w14:paraId="50062636" w14:textId="77777777" w:rsidR="00EF2376" w:rsidRPr="00B64282" w:rsidRDefault="00CC4148" w:rsidP="00561EC8">
            <w:pPr>
              <w:pStyle w:val="ListParagraph"/>
              <w:tabs>
                <w:tab w:val="right" w:pos="7129"/>
              </w:tabs>
              <w:ind w:left="325"/>
              <w:rPr>
                <w:rFonts w:ascii="Trebuchet MS" w:hAnsi="Trebuchet MS"/>
                <w:sz w:val="16"/>
                <w:szCs w:val="16"/>
              </w:rPr>
            </w:pPr>
            <w:r>
              <w:rPr>
                <w:rFonts w:ascii="Trebuchet MS" w:hAnsi="Trebuchet MS"/>
                <w:sz w:val="16"/>
                <w:szCs w:val="16"/>
              </w:rPr>
              <w:pict w14:anchorId="0AF5DA25">
                <v:rect id="_x0000_i1028" style="width:0;height:1.5pt" o:hralign="center" o:hrstd="t" o:hr="t" fillcolor="#a0a0a0" stroked="f"/>
              </w:pict>
            </w:r>
          </w:p>
          <w:p w14:paraId="16F4B7AB" w14:textId="77777777" w:rsidR="00EF2376" w:rsidRPr="00B64282" w:rsidRDefault="0048741C" w:rsidP="00561EC8">
            <w:pPr>
              <w:tabs>
                <w:tab w:val="right" w:pos="7129"/>
              </w:tabs>
              <w:rPr>
                <w:rFonts w:ascii="Trebuchet MS" w:hAnsi="Trebuchet MS"/>
                <w:sz w:val="16"/>
                <w:szCs w:val="16"/>
                <w:u w:val="single"/>
              </w:rPr>
            </w:pPr>
            <w:r>
              <w:rPr>
                <w:rFonts w:ascii="Trebuchet MS" w:hAnsi="Trebuchet MS"/>
                <w:sz w:val="16"/>
                <w:szCs w:val="16"/>
                <w:u w:val="single"/>
              </w:rPr>
              <w:br/>
            </w:r>
            <w:r>
              <w:rPr>
                <w:rFonts w:ascii="Trebuchet MS" w:hAnsi="Trebuchet MS"/>
                <w:sz w:val="16"/>
                <w:szCs w:val="16"/>
                <w:u w:val="single"/>
              </w:rPr>
              <w:br/>
            </w:r>
            <w:r w:rsidR="00EF2376" w:rsidRPr="00B64282">
              <w:rPr>
                <w:rFonts w:ascii="Trebuchet MS" w:hAnsi="Trebuchet MS"/>
                <w:sz w:val="16"/>
                <w:szCs w:val="16"/>
                <w:u w:val="single"/>
              </w:rPr>
              <w:t>Achievements</w:t>
            </w:r>
          </w:p>
          <w:p w14:paraId="4536CAA0" w14:textId="77777777" w:rsidR="00EF2376" w:rsidRDefault="00745BE6" w:rsidP="00561EC8">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 xml:space="preserve">On the Tati </w:t>
            </w:r>
            <w:proofErr w:type="spellStart"/>
            <w:r>
              <w:rPr>
                <w:rFonts w:ascii="Trebuchet MS" w:hAnsi="Trebuchet MS"/>
                <w:sz w:val="16"/>
                <w:szCs w:val="16"/>
              </w:rPr>
              <w:t>Activox</w:t>
            </w:r>
            <w:proofErr w:type="spellEnd"/>
            <w:r>
              <w:rPr>
                <w:rFonts w:ascii="Trebuchet MS" w:hAnsi="Trebuchet MS"/>
                <w:sz w:val="16"/>
                <w:szCs w:val="16"/>
              </w:rPr>
              <w:t xml:space="preserve"> Project, the study phase produced an unrealistic project budget. Developed a realistic project budget and informed the Client of the step change. This resulted in the project being deferred. Had to close out all the existing contracts with minimal claims.</w:t>
            </w:r>
          </w:p>
          <w:p w14:paraId="62083C1B" w14:textId="77777777" w:rsidR="00745BE6" w:rsidRDefault="00745BE6" w:rsidP="00561EC8">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 xml:space="preserve">For the </w:t>
            </w:r>
            <w:proofErr w:type="spellStart"/>
            <w:r>
              <w:rPr>
                <w:rFonts w:ascii="Trebuchet MS" w:hAnsi="Trebuchet MS"/>
                <w:sz w:val="16"/>
                <w:szCs w:val="16"/>
              </w:rPr>
              <w:t>Kolumela</w:t>
            </w:r>
            <w:proofErr w:type="spellEnd"/>
            <w:r>
              <w:rPr>
                <w:rFonts w:ascii="Trebuchet MS" w:hAnsi="Trebuchet MS"/>
                <w:sz w:val="16"/>
                <w:szCs w:val="16"/>
              </w:rPr>
              <w:t xml:space="preserve"> Project, it was to successfully setup project teams that worked in Brazil, Montreal and South Africa. Overcoming cultural </w:t>
            </w:r>
            <w:r>
              <w:rPr>
                <w:rFonts w:ascii="Trebuchet MS" w:hAnsi="Trebuchet MS"/>
                <w:sz w:val="16"/>
                <w:szCs w:val="16"/>
              </w:rPr>
              <w:lastRenderedPageBreak/>
              <w:t xml:space="preserve">differences and ensuring that the teams supported common project goals. </w:t>
            </w:r>
            <w:r w:rsidRPr="00F207E2">
              <w:rPr>
                <w:rFonts w:ascii="Trebuchet MS" w:hAnsi="Trebuchet MS"/>
                <w:color w:val="FF0000"/>
                <w:sz w:val="16"/>
                <w:szCs w:val="16"/>
              </w:rPr>
              <w:t>This project won many an</w:t>
            </w:r>
            <w:r w:rsidR="00F207E2" w:rsidRPr="00F207E2">
              <w:rPr>
                <w:rFonts w:ascii="Trebuchet MS" w:hAnsi="Trebuchet MS"/>
                <w:color w:val="FF0000"/>
                <w:sz w:val="16"/>
                <w:szCs w:val="16"/>
              </w:rPr>
              <w:t xml:space="preserve">? </w:t>
            </w:r>
            <w:r w:rsidRPr="00F207E2">
              <w:rPr>
                <w:rFonts w:ascii="Trebuchet MS" w:hAnsi="Trebuchet MS"/>
                <w:color w:val="FF0000"/>
                <w:sz w:val="16"/>
                <w:szCs w:val="16"/>
              </w:rPr>
              <w:t xml:space="preserve">award in the Client </w:t>
            </w:r>
            <w:proofErr w:type="spellStart"/>
            <w:r w:rsidRPr="00F207E2">
              <w:rPr>
                <w:rFonts w:ascii="Trebuchet MS" w:hAnsi="Trebuchet MS"/>
                <w:color w:val="FF0000"/>
                <w:sz w:val="16"/>
                <w:szCs w:val="16"/>
              </w:rPr>
              <w:t>organisation</w:t>
            </w:r>
            <w:proofErr w:type="spellEnd"/>
            <w:r w:rsidRPr="00F207E2">
              <w:rPr>
                <w:rFonts w:ascii="Trebuchet MS" w:hAnsi="Trebuchet MS"/>
                <w:color w:val="FF0000"/>
                <w:sz w:val="16"/>
                <w:szCs w:val="16"/>
              </w:rPr>
              <w:t xml:space="preserve"> as well as </w:t>
            </w:r>
            <w:r w:rsidR="009B6D91" w:rsidRPr="00F207E2">
              <w:rPr>
                <w:rFonts w:ascii="Trebuchet MS" w:hAnsi="Trebuchet MS"/>
                <w:color w:val="FF0000"/>
                <w:sz w:val="16"/>
                <w:szCs w:val="16"/>
              </w:rPr>
              <w:t>from</w:t>
            </w:r>
            <w:r w:rsidRPr="00F207E2">
              <w:rPr>
                <w:rFonts w:ascii="Trebuchet MS" w:hAnsi="Trebuchet MS"/>
                <w:color w:val="FF0000"/>
                <w:sz w:val="16"/>
                <w:szCs w:val="16"/>
              </w:rPr>
              <w:t xml:space="preserve"> professional </w:t>
            </w:r>
            <w:proofErr w:type="spellStart"/>
            <w:r w:rsidRPr="00F207E2">
              <w:rPr>
                <w:rFonts w:ascii="Trebuchet MS" w:hAnsi="Trebuchet MS"/>
                <w:color w:val="FF0000"/>
                <w:sz w:val="16"/>
                <w:szCs w:val="16"/>
              </w:rPr>
              <w:t>organisations</w:t>
            </w:r>
            <w:proofErr w:type="spellEnd"/>
            <w:r w:rsidRPr="00F207E2">
              <w:rPr>
                <w:rFonts w:ascii="Trebuchet MS" w:hAnsi="Trebuchet MS"/>
                <w:color w:val="FF0000"/>
                <w:sz w:val="16"/>
                <w:szCs w:val="16"/>
              </w:rPr>
              <w:t xml:space="preserve"> in South Africa.</w:t>
            </w:r>
            <w:r w:rsidR="00F207E2">
              <w:rPr>
                <w:rFonts w:ascii="Trebuchet MS" w:hAnsi="Trebuchet MS"/>
                <w:color w:val="FF0000"/>
                <w:sz w:val="16"/>
                <w:szCs w:val="16"/>
              </w:rPr>
              <w:t>???</w:t>
            </w:r>
          </w:p>
          <w:p w14:paraId="70F6CBCC" w14:textId="77777777" w:rsidR="00745BE6" w:rsidRDefault="00745BE6" w:rsidP="00561EC8">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Being able to retain staff on both projects at the height of the commodities boom. The rapid growth of many young professionals during the course of the project.</w:t>
            </w:r>
          </w:p>
          <w:p w14:paraId="46F531D7" w14:textId="77777777" w:rsidR="00745BE6" w:rsidRDefault="00745BE6" w:rsidP="00561EC8">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 xml:space="preserve">Being </w:t>
            </w:r>
            <w:proofErr w:type="spellStart"/>
            <w:r>
              <w:rPr>
                <w:rFonts w:ascii="Trebuchet MS" w:hAnsi="Trebuchet MS"/>
                <w:sz w:val="16"/>
                <w:szCs w:val="16"/>
              </w:rPr>
              <w:t>recognised</w:t>
            </w:r>
            <w:proofErr w:type="spellEnd"/>
            <w:r>
              <w:rPr>
                <w:rFonts w:ascii="Trebuchet MS" w:hAnsi="Trebuchet MS"/>
                <w:sz w:val="16"/>
                <w:szCs w:val="16"/>
              </w:rPr>
              <w:t xml:space="preserve"> by Clients for exceptional leadership in very difficult circumstances</w:t>
            </w:r>
          </w:p>
          <w:p w14:paraId="4785F220" w14:textId="77777777" w:rsidR="0052089C" w:rsidRPr="0052089C" w:rsidRDefault="0052089C" w:rsidP="0052089C">
            <w:pPr>
              <w:tabs>
                <w:tab w:val="right" w:pos="7129"/>
              </w:tabs>
              <w:rPr>
                <w:rFonts w:ascii="Trebuchet MS" w:hAnsi="Trebuchet MS"/>
                <w:sz w:val="16"/>
                <w:szCs w:val="16"/>
              </w:rPr>
            </w:pPr>
          </w:p>
        </w:tc>
      </w:tr>
      <w:tr w:rsidR="00EF2376" w:rsidRPr="00B81866" w14:paraId="096CEE9B" w14:textId="77777777" w:rsidTr="006111DB">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61"/>
        </w:trPr>
        <w:tc>
          <w:tcPr>
            <w:tcW w:w="10774" w:type="dxa"/>
            <w:tcBorders>
              <w:top w:val="nil"/>
              <w:left w:val="nil"/>
              <w:bottom w:val="nil"/>
              <w:right w:val="nil"/>
            </w:tcBorders>
            <w:shd w:val="clear" w:color="auto" w:fill="DEEAF6" w:themeFill="accent1" w:themeFillTint="33"/>
          </w:tcPr>
          <w:p w14:paraId="2A8126E5" w14:textId="77777777" w:rsidR="00EF2376" w:rsidRPr="00EF2376" w:rsidRDefault="00EF2376" w:rsidP="00EF2376">
            <w:pPr>
              <w:tabs>
                <w:tab w:val="right" w:pos="10529"/>
              </w:tabs>
              <w:rPr>
                <w:rFonts w:ascii="Trebuchet MS" w:hAnsi="Trebuchet MS"/>
                <w:b/>
                <w:sz w:val="16"/>
                <w:szCs w:val="16"/>
              </w:rPr>
            </w:pPr>
            <w:r w:rsidRPr="00EF2376">
              <w:rPr>
                <w:rFonts w:ascii="Trebuchet MS" w:hAnsi="Trebuchet MS"/>
                <w:b/>
                <w:sz w:val="16"/>
                <w:szCs w:val="16"/>
              </w:rPr>
              <w:lastRenderedPageBreak/>
              <w:t>Projects Director</w:t>
            </w:r>
            <w:r w:rsidRPr="00EF2376">
              <w:rPr>
                <w:rFonts w:ascii="Trebuchet MS" w:hAnsi="Trebuchet MS"/>
                <w:b/>
                <w:sz w:val="16"/>
                <w:szCs w:val="16"/>
              </w:rPr>
              <w:tab/>
              <w:t>2007 – 2009</w:t>
            </w:r>
          </w:p>
          <w:p w14:paraId="37BDDA50" w14:textId="77777777" w:rsidR="00EF2376" w:rsidRPr="00EF2376" w:rsidRDefault="00EF2376" w:rsidP="00EF2376">
            <w:pPr>
              <w:tabs>
                <w:tab w:val="right" w:pos="10529"/>
              </w:tabs>
              <w:rPr>
                <w:rFonts w:ascii="Trebuchet MS" w:hAnsi="Trebuchet MS"/>
                <w:b/>
                <w:sz w:val="16"/>
                <w:szCs w:val="16"/>
              </w:rPr>
            </w:pPr>
            <w:r w:rsidRPr="00EF2376">
              <w:rPr>
                <w:rFonts w:ascii="Trebuchet MS" w:hAnsi="Trebuchet MS"/>
                <w:b/>
                <w:sz w:val="16"/>
                <w:szCs w:val="16"/>
              </w:rPr>
              <w:t>Hatch, Sao Paulo, Brazil</w:t>
            </w:r>
            <w:r w:rsidR="007C5AB5">
              <w:rPr>
                <w:rFonts w:ascii="Trebuchet MS" w:hAnsi="Trebuchet MS"/>
                <w:b/>
                <w:sz w:val="16"/>
                <w:szCs w:val="16"/>
              </w:rPr>
              <w:t xml:space="preserve"> (worked in Chile, Canada, South Africa &amp; Australia)</w:t>
            </w:r>
          </w:p>
        </w:tc>
      </w:tr>
      <w:tr w:rsidR="00EF2376" w:rsidRPr="00B81866" w14:paraId="5575C0D9" w14:textId="77777777" w:rsidTr="00364F3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61"/>
        </w:trPr>
        <w:tc>
          <w:tcPr>
            <w:tcW w:w="10774" w:type="dxa"/>
            <w:tcBorders>
              <w:top w:val="nil"/>
              <w:left w:val="nil"/>
              <w:bottom w:val="nil"/>
              <w:right w:val="nil"/>
            </w:tcBorders>
          </w:tcPr>
          <w:p w14:paraId="330A64FC" w14:textId="77777777" w:rsidR="00EF2376" w:rsidRPr="00B64282" w:rsidRDefault="00EF2376" w:rsidP="00561EC8">
            <w:pPr>
              <w:tabs>
                <w:tab w:val="right" w:pos="7129"/>
              </w:tabs>
              <w:rPr>
                <w:rFonts w:ascii="Trebuchet MS" w:hAnsi="Trebuchet MS"/>
                <w:sz w:val="16"/>
                <w:szCs w:val="16"/>
                <w:u w:val="single"/>
              </w:rPr>
            </w:pPr>
            <w:r w:rsidRPr="00B64282">
              <w:rPr>
                <w:rFonts w:ascii="Trebuchet MS" w:hAnsi="Trebuchet MS"/>
                <w:sz w:val="16"/>
                <w:szCs w:val="16"/>
                <w:u w:val="single"/>
              </w:rPr>
              <w:t>Responsibilities</w:t>
            </w:r>
          </w:p>
          <w:p w14:paraId="30D0E5A0" w14:textId="77777777" w:rsidR="00EF2376" w:rsidRDefault="00745BE6" w:rsidP="00561EC8">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 xml:space="preserve">Was responsible to recruit a large number of engineering staff </w:t>
            </w:r>
            <w:r w:rsidRPr="00F207E2">
              <w:rPr>
                <w:rFonts w:ascii="Trebuchet MS" w:hAnsi="Trebuchet MS"/>
                <w:color w:val="FF0000"/>
                <w:sz w:val="16"/>
                <w:szCs w:val="16"/>
              </w:rPr>
              <w:t>and to from</w:t>
            </w:r>
            <w:r w:rsidR="00F207E2" w:rsidRPr="00F207E2">
              <w:rPr>
                <w:rFonts w:ascii="Trebuchet MS" w:hAnsi="Trebuchet MS"/>
                <w:color w:val="FF0000"/>
                <w:sz w:val="16"/>
                <w:szCs w:val="16"/>
              </w:rPr>
              <w:t>??</w:t>
            </w:r>
            <w:r w:rsidRPr="00F207E2">
              <w:rPr>
                <w:rFonts w:ascii="Trebuchet MS" w:hAnsi="Trebuchet MS"/>
                <w:color w:val="FF0000"/>
                <w:sz w:val="16"/>
                <w:szCs w:val="16"/>
              </w:rPr>
              <w:t xml:space="preserve"> </w:t>
            </w:r>
            <w:r>
              <w:rPr>
                <w:rFonts w:ascii="Trebuchet MS" w:hAnsi="Trebuchet MS"/>
                <w:sz w:val="16"/>
                <w:szCs w:val="16"/>
              </w:rPr>
              <w:t xml:space="preserve">joint ventures with Brazilian companies to support to large projects (Onca Puma &amp; </w:t>
            </w:r>
            <w:proofErr w:type="spellStart"/>
            <w:r>
              <w:rPr>
                <w:rFonts w:ascii="Trebuchet MS" w:hAnsi="Trebuchet MS"/>
                <w:sz w:val="16"/>
                <w:szCs w:val="16"/>
              </w:rPr>
              <w:t>Alumar</w:t>
            </w:r>
            <w:proofErr w:type="spellEnd"/>
            <w:r>
              <w:rPr>
                <w:rFonts w:ascii="Trebuchet MS" w:hAnsi="Trebuchet MS"/>
                <w:sz w:val="16"/>
                <w:szCs w:val="16"/>
              </w:rPr>
              <w:t>)</w:t>
            </w:r>
          </w:p>
          <w:p w14:paraId="5905E8F1" w14:textId="77777777" w:rsidR="00745BE6" w:rsidRDefault="00745BE6" w:rsidP="00561EC8">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 xml:space="preserve">Setting up of the correct project execution environment and integrating the new staff members into the Hatch environment. </w:t>
            </w:r>
          </w:p>
          <w:p w14:paraId="52C639C5" w14:textId="77777777" w:rsidR="00745BE6" w:rsidRDefault="00745BE6" w:rsidP="00561EC8">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Participation in leadership initiatives to ensure a sustainable model for Brazil. Act as an advisor to the Hatch Board on all Brazilian matters.</w:t>
            </w:r>
          </w:p>
          <w:p w14:paraId="19A31AB4" w14:textId="77777777" w:rsidR="00745BE6" w:rsidRDefault="00745BE6" w:rsidP="00561EC8">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Typical Projects Director responsibilities such as setting up of training regimes for new staff, managing the project teams to achieve corporate profitability metrics, ensure that the Health &amp; Safety strategies were rolled out, managing up career development for staff, staff retention policies, oversaw the mobilization and demobilization of large numbers of expat staff in support of the projects, ensuring that some of the work was shared between offices</w:t>
            </w:r>
          </w:p>
          <w:p w14:paraId="21442098" w14:textId="77777777" w:rsidR="00EF2376" w:rsidRPr="00B64282" w:rsidRDefault="00CC4148" w:rsidP="00561EC8">
            <w:pPr>
              <w:pStyle w:val="ListParagraph"/>
              <w:tabs>
                <w:tab w:val="right" w:pos="7129"/>
              </w:tabs>
              <w:ind w:left="325"/>
              <w:rPr>
                <w:rFonts w:ascii="Trebuchet MS" w:hAnsi="Trebuchet MS"/>
                <w:sz w:val="16"/>
                <w:szCs w:val="16"/>
              </w:rPr>
            </w:pPr>
            <w:r>
              <w:rPr>
                <w:rFonts w:ascii="Trebuchet MS" w:hAnsi="Trebuchet MS"/>
                <w:sz w:val="16"/>
                <w:szCs w:val="16"/>
              </w:rPr>
              <w:pict w14:anchorId="14BE624F">
                <v:rect id="_x0000_i1029" style="width:0;height:1.5pt" o:hralign="center" o:hrstd="t" o:hr="t" fillcolor="#a0a0a0" stroked="f"/>
              </w:pict>
            </w:r>
          </w:p>
          <w:p w14:paraId="4DA31958" w14:textId="77777777" w:rsidR="00EF2376" w:rsidRPr="00B64282" w:rsidRDefault="00EF2376" w:rsidP="00561EC8">
            <w:pPr>
              <w:tabs>
                <w:tab w:val="right" w:pos="7129"/>
              </w:tabs>
              <w:rPr>
                <w:rFonts w:ascii="Trebuchet MS" w:hAnsi="Trebuchet MS"/>
                <w:sz w:val="16"/>
                <w:szCs w:val="16"/>
                <w:u w:val="single"/>
              </w:rPr>
            </w:pPr>
            <w:r w:rsidRPr="00B64282">
              <w:rPr>
                <w:rFonts w:ascii="Trebuchet MS" w:hAnsi="Trebuchet MS"/>
                <w:sz w:val="16"/>
                <w:szCs w:val="16"/>
                <w:u w:val="single"/>
              </w:rPr>
              <w:t>Achievements</w:t>
            </w:r>
          </w:p>
          <w:p w14:paraId="051032AB" w14:textId="77777777" w:rsidR="00EF2376" w:rsidRDefault="00745BE6" w:rsidP="00561EC8">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The development of the business model that best matched Hatch’s strengths and the requirement of the Brazilian client base</w:t>
            </w:r>
          </w:p>
          <w:p w14:paraId="59747A99" w14:textId="77777777" w:rsidR="00745BE6" w:rsidRDefault="00745BE6" w:rsidP="00561EC8">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Rapid growth of the Sao Paulo office from about 50 people to more than 800 people in less than 9 months</w:t>
            </w:r>
          </w:p>
          <w:p w14:paraId="64902D6D" w14:textId="77777777" w:rsidR="00745BE6" w:rsidRDefault="00745BE6" w:rsidP="00561EC8">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 xml:space="preserve">Overcoming the cultural difference between a typical Latin American approach and that of an Anglo Saxon </w:t>
            </w:r>
            <w:proofErr w:type="gramStart"/>
            <w:r w:rsidRPr="00F207E2">
              <w:rPr>
                <w:rFonts w:ascii="Trebuchet MS" w:hAnsi="Trebuchet MS"/>
                <w:color w:val="FF0000"/>
                <w:sz w:val="16"/>
                <w:szCs w:val="16"/>
              </w:rPr>
              <w:t>to</w:t>
            </w:r>
            <w:r>
              <w:rPr>
                <w:rFonts w:ascii="Trebuchet MS" w:hAnsi="Trebuchet MS"/>
                <w:sz w:val="16"/>
                <w:szCs w:val="16"/>
              </w:rPr>
              <w:t xml:space="preserve"> </w:t>
            </w:r>
            <w:r w:rsidR="00F207E2">
              <w:rPr>
                <w:rFonts w:ascii="Trebuchet MS" w:hAnsi="Trebuchet MS"/>
                <w:sz w:val="16"/>
                <w:szCs w:val="16"/>
              </w:rPr>
              <w:t>?</w:t>
            </w:r>
            <w:r>
              <w:rPr>
                <w:rFonts w:ascii="Trebuchet MS" w:hAnsi="Trebuchet MS"/>
                <w:sz w:val="16"/>
                <w:szCs w:val="16"/>
              </w:rPr>
              <w:t>project</w:t>
            </w:r>
            <w:proofErr w:type="gramEnd"/>
            <w:r>
              <w:rPr>
                <w:rFonts w:ascii="Trebuchet MS" w:hAnsi="Trebuchet MS"/>
                <w:sz w:val="16"/>
                <w:szCs w:val="16"/>
              </w:rPr>
              <w:t xml:space="preserve"> delivery</w:t>
            </w:r>
            <w:r w:rsidR="00D42E9F">
              <w:rPr>
                <w:rFonts w:ascii="Trebuchet MS" w:hAnsi="Trebuchet MS"/>
                <w:sz w:val="16"/>
                <w:szCs w:val="16"/>
              </w:rPr>
              <w:t xml:space="preserve"> model</w:t>
            </w:r>
            <w:r>
              <w:rPr>
                <w:rFonts w:ascii="Trebuchet MS" w:hAnsi="Trebuchet MS"/>
                <w:sz w:val="16"/>
                <w:szCs w:val="16"/>
              </w:rPr>
              <w:t>.</w:t>
            </w:r>
          </w:p>
          <w:p w14:paraId="0A2B9361" w14:textId="77777777" w:rsidR="00745BE6" w:rsidRDefault="00745BE6" w:rsidP="00561EC8">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Advising the Hatch Board on a number of key issues</w:t>
            </w:r>
            <w:r w:rsidR="00D42E9F">
              <w:rPr>
                <w:rFonts w:ascii="Trebuchet MS" w:hAnsi="Trebuchet MS"/>
                <w:sz w:val="16"/>
                <w:szCs w:val="16"/>
              </w:rPr>
              <w:t xml:space="preserve"> (rate schedules, contracting strategies, partnership, tools &amp; systems to name a few)</w:t>
            </w:r>
          </w:p>
          <w:p w14:paraId="44C1AF7A" w14:textId="77777777" w:rsidR="0052089C" w:rsidRPr="0052089C" w:rsidRDefault="0052089C" w:rsidP="0052089C">
            <w:pPr>
              <w:tabs>
                <w:tab w:val="right" w:pos="7129"/>
              </w:tabs>
              <w:rPr>
                <w:rFonts w:ascii="Trebuchet MS" w:hAnsi="Trebuchet MS"/>
                <w:sz w:val="16"/>
                <w:szCs w:val="16"/>
              </w:rPr>
            </w:pPr>
          </w:p>
        </w:tc>
      </w:tr>
      <w:tr w:rsidR="00EF2376" w:rsidRPr="00B81866" w14:paraId="364DAD09" w14:textId="77777777" w:rsidTr="006111DB">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61"/>
        </w:trPr>
        <w:tc>
          <w:tcPr>
            <w:tcW w:w="10774" w:type="dxa"/>
            <w:tcBorders>
              <w:top w:val="nil"/>
              <w:left w:val="nil"/>
              <w:bottom w:val="nil"/>
              <w:right w:val="nil"/>
            </w:tcBorders>
            <w:shd w:val="clear" w:color="auto" w:fill="DEEAF6" w:themeFill="accent1" w:themeFillTint="33"/>
          </w:tcPr>
          <w:p w14:paraId="21742365" w14:textId="77777777" w:rsidR="00EF2376" w:rsidRPr="00EF2376" w:rsidRDefault="00EF2376" w:rsidP="00EF2376">
            <w:pPr>
              <w:tabs>
                <w:tab w:val="right" w:pos="10529"/>
              </w:tabs>
              <w:rPr>
                <w:rFonts w:ascii="Trebuchet MS" w:hAnsi="Trebuchet MS"/>
                <w:b/>
                <w:sz w:val="16"/>
                <w:szCs w:val="16"/>
              </w:rPr>
            </w:pPr>
            <w:r w:rsidRPr="00EF2376">
              <w:rPr>
                <w:rFonts w:ascii="Trebuchet MS" w:hAnsi="Trebuchet MS"/>
                <w:b/>
                <w:sz w:val="16"/>
                <w:szCs w:val="16"/>
              </w:rPr>
              <w:t>General Manager for Low Cost/ High Value Centre</w:t>
            </w:r>
            <w:r w:rsidRPr="00EF2376">
              <w:rPr>
                <w:rFonts w:ascii="Trebuchet MS" w:hAnsi="Trebuchet MS"/>
                <w:b/>
                <w:sz w:val="16"/>
                <w:szCs w:val="16"/>
              </w:rPr>
              <w:tab/>
              <w:t>2005 – 2007</w:t>
            </w:r>
          </w:p>
          <w:p w14:paraId="7F7E9601" w14:textId="77777777" w:rsidR="00EF2376" w:rsidRPr="00EF2376" w:rsidRDefault="00EF2376" w:rsidP="00EF2376">
            <w:pPr>
              <w:tabs>
                <w:tab w:val="right" w:pos="10529"/>
              </w:tabs>
              <w:rPr>
                <w:rFonts w:ascii="Trebuchet MS" w:hAnsi="Trebuchet MS"/>
                <w:b/>
                <w:sz w:val="16"/>
                <w:szCs w:val="16"/>
              </w:rPr>
            </w:pPr>
            <w:r w:rsidRPr="00EF2376">
              <w:rPr>
                <w:rFonts w:ascii="Trebuchet MS" w:hAnsi="Trebuchet MS"/>
                <w:b/>
                <w:sz w:val="16"/>
                <w:szCs w:val="16"/>
              </w:rPr>
              <w:t xml:space="preserve">Hatch, </w:t>
            </w:r>
            <w:r w:rsidR="007C5AB5">
              <w:rPr>
                <w:rFonts w:ascii="Trebuchet MS" w:hAnsi="Trebuchet MS"/>
                <w:b/>
                <w:sz w:val="16"/>
                <w:szCs w:val="16"/>
              </w:rPr>
              <w:t xml:space="preserve">based </w:t>
            </w:r>
            <w:r w:rsidRPr="00EF2376">
              <w:rPr>
                <w:rFonts w:ascii="Trebuchet MS" w:hAnsi="Trebuchet MS"/>
                <w:b/>
                <w:sz w:val="16"/>
                <w:szCs w:val="16"/>
              </w:rPr>
              <w:t>Johannesburg, South Africa</w:t>
            </w:r>
            <w:r w:rsidR="007C5AB5">
              <w:rPr>
                <w:rFonts w:ascii="Trebuchet MS" w:hAnsi="Trebuchet MS"/>
                <w:b/>
                <w:sz w:val="16"/>
                <w:szCs w:val="16"/>
              </w:rPr>
              <w:t xml:space="preserve"> (worked in Australia &amp; Canada)</w:t>
            </w:r>
          </w:p>
        </w:tc>
      </w:tr>
      <w:tr w:rsidR="00EF2376" w:rsidRPr="00B81866" w14:paraId="4D958174" w14:textId="77777777" w:rsidTr="00364F3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61"/>
        </w:trPr>
        <w:tc>
          <w:tcPr>
            <w:tcW w:w="10774" w:type="dxa"/>
            <w:tcBorders>
              <w:top w:val="nil"/>
              <w:left w:val="nil"/>
              <w:bottom w:val="nil"/>
              <w:right w:val="nil"/>
            </w:tcBorders>
          </w:tcPr>
          <w:p w14:paraId="5CF3F1BB" w14:textId="77777777" w:rsidR="00745BE6" w:rsidRPr="00DB01C6" w:rsidRDefault="00745BE6" w:rsidP="00745BE6">
            <w:pPr>
              <w:tabs>
                <w:tab w:val="left" w:pos="751"/>
                <w:tab w:val="right" w:pos="7129"/>
              </w:tabs>
              <w:rPr>
                <w:rFonts w:ascii="Trebuchet MS" w:hAnsi="Trebuchet MS"/>
                <w:sz w:val="16"/>
                <w:szCs w:val="16"/>
              </w:rPr>
            </w:pPr>
            <w:r>
              <w:rPr>
                <w:rFonts w:ascii="Trebuchet MS" w:hAnsi="Trebuchet MS"/>
                <w:sz w:val="16"/>
                <w:szCs w:val="16"/>
              </w:rPr>
              <w:t>Projects:</w:t>
            </w:r>
            <w:r>
              <w:rPr>
                <w:rFonts w:ascii="Trebuchet MS" w:hAnsi="Trebuchet MS"/>
                <w:sz w:val="16"/>
                <w:szCs w:val="16"/>
              </w:rPr>
              <w:tab/>
            </w:r>
            <w:proofErr w:type="spellStart"/>
            <w:r>
              <w:rPr>
                <w:rFonts w:ascii="Trebuchet MS" w:hAnsi="Trebuchet MS"/>
                <w:sz w:val="16"/>
                <w:szCs w:val="16"/>
              </w:rPr>
              <w:t>Yabula</w:t>
            </w:r>
            <w:proofErr w:type="spellEnd"/>
            <w:r>
              <w:rPr>
                <w:rFonts w:ascii="Trebuchet MS" w:hAnsi="Trebuchet MS"/>
                <w:sz w:val="16"/>
                <w:szCs w:val="16"/>
              </w:rPr>
              <w:t xml:space="preserve"> Expansion Project, QMM Expansion Project, Ravensthorpe Project</w:t>
            </w:r>
          </w:p>
          <w:p w14:paraId="158D8D5F" w14:textId="77777777" w:rsidR="00745BE6" w:rsidRDefault="00745BE6" w:rsidP="00561EC8">
            <w:pPr>
              <w:tabs>
                <w:tab w:val="right" w:pos="7129"/>
              </w:tabs>
              <w:rPr>
                <w:rFonts w:ascii="Trebuchet MS" w:hAnsi="Trebuchet MS"/>
                <w:sz w:val="16"/>
                <w:szCs w:val="16"/>
                <w:u w:val="single"/>
              </w:rPr>
            </w:pPr>
          </w:p>
          <w:p w14:paraId="72752158" w14:textId="77777777" w:rsidR="00EF2376" w:rsidRPr="00B64282" w:rsidRDefault="00EF2376" w:rsidP="00561EC8">
            <w:pPr>
              <w:tabs>
                <w:tab w:val="right" w:pos="7129"/>
              </w:tabs>
              <w:rPr>
                <w:rFonts w:ascii="Trebuchet MS" w:hAnsi="Trebuchet MS"/>
                <w:sz w:val="16"/>
                <w:szCs w:val="16"/>
                <w:u w:val="single"/>
              </w:rPr>
            </w:pPr>
            <w:r w:rsidRPr="00B64282">
              <w:rPr>
                <w:rFonts w:ascii="Trebuchet MS" w:hAnsi="Trebuchet MS"/>
                <w:sz w:val="16"/>
                <w:szCs w:val="16"/>
                <w:u w:val="single"/>
              </w:rPr>
              <w:t>Responsibilities</w:t>
            </w:r>
          </w:p>
          <w:p w14:paraId="128D10C7" w14:textId="77777777" w:rsidR="00EF2376" w:rsidRDefault="00745BE6" w:rsidP="00561EC8">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Was responsible to oversee the execution of a number of projects in South Africa where the Client was base</w:t>
            </w:r>
            <w:r w:rsidR="00F207E2">
              <w:rPr>
                <w:rFonts w:ascii="Trebuchet MS" w:hAnsi="Trebuchet MS"/>
                <w:color w:val="FF0000"/>
                <w:sz w:val="16"/>
                <w:szCs w:val="16"/>
              </w:rPr>
              <w:t>d</w:t>
            </w:r>
            <w:r>
              <w:rPr>
                <w:rFonts w:ascii="Trebuchet MS" w:hAnsi="Trebuchet MS"/>
                <w:sz w:val="16"/>
                <w:szCs w:val="16"/>
              </w:rPr>
              <w:t xml:space="preserve"> in another country. At this point in time it was a novel idea, met with much resistance by both client</w:t>
            </w:r>
            <w:r w:rsidR="0048741C">
              <w:rPr>
                <w:rFonts w:ascii="Trebuchet MS" w:hAnsi="Trebuchet MS"/>
                <w:sz w:val="16"/>
                <w:szCs w:val="16"/>
              </w:rPr>
              <w:t>s</w:t>
            </w:r>
            <w:r>
              <w:rPr>
                <w:rFonts w:ascii="Trebuchet MS" w:hAnsi="Trebuchet MS"/>
                <w:sz w:val="16"/>
                <w:szCs w:val="16"/>
              </w:rPr>
              <w:t xml:space="preserve"> and colleagues.</w:t>
            </w:r>
          </w:p>
          <w:p w14:paraId="48C953AC" w14:textId="77777777" w:rsidR="00745BE6" w:rsidRDefault="00745BE6" w:rsidP="00561EC8">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 xml:space="preserve">Setting up of project systems and processes to allow </w:t>
            </w:r>
            <w:r w:rsidR="0048741C">
              <w:rPr>
                <w:rFonts w:ascii="Trebuchet MS" w:hAnsi="Trebuchet MS"/>
                <w:sz w:val="16"/>
                <w:szCs w:val="16"/>
              </w:rPr>
              <w:t xml:space="preserve">for </w:t>
            </w:r>
            <w:r>
              <w:rPr>
                <w:rFonts w:ascii="Trebuchet MS" w:hAnsi="Trebuchet MS"/>
                <w:sz w:val="16"/>
                <w:szCs w:val="16"/>
              </w:rPr>
              <w:t>successful implementation</w:t>
            </w:r>
          </w:p>
          <w:p w14:paraId="6E9BBBDB" w14:textId="77777777" w:rsidR="00745BE6" w:rsidRDefault="00745BE6" w:rsidP="00561EC8">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Identifying key individuals that could act as primary contacts between teams on all project levels</w:t>
            </w:r>
            <w:r w:rsidR="0048741C">
              <w:rPr>
                <w:rFonts w:ascii="Trebuchet MS" w:hAnsi="Trebuchet MS"/>
                <w:sz w:val="16"/>
                <w:szCs w:val="16"/>
              </w:rPr>
              <w:t xml:space="preserve"> and relocating them to other offices</w:t>
            </w:r>
          </w:p>
          <w:p w14:paraId="6782C09C" w14:textId="77777777" w:rsidR="00745BE6" w:rsidRDefault="00745BE6" w:rsidP="00561EC8">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Overseeing and ensuring that the communication regime between teams remained in place and functional</w:t>
            </w:r>
          </w:p>
          <w:p w14:paraId="1E240AD9" w14:textId="77777777" w:rsidR="00745BE6" w:rsidRDefault="00745BE6" w:rsidP="00561EC8">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 xml:space="preserve">Finding projects in execution suitable for being </w:t>
            </w:r>
            <w:r w:rsidRPr="00F207E2">
              <w:rPr>
                <w:rFonts w:ascii="Trebuchet MS" w:hAnsi="Trebuchet MS"/>
                <w:color w:val="FF0000"/>
                <w:sz w:val="16"/>
                <w:szCs w:val="16"/>
              </w:rPr>
              <w:t>done</w:t>
            </w:r>
            <w:r w:rsidR="00F207E2">
              <w:rPr>
                <w:rFonts w:ascii="Trebuchet MS" w:hAnsi="Trebuchet MS"/>
                <w:color w:val="FF0000"/>
                <w:sz w:val="16"/>
                <w:szCs w:val="16"/>
              </w:rPr>
              <w:t>?</w:t>
            </w:r>
            <w:r>
              <w:rPr>
                <w:rFonts w:ascii="Trebuchet MS" w:hAnsi="Trebuchet MS"/>
                <w:sz w:val="16"/>
                <w:szCs w:val="16"/>
              </w:rPr>
              <w:t xml:space="preserve"> remotely and selling the concept to the Hatch team</w:t>
            </w:r>
            <w:r w:rsidR="0048741C">
              <w:rPr>
                <w:rFonts w:ascii="Trebuchet MS" w:hAnsi="Trebuchet MS"/>
                <w:sz w:val="16"/>
                <w:szCs w:val="16"/>
              </w:rPr>
              <w:t>s</w:t>
            </w:r>
            <w:r>
              <w:rPr>
                <w:rFonts w:ascii="Trebuchet MS" w:hAnsi="Trebuchet MS"/>
                <w:sz w:val="16"/>
                <w:szCs w:val="16"/>
              </w:rPr>
              <w:t xml:space="preserve"> and the Client</w:t>
            </w:r>
            <w:r w:rsidR="0048741C">
              <w:rPr>
                <w:rFonts w:ascii="Trebuchet MS" w:hAnsi="Trebuchet MS"/>
                <w:sz w:val="16"/>
                <w:szCs w:val="16"/>
              </w:rPr>
              <w:t xml:space="preserve"> teams</w:t>
            </w:r>
          </w:p>
          <w:p w14:paraId="67C0E911" w14:textId="77777777" w:rsidR="00745BE6" w:rsidRDefault="00745BE6" w:rsidP="00561EC8">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Was also responsible to develop a shop detailing capability as a way of increasing revenue, reducing the overall schedule and construction risk</w:t>
            </w:r>
          </w:p>
          <w:p w14:paraId="6EBA20E4" w14:textId="77777777" w:rsidR="00EF2376" w:rsidRPr="00B64282" w:rsidRDefault="00CC4148" w:rsidP="00561EC8">
            <w:pPr>
              <w:pStyle w:val="ListParagraph"/>
              <w:tabs>
                <w:tab w:val="right" w:pos="7129"/>
              </w:tabs>
              <w:ind w:left="325"/>
              <w:rPr>
                <w:rFonts w:ascii="Trebuchet MS" w:hAnsi="Trebuchet MS"/>
                <w:sz w:val="16"/>
                <w:szCs w:val="16"/>
              </w:rPr>
            </w:pPr>
            <w:r>
              <w:rPr>
                <w:rFonts w:ascii="Trebuchet MS" w:hAnsi="Trebuchet MS"/>
                <w:sz w:val="16"/>
                <w:szCs w:val="16"/>
              </w:rPr>
              <w:pict w14:anchorId="66CE3242">
                <v:rect id="_x0000_i1030" style="width:0;height:1.5pt" o:hralign="center" o:hrstd="t" o:hr="t" fillcolor="#a0a0a0" stroked="f"/>
              </w:pict>
            </w:r>
          </w:p>
          <w:p w14:paraId="758CC45C" w14:textId="77777777" w:rsidR="00EF2376" w:rsidRPr="00B64282" w:rsidRDefault="00EF2376" w:rsidP="00561EC8">
            <w:pPr>
              <w:tabs>
                <w:tab w:val="right" w:pos="7129"/>
              </w:tabs>
              <w:rPr>
                <w:rFonts w:ascii="Trebuchet MS" w:hAnsi="Trebuchet MS"/>
                <w:sz w:val="16"/>
                <w:szCs w:val="16"/>
                <w:u w:val="single"/>
              </w:rPr>
            </w:pPr>
            <w:r w:rsidRPr="00B64282">
              <w:rPr>
                <w:rFonts w:ascii="Trebuchet MS" w:hAnsi="Trebuchet MS"/>
                <w:sz w:val="16"/>
                <w:szCs w:val="16"/>
                <w:u w:val="single"/>
              </w:rPr>
              <w:t>Achievements</w:t>
            </w:r>
          </w:p>
          <w:p w14:paraId="3455EF3D" w14:textId="77777777" w:rsidR="00EF2376" w:rsidRDefault="00745BE6" w:rsidP="00561EC8">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Reducing the cost to Clients on a number projects</w:t>
            </w:r>
          </w:p>
          <w:p w14:paraId="5FC7CDB3" w14:textId="77777777" w:rsidR="00745BE6" w:rsidRDefault="00745BE6" w:rsidP="00561EC8">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 xml:space="preserve">Demonstrating to peers and clients that this </w:t>
            </w:r>
            <w:r w:rsidR="0048741C">
              <w:rPr>
                <w:rFonts w:ascii="Trebuchet MS" w:hAnsi="Trebuchet MS"/>
                <w:sz w:val="16"/>
                <w:szCs w:val="16"/>
              </w:rPr>
              <w:t>“</w:t>
            </w:r>
            <w:r w:rsidR="0048741C" w:rsidRPr="0048741C">
              <w:rPr>
                <w:rFonts w:ascii="Trebuchet MS" w:hAnsi="Trebuchet MS"/>
                <w:i/>
                <w:sz w:val="16"/>
                <w:szCs w:val="16"/>
              </w:rPr>
              <w:t>workshare</w:t>
            </w:r>
            <w:r w:rsidR="0048741C">
              <w:rPr>
                <w:rFonts w:ascii="Trebuchet MS" w:hAnsi="Trebuchet MS"/>
                <w:sz w:val="16"/>
                <w:szCs w:val="16"/>
              </w:rPr>
              <w:t xml:space="preserve">” </w:t>
            </w:r>
            <w:r>
              <w:rPr>
                <w:rFonts w:ascii="Trebuchet MS" w:hAnsi="Trebuchet MS"/>
                <w:sz w:val="16"/>
                <w:szCs w:val="16"/>
              </w:rPr>
              <w:t>model of project execution has many benefits</w:t>
            </w:r>
          </w:p>
          <w:p w14:paraId="0F2B445E" w14:textId="77777777" w:rsidR="00745BE6" w:rsidRDefault="00745BE6" w:rsidP="00561EC8">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Successfully delivering these projects</w:t>
            </w:r>
          </w:p>
          <w:p w14:paraId="09EA72B0" w14:textId="77777777" w:rsidR="00745BE6" w:rsidRDefault="00745BE6" w:rsidP="00561EC8">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Building up a team of more than 250 professionals capable of working in either North America, Australia and South Africa and being conversant in the design requirements for these jurisdictions</w:t>
            </w:r>
          </w:p>
          <w:p w14:paraId="023E87AF" w14:textId="77777777" w:rsidR="00745BE6" w:rsidRDefault="00745BE6" w:rsidP="00745BE6">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 xml:space="preserve">Building up a team of very competent </w:t>
            </w:r>
            <w:r w:rsidR="00F207E2">
              <w:rPr>
                <w:rFonts w:ascii="Trebuchet MS" w:hAnsi="Trebuchet MS"/>
                <w:sz w:val="16"/>
                <w:szCs w:val="16"/>
              </w:rPr>
              <w:t>shop detailers</w:t>
            </w:r>
            <w:r>
              <w:rPr>
                <w:rFonts w:ascii="Trebuchet MS" w:hAnsi="Trebuchet MS"/>
                <w:sz w:val="16"/>
                <w:szCs w:val="16"/>
              </w:rPr>
              <w:t xml:space="preserve"> able to produce fabrication documentation in either North America, Australia and South Africa. </w:t>
            </w:r>
          </w:p>
          <w:p w14:paraId="33E7EB77" w14:textId="77777777" w:rsidR="00745BE6" w:rsidRDefault="00745BE6" w:rsidP="00745BE6">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 xml:space="preserve">Marketing the </w:t>
            </w:r>
            <w:r w:rsidR="00F207E2">
              <w:rPr>
                <w:rFonts w:ascii="Trebuchet MS" w:hAnsi="Trebuchet MS"/>
                <w:sz w:val="16"/>
                <w:szCs w:val="16"/>
              </w:rPr>
              <w:t>shop detailing</w:t>
            </w:r>
            <w:r>
              <w:rPr>
                <w:rFonts w:ascii="Trebuchet MS" w:hAnsi="Trebuchet MS"/>
                <w:sz w:val="16"/>
                <w:szCs w:val="16"/>
              </w:rPr>
              <w:t xml:space="preserve"> capability amongst peers and changing the existing paradigm</w:t>
            </w:r>
          </w:p>
          <w:p w14:paraId="6340F21F" w14:textId="77777777" w:rsidR="0052089C" w:rsidRPr="0052089C" w:rsidRDefault="0052089C" w:rsidP="0052089C">
            <w:pPr>
              <w:tabs>
                <w:tab w:val="right" w:pos="7129"/>
              </w:tabs>
              <w:rPr>
                <w:rFonts w:ascii="Trebuchet MS" w:hAnsi="Trebuchet MS"/>
                <w:sz w:val="16"/>
                <w:szCs w:val="16"/>
              </w:rPr>
            </w:pPr>
          </w:p>
        </w:tc>
      </w:tr>
      <w:tr w:rsidR="00EF2376" w:rsidRPr="00B81866" w14:paraId="1C846B29" w14:textId="77777777" w:rsidTr="006111DB">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61"/>
        </w:trPr>
        <w:tc>
          <w:tcPr>
            <w:tcW w:w="10774" w:type="dxa"/>
            <w:tcBorders>
              <w:top w:val="nil"/>
              <w:left w:val="nil"/>
              <w:bottom w:val="nil"/>
              <w:right w:val="nil"/>
            </w:tcBorders>
            <w:shd w:val="clear" w:color="auto" w:fill="DEEAF6" w:themeFill="accent1" w:themeFillTint="33"/>
          </w:tcPr>
          <w:p w14:paraId="7B941215" w14:textId="77777777" w:rsidR="00EF2376" w:rsidRPr="00EF2376" w:rsidRDefault="00EF2376" w:rsidP="00EF2376">
            <w:pPr>
              <w:tabs>
                <w:tab w:val="right" w:pos="10529"/>
              </w:tabs>
              <w:rPr>
                <w:rFonts w:ascii="Trebuchet MS" w:hAnsi="Trebuchet MS"/>
                <w:b/>
                <w:sz w:val="16"/>
                <w:szCs w:val="16"/>
              </w:rPr>
            </w:pPr>
            <w:r w:rsidRPr="00EF2376">
              <w:rPr>
                <w:rFonts w:ascii="Trebuchet MS" w:hAnsi="Trebuchet MS"/>
                <w:b/>
                <w:sz w:val="16"/>
                <w:szCs w:val="16"/>
              </w:rPr>
              <w:t>Se</w:t>
            </w:r>
            <w:r w:rsidR="00745BE6">
              <w:rPr>
                <w:rFonts w:ascii="Trebuchet MS" w:hAnsi="Trebuchet MS"/>
                <w:b/>
                <w:sz w:val="16"/>
                <w:szCs w:val="16"/>
              </w:rPr>
              <w:t>nior Structural Engineer</w:t>
            </w:r>
            <w:r w:rsidRPr="00EF2376">
              <w:rPr>
                <w:rFonts w:ascii="Trebuchet MS" w:hAnsi="Trebuchet MS"/>
                <w:b/>
                <w:sz w:val="16"/>
                <w:szCs w:val="16"/>
              </w:rPr>
              <w:tab/>
              <w:t>2003 &amp; 2004</w:t>
            </w:r>
          </w:p>
          <w:p w14:paraId="7A86B2C0" w14:textId="77777777" w:rsidR="00EF2376" w:rsidRPr="00EF2376" w:rsidRDefault="00EF2376" w:rsidP="00EF2376">
            <w:pPr>
              <w:tabs>
                <w:tab w:val="right" w:pos="10529"/>
              </w:tabs>
              <w:rPr>
                <w:rFonts w:ascii="Trebuchet MS" w:hAnsi="Trebuchet MS"/>
                <w:b/>
                <w:sz w:val="16"/>
                <w:szCs w:val="16"/>
              </w:rPr>
            </w:pPr>
            <w:r w:rsidRPr="00EF2376">
              <w:rPr>
                <w:rFonts w:ascii="Trebuchet MS" w:hAnsi="Trebuchet MS"/>
                <w:b/>
                <w:sz w:val="16"/>
                <w:szCs w:val="16"/>
              </w:rPr>
              <w:t>Hatch, Johannesburg</w:t>
            </w:r>
            <w:r w:rsidR="007C5AB5">
              <w:rPr>
                <w:rFonts w:ascii="Trebuchet MS" w:hAnsi="Trebuchet MS"/>
                <w:b/>
                <w:sz w:val="16"/>
                <w:szCs w:val="16"/>
              </w:rPr>
              <w:t>, South Africa</w:t>
            </w:r>
          </w:p>
        </w:tc>
      </w:tr>
      <w:tr w:rsidR="00EF2376" w:rsidRPr="00B81866" w14:paraId="0F74A58C" w14:textId="77777777" w:rsidTr="00364F3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61"/>
        </w:trPr>
        <w:tc>
          <w:tcPr>
            <w:tcW w:w="10774" w:type="dxa"/>
            <w:tcBorders>
              <w:top w:val="nil"/>
              <w:left w:val="nil"/>
              <w:bottom w:val="nil"/>
              <w:right w:val="nil"/>
            </w:tcBorders>
          </w:tcPr>
          <w:p w14:paraId="1F0FBDAB" w14:textId="77777777" w:rsidR="00EF2376" w:rsidRDefault="00EF2376" w:rsidP="00DB01C6">
            <w:pPr>
              <w:tabs>
                <w:tab w:val="left" w:pos="751"/>
                <w:tab w:val="right" w:pos="7129"/>
              </w:tabs>
              <w:rPr>
                <w:rFonts w:ascii="Trebuchet MS" w:hAnsi="Trebuchet MS"/>
                <w:sz w:val="16"/>
                <w:szCs w:val="16"/>
              </w:rPr>
            </w:pPr>
            <w:r>
              <w:rPr>
                <w:rFonts w:ascii="Trebuchet MS" w:hAnsi="Trebuchet MS"/>
                <w:sz w:val="16"/>
                <w:szCs w:val="16"/>
              </w:rPr>
              <w:t>Projects:</w:t>
            </w:r>
            <w:r>
              <w:rPr>
                <w:rFonts w:ascii="Trebuchet MS" w:hAnsi="Trebuchet MS"/>
                <w:sz w:val="16"/>
                <w:szCs w:val="16"/>
              </w:rPr>
              <w:tab/>
            </w:r>
            <w:r w:rsidR="00745BE6">
              <w:rPr>
                <w:rFonts w:ascii="Trebuchet MS" w:hAnsi="Trebuchet MS"/>
                <w:sz w:val="16"/>
                <w:szCs w:val="16"/>
              </w:rPr>
              <w:t xml:space="preserve">Ter </w:t>
            </w:r>
            <w:proofErr w:type="spellStart"/>
            <w:r w:rsidR="00745BE6">
              <w:rPr>
                <w:rFonts w:ascii="Trebuchet MS" w:hAnsi="Trebuchet MS"/>
                <w:sz w:val="16"/>
                <w:szCs w:val="16"/>
              </w:rPr>
              <w:t>Bruggen</w:t>
            </w:r>
            <w:proofErr w:type="spellEnd"/>
            <w:r w:rsidR="00745BE6">
              <w:rPr>
                <w:rFonts w:ascii="Trebuchet MS" w:hAnsi="Trebuchet MS"/>
                <w:sz w:val="16"/>
                <w:szCs w:val="16"/>
              </w:rPr>
              <w:t xml:space="preserve"> Mine Infra Structure, Sishen Expansion Project, ACP Acid Plant, 11C &amp; 14B Shaft Expansions, </w:t>
            </w:r>
          </w:p>
          <w:p w14:paraId="39EBFE52" w14:textId="77777777" w:rsidR="00EF2376" w:rsidRPr="00DB01C6" w:rsidRDefault="00EF2376" w:rsidP="00745BE6">
            <w:pPr>
              <w:tabs>
                <w:tab w:val="left" w:pos="751"/>
                <w:tab w:val="right" w:pos="7129"/>
              </w:tabs>
              <w:rPr>
                <w:rFonts w:ascii="Trebuchet MS" w:hAnsi="Trebuchet MS"/>
                <w:sz w:val="16"/>
                <w:szCs w:val="16"/>
              </w:rPr>
            </w:pPr>
            <w:r>
              <w:rPr>
                <w:rFonts w:ascii="Trebuchet MS" w:hAnsi="Trebuchet MS"/>
                <w:sz w:val="16"/>
                <w:szCs w:val="16"/>
              </w:rPr>
              <w:tab/>
            </w:r>
          </w:p>
          <w:p w14:paraId="2D886848" w14:textId="77777777" w:rsidR="00EF2376" w:rsidRPr="00B64282" w:rsidRDefault="00EF2376" w:rsidP="00561EC8">
            <w:pPr>
              <w:tabs>
                <w:tab w:val="right" w:pos="7129"/>
              </w:tabs>
              <w:rPr>
                <w:rFonts w:ascii="Trebuchet MS" w:hAnsi="Trebuchet MS"/>
                <w:sz w:val="16"/>
                <w:szCs w:val="16"/>
                <w:u w:val="single"/>
              </w:rPr>
            </w:pPr>
            <w:r w:rsidRPr="00B64282">
              <w:rPr>
                <w:rFonts w:ascii="Trebuchet MS" w:hAnsi="Trebuchet MS"/>
                <w:sz w:val="16"/>
                <w:szCs w:val="16"/>
                <w:u w:val="single"/>
              </w:rPr>
              <w:t>Responsibilities</w:t>
            </w:r>
          </w:p>
          <w:p w14:paraId="6515597C" w14:textId="77777777" w:rsidR="00745BE6" w:rsidRDefault="00884B79" w:rsidP="00561EC8">
            <w:pPr>
              <w:pStyle w:val="ListParagraph"/>
              <w:numPr>
                <w:ilvl w:val="0"/>
                <w:numId w:val="3"/>
              </w:numPr>
              <w:tabs>
                <w:tab w:val="right" w:pos="7129"/>
              </w:tabs>
              <w:ind w:left="325" w:hanging="218"/>
              <w:rPr>
                <w:rFonts w:ascii="Trebuchet MS" w:hAnsi="Trebuchet MS"/>
                <w:sz w:val="16"/>
                <w:szCs w:val="16"/>
              </w:rPr>
            </w:pPr>
            <w:r w:rsidRPr="00884B79">
              <w:rPr>
                <w:rFonts w:ascii="Trebuchet MS" w:hAnsi="Trebuchet MS"/>
                <w:sz w:val="16"/>
                <w:szCs w:val="16"/>
              </w:rPr>
              <w:t>Typical responsibilities of a Senior Structural Engineers such as the d</w:t>
            </w:r>
            <w:r w:rsidR="00745BE6" w:rsidRPr="00884B79">
              <w:rPr>
                <w:rFonts w:ascii="Trebuchet MS" w:hAnsi="Trebuchet MS"/>
                <w:sz w:val="16"/>
                <w:szCs w:val="16"/>
              </w:rPr>
              <w:t>evelopment of design documentation</w:t>
            </w:r>
            <w:r w:rsidRPr="00884B79">
              <w:rPr>
                <w:rFonts w:ascii="Trebuchet MS" w:hAnsi="Trebuchet MS"/>
                <w:sz w:val="16"/>
                <w:szCs w:val="16"/>
              </w:rPr>
              <w:t>, p</w:t>
            </w:r>
            <w:r w:rsidR="00745BE6" w:rsidRPr="00884B79">
              <w:rPr>
                <w:rFonts w:ascii="Trebuchet MS" w:hAnsi="Trebuchet MS"/>
                <w:sz w:val="16"/>
                <w:szCs w:val="16"/>
              </w:rPr>
              <w:t>roviding input in project capital cost estimates as well as project execution plans and project schedules</w:t>
            </w:r>
            <w:r w:rsidRPr="00884B79">
              <w:rPr>
                <w:rFonts w:ascii="Trebuchet MS" w:hAnsi="Trebuchet MS"/>
                <w:sz w:val="16"/>
                <w:szCs w:val="16"/>
              </w:rPr>
              <w:t>, e</w:t>
            </w:r>
            <w:r w:rsidR="00745BE6" w:rsidRPr="00884B79">
              <w:rPr>
                <w:rFonts w:ascii="Trebuchet MS" w:hAnsi="Trebuchet MS"/>
                <w:sz w:val="16"/>
                <w:szCs w:val="16"/>
              </w:rPr>
              <w:t xml:space="preserve">valuation of bids for the construction </w:t>
            </w:r>
            <w:r w:rsidRPr="00884B79">
              <w:rPr>
                <w:rFonts w:ascii="Trebuchet MS" w:hAnsi="Trebuchet MS"/>
                <w:sz w:val="16"/>
                <w:szCs w:val="16"/>
              </w:rPr>
              <w:t xml:space="preserve">contracts </w:t>
            </w:r>
            <w:r w:rsidR="00745BE6" w:rsidRPr="00884B79">
              <w:rPr>
                <w:rFonts w:ascii="Trebuchet MS" w:hAnsi="Trebuchet MS"/>
                <w:sz w:val="16"/>
                <w:szCs w:val="16"/>
              </w:rPr>
              <w:t>and managing these contracts</w:t>
            </w:r>
            <w:r w:rsidRPr="00884B79">
              <w:rPr>
                <w:rFonts w:ascii="Trebuchet MS" w:hAnsi="Trebuchet MS"/>
                <w:sz w:val="16"/>
                <w:szCs w:val="16"/>
              </w:rPr>
              <w:t>, p</w:t>
            </w:r>
            <w:r w:rsidR="00745BE6" w:rsidRPr="00884B79">
              <w:rPr>
                <w:rFonts w:ascii="Trebuchet MS" w:hAnsi="Trebuchet MS"/>
                <w:sz w:val="16"/>
                <w:szCs w:val="16"/>
              </w:rPr>
              <w:t>articipation in bid design reviews and HAZOPS</w:t>
            </w:r>
            <w:r w:rsidRPr="00884B79">
              <w:rPr>
                <w:rFonts w:ascii="Trebuchet MS" w:hAnsi="Trebuchet MS"/>
                <w:sz w:val="16"/>
                <w:szCs w:val="16"/>
              </w:rPr>
              <w:t>, p</w:t>
            </w:r>
            <w:r w:rsidR="00745BE6" w:rsidRPr="00884B79">
              <w:rPr>
                <w:rFonts w:ascii="Trebuchet MS" w:hAnsi="Trebuchet MS"/>
                <w:sz w:val="16"/>
                <w:szCs w:val="16"/>
              </w:rPr>
              <w:t>roviding input into monthly reports</w:t>
            </w:r>
            <w:r w:rsidRPr="00884B79">
              <w:rPr>
                <w:rFonts w:ascii="Trebuchet MS" w:hAnsi="Trebuchet MS"/>
                <w:sz w:val="16"/>
                <w:szCs w:val="16"/>
              </w:rPr>
              <w:t xml:space="preserve"> and </w:t>
            </w:r>
            <w:r>
              <w:rPr>
                <w:rFonts w:ascii="Trebuchet MS" w:hAnsi="Trebuchet MS"/>
                <w:sz w:val="16"/>
                <w:szCs w:val="16"/>
              </w:rPr>
              <w:t>s</w:t>
            </w:r>
            <w:r w:rsidR="00745BE6" w:rsidRPr="00884B79">
              <w:rPr>
                <w:rFonts w:ascii="Trebuchet MS" w:hAnsi="Trebuchet MS"/>
                <w:sz w:val="16"/>
                <w:szCs w:val="16"/>
              </w:rPr>
              <w:t>ite supervision</w:t>
            </w:r>
          </w:p>
          <w:p w14:paraId="7F16E740" w14:textId="77777777" w:rsidR="00884B79" w:rsidRDefault="00884B79" w:rsidP="00561EC8">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Support in the development of new clients and opportunities</w:t>
            </w:r>
          </w:p>
          <w:p w14:paraId="2CB27019" w14:textId="77777777" w:rsidR="00884B79" w:rsidRPr="00884B79" w:rsidRDefault="00884B79" w:rsidP="00561EC8">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Support in the development of tender documentation for new projects</w:t>
            </w:r>
          </w:p>
          <w:p w14:paraId="54832DA5" w14:textId="77777777" w:rsidR="00EF2376" w:rsidRPr="00B64282" w:rsidRDefault="00CC4148" w:rsidP="00561EC8">
            <w:pPr>
              <w:pStyle w:val="ListParagraph"/>
              <w:tabs>
                <w:tab w:val="right" w:pos="7129"/>
              </w:tabs>
              <w:ind w:left="325"/>
              <w:rPr>
                <w:rFonts w:ascii="Trebuchet MS" w:hAnsi="Trebuchet MS"/>
                <w:sz w:val="16"/>
                <w:szCs w:val="16"/>
              </w:rPr>
            </w:pPr>
            <w:r>
              <w:rPr>
                <w:rFonts w:ascii="Trebuchet MS" w:hAnsi="Trebuchet MS"/>
                <w:sz w:val="16"/>
                <w:szCs w:val="16"/>
              </w:rPr>
              <w:pict w14:anchorId="0F6B0BB6">
                <v:rect id="_x0000_i1031" style="width:0;height:1.5pt" o:hralign="center" o:hrstd="t" o:hr="t" fillcolor="#a0a0a0" stroked="f"/>
              </w:pict>
            </w:r>
          </w:p>
          <w:p w14:paraId="477B067B" w14:textId="77777777" w:rsidR="00EF2376" w:rsidRPr="00B64282" w:rsidRDefault="00EF2376" w:rsidP="00561EC8">
            <w:pPr>
              <w:tabs>
                <w:tab w:val="right" w:pos="7129"/>
              </w:tabs>
              <w:rPr>
                <w:rFonts w:ascii="Trebuchet MS" w:hAnsi="Trebuchet MS"/>
                <w:sz w:val="16"/>
                <w:szCs w:val="16"/>
                <w:u w:val="single"/>
              </w:rPr>
            </w:pPr>
            <w:r w:rsidRPr="00B64282">
              <w:rPr>
                <w:rFonts w:ascii="Trebuchet MS" w:hAnsi="Trebuchet MS"/>
                <w:sz w:val="16"/>
                <w:szCs w:val="16"/>
                <w:u w:val="single"/>
              </w:rPr>
              <w:t>Achievements</w:t>
            </w:r>
          </w:p>
          <w:p w14:paraId="55B479F8" w14:textId="77777777" w:rsidR="00EF2376" w:rsidRDefault="00D42E9F" w:rsidP="00561EC8">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 xml:space="preserve">Mastering the project delivery model for </w:t>
            </w:r>
            <w:r w:rsidR="00745BE6">
              <w:rPr>
                <w:rFonts w:ascii="Trebuchet MS" w:hAnsi="Trebuchet MS"/>
                <w:sz w:val="16"/>
                <w:szCs w:val="16"/>
              </w:rPr>
              <w:t>the mining &amp; mineral processing industries</w:t>
            </w:r>
            <w:r>
              <w:rPr>
                <w:rFonts w:ascii="Trebuchet MS" w:hAnsi="Trebuchet MS"/>
                <w:sz w:val="16"/>
                <w:szCs w:val="16"/>
              </w:rPr>
              <w:t xml:space="preserve"> (front end loaded executional model)</w:t>
            </w:r>
          </w:p>
          <w:p w14:paraId="07B7FE68" w14:textId="77777777" w:rsidR="00745BE6" w:rsidRDefault="00745BE6" w:rsidP="00561EC8">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Development of leadership capabilities and being recognized by Hatch as a candidate for the “</w:t>
            </w:r>
            <w:r w:rsidRPr="00745BE6">
              <w:rPr>
                <w:rFonts w:ascii="Trebuchet MS" w:hAnsi="Trebuchet MS"/>
                <w:i/>
                <w:sz w:val="16"/>
                <w:szCs w:val="16"/>
              </w:rPr>
              <w:t>Leader for the Future</w:t>
            </w:r>
            <w:r>
              <w:rPr>
                <w:rFonts w:ascii="Trebuchet MS" w:hAnsi="Trebuchet MS"/>
                <w:sz w:val="16"/>
                <w:szCs w:val="16"/>
              </w:rPr>
              <w:t>” program</w:t>
            </w:r>
          </w:p>
          <w:p w14:paraId="38A7910E" w14:textId="77777777" w:rsidR="00D42E9F" w:rsidRPr="00B64282" w:rsidRDefault="00D42E9F" w:rsidP="00561EC8">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Developing a network of clients and competent professionals</w:t>
            </w:r>
          </w:p>
        </w:tc>
      </w:tr>
      <w:tr w:rsidR="00EF2376" w:rsidRPr="00B81866" w14:paraId="24180270" w14:textId="77777777" w:rsidTr="006111DB">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61"/>
        </w:trPr>
        <w:tc>
          <w:tcPr>
            <w:tcW w:w="10774" w:type="dxa"/>
            <w:tcBorders>
              <w:top w:val="nil"/>
              <w:left w:val="nil"/>
              <w:bottom w:val="nil"/>
              <w:right w:val="nil"/>
            </w:tcBorders>
            <w:shd w:val="clear" w:color="auto" w:fill="DEEAF6" w:themeFill="accent1" w:themeFillTint="33"/>
          </w:tcPr>
          <w:p w14:paraId="08FFAF13" w14:textId="77777777" w:rsidR="00EF2376" w:rsidRPr="00EF2376" w:rsidRDefault="00EF2376" w:rsidP="00EF2376">
            <w:pPr>
              <w:tabs>
                <w:tab w:val="right" w:pos="10529"/>
              </w:tabs>
              <w:rPr>
                <w:rFonts w:ascii="Trebuchet MS" w:hAnsi="Trebuchet MS"/>
                <w:b/>
                <w:sz w:val="16"/>
                <w:szCs w:val="16"/>
              </w:rPr>
            </w:pPr>
            <w:r w:rsidRPr="00EF2376">
              <w:rPr>
                <w:rFonts w:ascii="Trebuchet MS" w:hAnsi="Trebuchet MS"/>
                <w:b/>
                <w:sz w:val="16"/>
                <w:szCs w:val="16"/>
              </w:rPr>
              <w:t>Director</w:t>
            </w:r>
            <w:r w:rsidRPr="00EF2376">
              <w:rPr>
                <w:rFonts w:ascii="Trebuchet MS" w:hAnsi="Trebuchet MS"/>
                <w:b/>
                <w:sz w:val="16"/>
                <w:szCs w:val="16"/>
              </w:rPr>
              <w:tab/>
              <w:t>2000 – 2003</w:t>
            </w:r>
          </w:p>
          <w:p w14:paraId="53EC1CC1" w14:textId="77777777" w:rsidR="00EF2376" w:rsidRPr="00EF2376" w:rsidRDefault="00EF2376" w:rsidP="00EF2376">
            <w:pPr>
              <w:tabs>
                <w:tab w:val="right" w:pos="10529"/>
              </w:tabs>
              <w:rPr>
                <w:rFonts w:ascii="Trebuchet MS" w:hAnsi="Trebuchet MS"/>
                <w:b/>
                <w:sz w:val="16"/>
                <w:szCs w:val="16"/>
              </w:rPr>
            </w:pPr>
            <w:r w:rsidRPr="00EF2376">
              <w:rPr>
                <w:rFonts w:ascii="Trebuchet MS" w:hAnsi="Trebuchet MS"/>
                <w:b/>
                <w:sz w:val="16"/>
                <w:szCs w:val="16"/>
              </w:rPr>
              <w:t xml:space="preserve">BKS, </w:t>
            </w:r>
            <w:r w:rsidR="00364F36">
              <w:rPr>
                <w:rFonts w:ascii="Trebuchet MS" w:hAnsi="Trebuchet MS"/>
                <w:b/>
                <w:sz w:val="16"/>
                <w:szCs w:val="16"/>
              </w:rPr>
              <w:t xml:space="preserve">based in </w:t>
            </w:r>
            <w:r w:rsidRPr="00EF2376">
              <w:rPr>
                <w:rFonts w:ascii="Trebuchet MS" w:hAnsi="Trebuchet MS"/>
                <w:b/>
                <w:sz w:val="16"/>
                <w:szCs w:val="16"/>
              </w:rPr>
              <w:t>Pretoria</w:t>
            </w:r>
            <w:r w:rsidR="00364F36">
              <w:rPr>
                <w:rFonts w:ascii="Trebuchet MS" w:hAnsi="Trebuchet MS"/>
                <w:b/>
                <w:sz w:val="16"/>
                <w:szCs w:val="16"/>
              </w:rPr>
              <w:t>, South Africa – developed projects and worked in all of East and most of North Africa</w:t>
            </w:r>
          </w:p>
        </w:tc>
      </w:tr>
      <w:tr w:rsidR="00EF2376" w:rsidRPr="00B81866" w14:paraId="0C87A597" w14:textId="77777777" w:rsidTr="00364F3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61"/>
        </w:trPr>
        <w:tc>
          <w:tcPr>
            <w:tcW w:w="10774" w:type="dxa"/>
            <w:tcBorders>
              <w:top w:val="nil"/>
              <w:left w:val="nil"/>
              <w:bottom w:val="nil"/>
            </w:tcBorders>
          </w:tcPr>
          <w:p w14:paraId="482252DC" w14:textId="77777777" w:rsidR="00EF2376" w:rsidRPr="00B64282" w:rsidRDefault="00EF2376" w:rsidP="00561EC8">
            <w:pPr>
              <w:tabs>
                <w:tab w:val="right" w:pos="7129"/>
              </w:tabs>
              <w:rPr>
                <w:rFonts w:ascii="Trebuchet MS" w:hAnsi="Trebuchet MS"/>
                <w:sz w:val="16"/>
                <w:szCs w:val="16"/>
                <w:u w:val="single"/>
              </w:rPr>
            </w:pPr>
            <w:r w:rsidRPr="00B64282">
              <w:rPr>
                <w:rFonts w:ascii="Trebuchet MS" w:hAnsi="Trebuchet MS"/>
                <w:sz w:val="16"/>
                <w:szCs w:val="16"/>
                <w:u w:val="single"/>
              </w:rPr>
              <w:t>Responsibilities</w:t>
            </w:r>
          </w:p>
          <w:p w14:paraId="67D1A965" w14:textId="77777777" w:rsidR="00EF2376" w:rsidRDefault="001C0B14" w:rsidP="00561EC8">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Member of the BKS Board of Directors</w:t>
            </w:r>
          </w:p>
          <w:p w14:paraId="715C81F9" w14:textId="77777777" w:rsidR="001C0B14" w:rsidRDefault="001C0B14" w:rsidP="001C0B14">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 xml:space="preserve">Typical responsibility such as attending of Quarterly Board Meetings, reporting on the profitability on my division to the chairman, developing of client relationship, tendering for new projects and the negotiation of contracts, management of risk, development of new strategies for future growth, management of staff, appointment of leadership and reshaping of the </w:t>
            </w:r>
            <w:proofErr w:type="spellStart"/>
            <w:r>
              <w:rPr>
                <w:rFonts w:ascii="Trebuchet MS" w:hAnsi="Trebuchet MS"/>
                <w:sz w:val="16"/>
                <w:szCs w:val="16"/>
              </w:rPr>
              <w:t>organisation</w:t>
            </w:r>
            <w:proofErr w:type="spellEnd"/>
            <w:r>
              <w:rPr>
                <w:rFonts w:ascii="Trebuchet MS" w:hAnsi="Trebuchet MS"/>
                <w:sz w:val="16"/>
                <w:szCs w:val="16"/>
              </w:rPr>
              <w:t xml:space="preserve"> during a downturn in work,</w:t>
            </w:r>
            <w:r w:rsidR="00446CA3">
              <w:rPr>
                <w:rFonts w:ascii="Trebuchet MS" w:hAnsi="Trebuchet MS"/>
                <w:sz w:val="16"/>
                <w:szCs w:val="16"/>
              </w:rPr>
              <w:t xml:space="preserve"> ensuring </w:t>
            </w:r>
            <w:r w:rsidR="00446CA3">
              <w:rPr>
                <w:rFonts w:ascii="Trebuchet MS" w:hAnsi="Trebuchet MS"/>
                <w:sz w:val="16"/>
                <w:szCs w:val="16"/>
              </w:rPr>
              <w:lastRenderedPageBreak/>
              <w:t xml:space="preserve">effective communication in the organization, assisting fellow board members </w:t>
            </w:r>
            <w:r w:rsidR="00446CA3" w:rsidRPr="00446CA3">
              <w:rPr>
                <w:rFonts w:ascii="Trebuchet MS" w:hAnsi="Trebuchet MS"/>
                <w:sz w:val="16"/>
                <w:szCs w:val="16"/>
              </w:rPr>
              <w:t>in carrying out its fiduciary responsibilities</w:t>
            </w:r>
            <w:r w:rsidR="00446CA3">
              <w:rPr>
                <w:rFonts w:ascii="Trebuchet MS" w:hAnsi="Trebuchet MS"/>
                <w:sz w:val="16"/>
                <w:szCs w:val="16"/>
              </w:rPr>
              <w:t xml:space="preserve"> and serving on a number of special committees</w:t>
            </w:r>
          </w:p>
          <w:p w14:paraId="04F31815" w14:textId="77777777" w:rsidR="00446CA3" w:rsidRDefault="00446CA3" w:rsidP="00446CA3">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Development of new markets in North and East Africa</w:t>
            </w:r>
          </w:p>
          <w:p w14:paraId="7CEFA362" w14:textId="77777777" w:rsidR="00884B79" w:rsidRPr="00446CA3" w:rsidRDefault="00884B79" w:rsidP="00446CA3">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Oversaw the development of tender documentation for new projects</w:t>
            </w:r>
          </w:p>
          <w:p w14:paraId="105BEAEE" w14:textId="77777777" w:rsidR="00EF2376" w:rsidRPr="00B64282" w:rsidRDefault="00CC4148" w:rsidP="00561EC8">
            <w:pPr>
              <w:pStyle w:val="ListParagraph"/>
              <w:tabs>
                <w:tab w:val="right" w:pos="7129"/>
              </w:tabs>
              <w:ind w:left="325"/>
              <w:rPr>
                <w:rFonts w:ascii="Trebuchet MS" w:hAnsi="Trebuchet MS"/>
                <w:sz w:val="16"/>
                <w:szCs w:val="16"/>
              </w:rPr>
            </w:pPr>
            <w:r>
              <w:rPr>
                <w:rFonts w:ascii="Trebuchet MS" w:hAnsi="Trebuchet MS"/>
                <w:sz w:val="16"/>
                <w:szCs w:val="16"/>
              </w:rPr>
              <w:pict w14:anchorId="18ACF0A7">
                <v:rect id="_x0000_i1032" style="width:0;height:1.5pt" o:hralign="center" o:hrstd="t" o:hr="t" fillcolor="#a0a0a0" stroked="f"/>
              </w:pict>
            </w:r>
          </w:p>
          <w:p w14:paraId="3150578C" w14:textId="77777777" w:rsidR="00EF2376" w:rsidRPr="00B64282" w:rsidRDefault="00EF2376" w:rsidP="00561EC8">
            <w:pPr>
              <w:tabs>
                <w:tab w:val="right" w:pos="7129"/>
              </w:tabs>
              <w:rPr>
                <w:rFonts w:ascii="Trebuchet MS" w:hAnsi="Trebuchet MS"/>
                <w:sz w:val="16"/>
                <w:szCs w:val="16"/>
                <w:u w:val="single"/>
              </w:rPr>
            </w:pPr>
            <w:r w:rsidRPr="00B64282">
              <w:rPr>
                <w:rFonts w:ascii="Trebuchet MS" w:hAnsi="Trebuchet MS"/>
                <w:sz w:val="16"/>
                <w:szCs w:val="16"/>
                <w:u w:val="single"/>
              </w:rPr>
              <w:t>Achievements</w:t>
            </w:r>
          </w:p>
          <w:p w14:paraId="723B5A57" w14:textId="77777777" w:rsidR="00EF2376" w:rsidRDefault="00446CA3" w:rsidP="00561EC8">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 xml:space="preserve">Youngest Director on the BKS Board in the history of the </w:t>
            </w:r>
            <w:proofErr w:type="spellStart"/>
            <w:r>
              <w:rPr>
                <w:rFonts w:ascii="Trebuchet MS" w:hAnsi="Trebuchet MS"/>
                <w:sz w:val="16"/>
                <w:szCs w:val="16"/>
              </w:rPr>
              <w:t>organisation</w:t>
            </w:r>
            <w:proofErr w:type="spellEnd"/>
          </w:p>
          <w:p w14:paraId="6A05BC8E" w14:textId="77777777" w:rsidR="00446CA3" w:rsidRDefault="00446CA3" w:rsidP="00446CA3">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Successful development of markets in North and East Africa that lead to a number of projects</w:t>
            </w:r>
          </w:p>
          <w:p w14:paraId="791F84A6" w14:textId="77777777" w:rsidR="00884B79" w:rsidRDefault="00884B79" w:rsidP="00446CA3">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Setup a group that could repetitively assemble tender documents over a shorter period with less effort</w:t>
            </w:r>
          </w:p>
          <w:p w14:paraId="4930D82E" w14:textId="77777777" w:rsidR="00884B79" w:rsidRDefault="00884B79" w:rsidP="00446CA3">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Develop a system to evaluate the chance of success for new tenders and the framework for a “</w:t>
            </w:r>
            <w:r w:rsidRPr="00884B79">
              <w:rPr>
                <w:rFonts w:ascii="Trebuchet MS" w:hAnsi="Trebuchet MS"/>
                <w:i/>
                <w:sz w:val="16"/>
                <w:szCs w:val="16"/>
              </w:rPr>
              <w:t>go/no go</w:t>
            </w:r>
            <w:r>
              <w:rPr>
                <w:rFonts w:ascii="Trebuchet MS" w:hAnsi="Trebuchet MS"/>
                <w:sz w:val="16"/>
                <w:szCs w:val="16"/>
              </w:rPr>
              <w:t xml:space="preserve">” decision </w:t>
            </w:r>
            <w:r w:rsidR="00D42E9F">
              <w:rPr>
                <w:rFonts w:ascii="Trebuchet MS" w:hAnsi="Trebuchet MS"/>
                <w:sz w:val="16"/>
                <w:szCs w:val="16"/>
              </w:rPr>
              <w:t>matrix</w:t>
            </w:r>
          </w:p>
          <w:p w14:paraId="71E22A8F" w14:textId="77777777" w:rsidR="0052089C" w:rsidRPr="0052089C" w:rsidRDefault="0052089C" w:rsidP="0052089C">
            <w:pPr>
              <w:tabs>
                <w:tab w:val="right" w:pos="7129"/>
              </w:tabs>
              <w:rPr>
                <w:rFonts w:ascii="Trebuchet MS" w:hAnsi="Trebuchet MS"/>
                <w:sz w:val="16"/>
                <w:szCs w:val="16"/>
              </w:rPr>
            </w:pPr>
          </w:p>
        </w:tc>
      </w:tr>
      <w:tr w:rsidR="00EF2376" w:rsidRPr="00B81866" w14:paraId="261BCB8E" w14:textId="77777777" w:rsidTr="006111DB">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61"/>
        </w:trPr>
        <w:tc>
          <w:tcPr>
            <w:tcW w:w="10774" w:type="dxa"/>
            <w:tcBorders>
              <w:top w:val="nil"/>
              <w:left w:val="nil"/>
              <w:bottom w:val="nil"/>
              <w:right w:val="nil"/>
            </w:tcBorders>
            <w:shd w:val="clear" w:color="auto" w:fill="DEEAF6" w:themeFill="accent1" w:themeFillTint="33"/>
          </w:tcPr>
          <w:p w14:paraId="4AE84C39" w14:textId="77777777" w:rsidR="00EF2376" w:rsidRPr="00EF2376" w:rsidRDefault="00EF2376" w:rsidP="00EF2376">
            <w:pPr>
              <w:tabs>
                <w:tab w:val="right" w:pos="10529"/>
              </w:tabs>
              <w:rPr>
                <w:rFonts w:ascii="Trebuchet MS" w:hAnsi="Trebuchet MS"/>
                <w:b/>
                <w:sz w:val="16"/>
                <w:szCs w:val="16"/>
              </w:rPr>
            </w:pPr>
            <w:r w:rsidRPr="00EF2376">
              <w:rPr>
                <w:rFonts w:ascii="Trebuchet MS" w:hAnsi="Trebuchet MS"/>
                <w:b/>
                <w:sz w:val="16"/>
                <w:szCs w:val="16"/>
              </w:rPr>
              <w:lastRenderedPageBreak/>
              <w:t>Senior Structural Engineer</w:t>
            </w:r>
            <w:r w:rsidRPr="00EF2376">
              <w:rPr>
                <w:rFonts w:ascii="Trebuchet MS" w:hAnsi="Trebuchet MS"/>
                <w:b/>
                <w:sz w:val="16"/>
                <w:szCs w:val="16"/>
              </w:rPr>
              <w:tab/>
              <w:t>1998 &amp; 1999</w:t>
            </w:r>
          </w:p>
          <w:p w14:paraId="4CC113A7" w14:textId="77777777" w:rsidR="00EF2376" w:rsidRPr="00EF2376" w:rsidRDefault="00EF2376" w:rsidP="00EF2376">
            <w:pPr>
              <w:tabs>
                <w:tab w:val="right" w:pos="10529"/>
              </w:tabs>
              <w:rPr>
                <w:rFonts w:ascii="Trebuchet MS" w:hAnsi="Trebuchet MS"/>
                <w:b/>
                <w:sz w:val="16"/>
                <w:szCs w:val="16"/>
              </w:rPr>
            </w:pPr>
            <w:r w:rsidRPr="00EF2376">
              <w:rPr>
                <w:rFonts w:ascii="Trebuchet MS" w:hAnsi="Trebuchet MS"/>
                <w:b/>
                <w:sz w:val="16"/>
                <w:szCs w:val="16"/>
              </w:rPr>
              <w:t xml:space="preserve">Hatch, </w:t>
            </w:r>
            <w:r w:rsidR="007C5AB5">
              <w:rPr>
                <w:rFonts w:ascii="Trebuchet MS" w:hAnsi="Trebuchet MS"/>
                <w:b/>
                <w:sz w:val="16"/>
                <w:szCs w:val="16"/>
              </w:rPr>
              <w:t xml:space="preserve">based in </w:t>
            </w:r>
            <w:r w:rsidR="007C5AB5" w:rsidRPr="00EF2376">
              <w:rPr>
                <w:rFonts w:ascii="Trebuchet MS" w:hAnsi="Trebuchet MS"/>
                <w:b/>
                <w:sz w:val="16"/>
                <w:szCs w:val="16"/>
              </w:rPr>
              <w:t>Mississauga</w:t>
            </w:r>
            <w:r w:rsidRPr="00EF2376">
              <w:rPr>
                <w:rFonts w:ascii="Trebuchet MS" w:hAnsi="Trebuchet MS"/>
                <w:b/>
                <w:sz w:val="16"/>
                <w:szCs w:val="16"/>
              </w:rPr>
              <w:t>, Canada</w:t>
            </w:r>
            <w:r w:rsidR="007C5AB5">
              <w:rPr>
                <w:rFonts w:ascii="Trebuchet MS" w:hAnsi="Trebuchet MS"/>
                <w:b/>
                <w:sz w:val="16"/>
                <w:szCs w:val="16"/>
              </w:rPr>
              <w:t xml:space="preserve"> (worked in Columbia)</w:t>
            </w:r>
          </w:p>
        </w:tc>
      </w:tr>
      <w:tr w:rsidR="00EF2376" w:rsidRPr="00B81866" w14:paraId="165EE4ED" w14:textId="77777777" w:rsidTr="00364F3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61"/>
        </w:trPr>
        <w:tc>
          <w:tcPr>
            <w:tcW w:w="10774" w:type="dxa"/>
            <w:tcBorders>
              <w:top w:val="nil"/>
              <w:left w:val="nil"/>
              <w:bottom w:val="nil"/>
              <w:right w:val="nil"/>
            </w:tcBorders>
          </w:tcPr>
          <w:p w14:paraId="135CD0EB" w14:textId="77777777" w:rsidR="00EF2376" w:rsidRDefault="00EF2376" w:rsidP="00DB01C6">
            <w:pPr>
              <w:tabs>
                <w:tab w:val="left" w:pos="751"/>
                <w:tab w:val="right" w:pos="7129"/>
              </w:tabs>
              <w:rPr>
                <w:rFonts w:ascii="Trebuchet MS" w:hAnsi="Trebuchet MS"/>
                <w:sz w:val="16"/>
                <w:szCs w:val="16"/>
              </w:rPr>
            </w:pPr>
            <w:r>
              <w:rPr>
                <w:rFonts w:ascii="Trebuchet MS" w:hAnsi="Trebuchet MS"/>
                <w:sz w:val="16"/>
                <w:szCs w:val="16"/>
              </w:rPr>
              <w:t>Projects:</w:t>
            </w:r>
            <w:r>
              <w:rPr>
                <w:rFonts w:ascii="Trebuchet MS" w:hAnsi="Trebuchet MS"/>
                <w:sz w:val="16"/>
                <w:szCs w:val="16"/>
              </w:rPr>
              <w:tab/>
              <w:t xml:space="preserve">Cerro </w:t>
            </w:r>
            <w:proofErr w:type="spellStart"/>
            <w:r>
              <w:rPr>
                <w:rFonts w:ascii="Trebuchet MS" w:hAnsi="Trebuchet MS"/>
                <w:sz w:val="16"/>
                <w:szCs w:val="16"/>
              </w:rPr>
              <w:t>Matoso</w:t>
            </w:r>
            <w:proofErr w:type="spellEnd"/>
            <w:r>
              <w:rPr>
                <w:rFonts w:ascii="Trebuchet MS" w:hAnsi="Trebuchet MS"/>
                <w:sz w:val="16"/>
                <w:szCs w:val="16"/>
              </w:rPr>
              <w:t xml:space="preserve"> Expansion Project (Cerro </w:t>
            </w:r>
            <w:proofErr w:type="spellStart"/>
            <w:r>
              <w:rPr>
                <w:rFonts w:ascii="Trebuchet MS" w:hAnsi="Trebuchet MS"/>
                <w:sz w:val="16"/>
                <w:szCs w:val="16"/>
              </w:rPr>
              <w:t>Matoso</w:t>
            </w:r>
            <w:proofErr w:type="spellEnd"/>
            <w:r>
              <w:rPr>
                <w:rFonts w:ascii="Trebuchet MS" w:hAnsi="Trebuchet MS"/>
                <w:sz w:val="16"/>
                <w:szCs w:val="16"/>
              </w:rPr>
              <w:t>, Columbia)</w:t>
            </w:r>
          </w:p>
          <w:p w14:paraId="6AC7820A" w14:textId="77777777" w:rsidR="00EF2376" w:rsidRDefault="00EF2376" w:rsidP="00DB01C6">
            <w:pPr>
              <w:tabs>
                <w:tab w:val="left" w:pos="751"/>
                <w:tab w:val="right" w:pos="7129"/>
              </w:tabs>
              <w:rPr>
                <w:rFonts w:ascii="Trebuchet MS" w:hAnsi="Trebuchet MS"/>
                <w:sz w:val="16"/>
                <w:szCs w:val="16"/>
              </w:rPr>
            </w:pPr>
            <w:r>
              <w:rPr>
                <w:rFonts w:ascii="Trebuchet MS" w:hAnsi="Trebuchet MS"/>
                <w:sz w:val="16"/>
                <w:szCs w:val="16"/>
              </w:rPr>
              <w:tab/>
              <w:t>Gulf Chemicals Furnace Repair (Dallas, Texas, USA)</w:t>
            </w:r>
          </w:p>
          <w:p w14:paraId="02D49C18" w14:textId="77777777" w:rsidR="00EF2376" w:rsidRPr="00DB01C6" w:rsidRDefault="00EF2376" w:rsidP="00DB01C6">
            <w:pPr>
              <w:tabs>
                <w:tab w:val="left" w:pos="751"/>
                <w:tab w:val="right" w:pos="7129"/>
              </w:tabs>
              <w:rPr>
                <w:rFonts w:ascii="Trebuchet MS" w:hAnsi="Trebuchet MS"/>
                <w:sz w:val="16"/>
                <w:szCs w:val="16"/>
              </w:rPr>
            </w:pPr>
            <w:r>
              <w:rPr>
                <w:rFonts w:ascii="Trebuchet MS" w:hAnsi="Trebuchet MS"/>
                <w:sz w:val="16"/>
                <w:szCs w:val="16"/>
              </w:rPr>
              <w:tab/>
              <w:t xml:space="preserve">Chaparral Steel (Dinwiddie County, </w:t>
            </w:r>
            <w:r w:rsidR="00A80680">
              <w:rPr>
                <w:rFonts w:ascii="Trebuchet MS" w:hAnsi="Trebuchet MS"/>
                <w:sz w:val="16"/>
                <w:szCs w:val="16"/>
              </w:rPr>
              <w:t>Virginia</w:t>
            </w:r>
            <w:r>
              <w:rPr>
                <w:rFonts w:ascii="Trebuchet MS" w:hAnsi="Trebuchet MS"/>
                <w:sz w:val="16"/>
                <w:szCs w:val="16"/>
              </w:rPr>
              <w:t>, USA)</w:t>
            </w:r>
          </w:p>
          <w:p w14:paraId="3174EBE8" w14:textId="77777777" w:rsidR="00EF2376" w:rsidRPr="00B64282" w:rsidRDefault="00EF2376" w:rsidP="00561EC8">
            <w:pPr>
              <w:tabs>
                <w:tab w:val="right" w:pos="7129"/>
              </w:tabs>
              <w:rPr>
                <w:rFonts w:ascii="Trebuchet MS" w:hAnsi="Trebuchet MS"/>
                <w:sz w:val="16"/>
                <w:szCs w:val="16"/>
                <w:u w:val="single"/>
              </w:rPr>
            </w:pPr>
            <w:r w:rsidRPr="00B64282">
              <w:rPr>
                <w:rFonts w:ascii="Trebuchet MS" w:hAnsi="Trebuchet MS"/>
                <w:sz w:val="16"/>
                <w:szCs w:val="16"/>
                <w:u w:val="single"/>
              </w:rPr>
              <w:t>Responsibilities</w:t>
            </w:r>
          </w:p>
          <w:p w14:paraId="6D8AFD0C" w14:textId="77777777" w:rsidR="00446CA3" w:rsidRPr="00884B79" w:rsidRDefault="00446CA3" w:rsidP="00446CA3">
            <w:pPr>
              <w:pStyle w:val="ListParagraph"/>
              <w:numPr>
                <w:ilvl w:val="0"/>
                <w:numId w:val="3"/>
              </w:numPr>
              <w:tabs>
                <w:tab w:val="right" w:pos="7129"/>
              </w:tabs>
              <w:ind w:left="325" w:hanging="218"/>
              <w:rPr>
                <w:rFonts w:ascii="Trebuchet MS" w:hAnsi="Trebuchet MS"/>
                <w:sz w:val="16"/>
                <w:szCs w:val="16"/>
              </w:rPr>
            </w:pPr>
            <w:r w:rsidRPr="00884B79">
              <w:rPr>
                <w:rFonts w:ascii="Trebuchet MS" w:hAnsi="Trebuchet MS"/>
                <w:sz w:val="16"/>
                <w:szCs w:val="16"/>
              </w:rPr>
              <w:t>Development of design documentation</w:t>
            </w:r>
            <w:r w:rsidR="00884B79" w:rsidRPr="00884B79">
              <w:rPr>
                <w:rFonts w:ascii="Trebuchet MS" w:hAnsi="Trebuchet MS"/>
                <w:sz w:val="16"/>
                <w:szCs w:val="16"/>
              </w:rPr>
              <w:t>, p</w:t>
            </w:r>
            <w:r w:rsidRPr="00884B79">
              <w:rPr>
                <w:rFonts w:ascii="Trebuchet MS" w:hAnsi="Trebuchet MS"/>
                <w:sz w:val="16"/>
                <w:szCs w:val="16"/>
              </w:rPr>
              <w:t>roviding input in project capital cost estimates as well as project execution plans and project schedules</w:t>
            </w:r>
            <w:r w:rsidR="00884B79" w:rsidRPr="00884B79">
              <w:rPr>
                <w:rFonts w:ascii="Trebuchet MS" w:hAnsi="Trebuchet MS"/>
                <w:sz w:val="16"/>
                <w:szCs w:val="16"/>
              </w:rPr>
              <w:t>, e</w:t>
            </w:r>
            <w:r w:rsidRPr="00884B79">
              <w:rPr>
                <w:rFonts w:ascii="Trebuchet MS" w:hAnsi="Trebuchet MS"/>
                <w:sz w:val="16"/>
                <w:szCs w:val="16"/>
              </w:rPr>
              <w:t>valuation of bids for the construction and managing these contracts</w:t>
            </w:r>
            <w:r w:rsidR="00884B79" w:rsidRPr="00884B79">
              <w:rPr>
                <w:rFonts w:ascii="Trebuchet MS" w:hAnsi="Trebuchet MS"/>
                <w:sz w:val="16"/>
                <w:szCs w:val="16"/>
              </w:rPr>
              <w:t>, p</w:t>
            </w:r>
            <w:r w:rsidRPr="00884B79">
              <w:rPr>
                <w:rFonts w:ascii="Trebuchet MS" w:hAnsi="Trebuchet MS"/>
                <w:sz w:val="16"/>
                <w:szCs w:val="16"/>
              </w:rPr>
              <w:t>articipation in bid design reviews and HAZOPS</w:t>
            </w:r>
            <w:r w:rsidR="00884B79" w:rsidRPr="00884B79">
              <w:rPr>
                <w:rFonts w:ascii="Trebuchet MS" w:hAnsi="Trebuchet MS"/>
                <w:sz w:val="16"/>
                <w:szCs w:val="16"/>
              </w:rPr>
              <w:t>, p</w:t>
            </w:r>
            <w:r w:rsidRPr="00884B79">
              <w:rPr>
                <w:rFonts w:ascii="Trebuchet MS" w:hAnsi="Trebuchet MS"/>
                <w:sz w:val="16"/>
                <w:szCs w:val="16"/>
              </w:rPr>
              <w:t>roviding input into monthly reports</w:t>
            </w:r>
            <w:r w:rsidR="00884B79" w:rsidRPr="00884B79">
              <w:rPr>
                <w:rFonts w:ascii="Trebuchet MS" w:hAnsi="Trebuchet MS"/>
                <w:sz w:val="16"/>
                <w:szCs w:val="16"/>
              </w:rPr>
              <w:t xml:space="preserve">, </w:t>
            </w:r>
            <w:r w:rsidR="00884B79">
              <w:rPr>
                <w:rFonts w:ascii="Trebuchet MS" w:hAnsi="Trebuchet MS"/>
                <w:sz w:val="16"/>
                <w:szCs w:val="16"/>
              </w:rPr>
              <w:t>s</w:t>
            </w:r>
            <w:r w:rsidRPr="00884B79">
              <w:rPr>
                <w:rFonts w:ascii="Trebuchet MS" w:hAnsi="Trebuchet MS"/>
                <w:sz w:val="16"/>
                <w:szCs w:val="16"/>
              </w:rPr>
              <w:t>ite supervision</w:t>
            </w:r>
          </w:p>
          <w:p w14:paraId="081A9712" w14:textId="77777777" w:rsidR="00EF2376" w:rsidRPr="00B64282" w:rsidRDefault="00CC4148" w:rsidP="00561EC8">
            <w:pPr>
              <w:pStyle w:val="ListParagraph"/>
              <w:tabs>
                <w:tab w:val="right" w:pos="7129"/>
              </w:tabs>
              <w:ind w:left="325"/>
              <w:rPr>
                <w:rFonts w:ascii="Trebuchet MS" w:hAnsi="Trebuchet MS"/>
                <w:sz w:val="16"/>
                <w:szCs w:val="16"/>
              </w:rPr>
            </w:pPr>
            <w:r>
              <w:rPr>
                <w:rFonts w:ascii="Trebuchet MS" w:hAnsi="Trebuchet MS"/>
                <w:sz w:val="16"/>
                <w:szCs w:val="16"/>
              </w:rPr>
              <w:pict w14:anchorId="3D98FE99">
                <v:rect id="_x0000_i1033" style="width:0;height:1.5pt" o:hralign="center" o:hrstd="t" o:hr="t" fillcolor="#a0a0a0" stroked="f"/>
              </w:pict>
            </w:r>
          </w:p>
          <w:p w14:paraId="7F223B9E" w14:textId="77777777" w:rsidR="00EF2376" w:rsidRPr="00B64282" w:rsidRDefault="00EF2376" w:rsidP="00561EC8">
            <w:pPr>
              <w:tabs>
                <w:tab w:val="right" w:pos="7129"/>
              </w:tabs>
              <w:rPr>
                <w:rFonts w:ascii="Trebuchet MS" w:hAnsi="Trebuchet MS"/>
                <w:sz w:val="16"/>
                <w:szCs w:val="16"/>
                <w:u w:val="single"/>
              </w:rPr>
            </w:pPr>
            <w:r w:rsidRPr="00B64282">
              <w:rPr>
                <w:rFonts w:ascii="Trebuchet MS" w:hAnsi="Trebuchet MS"/>
                <w:sz w:val="16"/>
                <w:szCs w:val="16"/>
                <w:u w:val="single"/>
              </w:rPr>
              <w:t>Achievements</w:t>
            </w:r>
          </w:p>
          <w:p w14:paraId="5F56116F" w14:textId="77777777" w:rsidR="00EF2376" w:rsidRDefault="00446CA3" w:rsidP="00561EC8">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Uncovered a design error (from a previous consultant) that would have led to the catastrophic failure of the calcine charging crane beam</w:t>
            </w:r>
          </w:p>
          <w:p w14:paraId="03E7C50A" w14:textId="77777777" w:rsidR="00446CA3" w:rsidRDefault="00446CA3" w:rsidP="00561EC8">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 xml:space="preserve">Was made responsible to liaise with the client in Columbia on the structural aspects of the project (for the Cerro </w:t>
            </w:r>
            <w:proofErr w:type="spellStart"/>
            <w:r>
              <w:rPr>
                <w:rFonts w:ascii="Trebuchet MS" w:hAnsi="Trebuchet MS"/>
                <w:sz w:val="16"/>
                <w:szCs w:val="16"/>
              </w:rPr>
              <w:t>Matoso</w:t>
            </w:r>
            <w:proofErr w:type="spellEnd"/>
            <w:r>
              <w:rPr>
                <w:rFonts w:ascii="Trebuchet MS" w:hAnsi="Trebuchet MS"/>
                <w:sz w:val="16"/>
                <w:szCs w:val="16"/>
              </w:rPr>
              <w:t xml:space="preserve"> Project)</w:t>
            </w:r>
          </w:p>
          <w:p w14:paraId="6D7ED1D1" w14:textId="77777777" w:rsidR="00446CA3" w:rsidRDefault="00446CA3" w:rsidP="00561EC8">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 xml:space="preserve">Was invited as observer to a number of Hatch Board Meetings (as part of </w:t>
            </w:r>
            <w:r w:rsidR="0048741C">
              <w:rPr>
                <w:rFonts w:ascii="Trebuchet MS" w:hAnsi="Trebuchet MS"/>
                <w:sz w:val="16"/>
                <w:szCs w:val="16"/>
              </w:rPr>
              <w:t>“</w:t>
            </w:r>
            <w:r w:rsidRPr="0048741C">
              <w:rPr>
                <w:rFonts w:ascii="Trebuchet MS" w:hAnsi="Trebuchet MS"/>
                <w:i/>
                <w:sz w:val="16"/>
                <w:szCs w:val="16"/>
              </w:rPr>
              <w:t>Young Professionals Development</w:t>
            </w:r>
            <w:r w:rsidR="0048741C">
              <w:rPr>
                <w:rFonts w:ascii="Trebuchet MS" w:hAnsi="Trebuchet MS"/>
                <w:sz w:val="16"/>
                <w:szCs w:val="16"/>
              </w:rPr>
              <w:t>”</w:t>
            </w:r>
            <w:r>
              <w:rPr>
                <w:rFonts w:ascii="Trebuchet MS" w:hAnsi="Trebuchet MS"/>
                <w:sz w:val="16"/>
                <w:szCs w:val="16"/>
              </w:rPr>
              <w:t xml:space="preserve"> Program)</w:t>
            </w:r>
          </w:p>
          <w:p w14:paraId="3544402E" w14:textId="77777777" w:rsidR="0052089C" w:rsidRPr="0052089C" w:rsidRDefault="0052089C" w:rsidP="0052089C">
            <w:pPr>
              <w:tabs>
                <w:tab w:val="right" w:pos="7129"/>
              </w:tabs>
              <w:rPr>
                <w:rFonts w:ascii="Trebuchet MS" w:hAnsi="Trebuchet MS"/>
                <w:sz w:val="16"/>
                <w:szCs w:val="16"/>
              </w:rPr>
            </w:pPr>
          </w:p>
        </w:tc>
      </w:tr>
      <w:tr w:rsidR="00EF2376" w:rsidRPr="00DB01C6" w14:paraId="7F2A3701" w14:textId="77777777" w:rsidTr="006111DB">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61"/>
        </w:trPr>
        <w:tc>
          <w:tcPr>
            <w:tcW w:w="10774" w:type="dxa"/>
            <w:tcBorders>
              <w:top w:val="nil"/>
              <w:left w:val="nil"/>
              <w:bottom w:val="nil"/>
              <w:right w:val="nil"/>
            </w:tcBorders>
            <w:shd w:val="clear" w:color="auto" w:fill="DEEAF6" w:themeFill="accent1" w:themeFillTint="33"/>
          </w:tcPr>
          <w:p w14:paraId="51812520" w14:textId="77777777" w:rsidR="00EF2376" w:rsidRPr="00EF2376" w:rsidRDefault="00EF2376" w:rsidP="00EF2376">
            <w:pPr>
              <w:tabs>
                <w:tab w:val="right" w:pos="10529"/>
              </w:tabs>
              <w:rPr>
                <w:rFonts w:ascii="Trebuchet MS" w:hAnsi="Trebuchet MS"/>
                <w:b/>
                <w:sz w:val="16"/>
                <w:szCs w:val="16"/>
              </w:rPr>
            </w:pPr>
            <w:r w:rsidRPr="00EF2376">
              <w:rPr>
                <w:rFonts w:ascii="Trebuchet MS" w:hAnsi="Trebuchet MS"/>
                <w:b/>
                <w:sz w:val="16"/>
                <w:szCs w:val="16"/>
              </w:rPr>
              <w:t>Senior Structural Engineer</w:t>
            </w:r>
            <w:r w:rsidRPr="00EF2376">
              <w:rPr>
                <w:rFonts w:ascii="Trebuchet MS" w:hAnsi="Trebuchet MS"/>
                <w:b/>
                <w:sz w:val="16"/>
                <w:szCs w:val="16"/>
              </w:rPr>
              <w:tab/>
              <w:t>1996 &amp; 1997</w:t>
            </w:r>
          </w:p>
          <w:p w14:paraId="627A0BF9" w14:textId="77777777" w:rsidR="00EF2376" w:rsidRPr="00EF2376" w:rsidRDefault="00EF2376" w:rsidP="00EF2376">
            <w:pPr>
              <w:tabs>
                <w:tab w:val="right" w:pos="10529"/>
              </w:tabs>
              <w:rPr>
                <w:rFonts w:ascii="Trebuchet MS" w:hAnsi="Trebuchet MS"/>
                <w:b/>
                <w:sz w:val="16"/>
                <w:szCs w:val="16"/>
              </w:rPr>
            </w:pPr>
            <w:r w:rsidRPr="00EF2376">
              <w:rPr>
                <w:rFonts w:ascii="Trebuchet MS" w:hAnsi="Trebuchet MS"/>
                <w:b/>
                <w:sz w:val="16"/>
                <w:szCs w:val="16"/>
              </w:rPr>
              <w:t xml:space="preserve">BKS, </w:t>
            </w:r>
            <w:r w:rsidR="006B62AE">
              <w:rPr>
                <w:rFonts w:ascii="Trebuchet MS" w:hAnsi="Trebuchet MS"/>
                <w:b/>
                <w:sz w:val="16"/>
                <w:szCs w:val="16"/>
              </w:rPr>
              <w:t>Johannesburg, South Africa and Kuala Lumpur, Malaysia</w:t>
            </w:r>
          </w:p>
        </w:tc>
      </w:tr>
      <w:tr w:rsidR="00EF2376" w:rsidRPr="00DB01C6" w14:paraId="570A8306" w14:textId="77777777" w:rsidTr="00364F3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61"/>
        </w:trPr>
        <w:tc>
          <w:tcPr>
            <w:tcW w:w="10774" w:type="dxa"/>
            <w:tcBorders>
              <w:top w:val="nil"/>
              <w:left w:val="nil"/>
              <w:bottom w:val="nil"/>
              <w:right w:val="nil"/>
            </w:tcBorders>
          </w:tcPr>
          <w:p w14:paraId="118D229E" w14:textId="77777777" w:rsidR="00EF2376" w:rsidRPr="00D03D4B" w:rsidRDefault="00EF2376" w:rsidP="00561EC8">
            <w:pPr>
              <w:tabs>
                <w:tab w:val="left" w:pos="751"/>
                <w:tab w:val="right" w:pos="7129"/>
              </w:tabs>
              <w:rPr>
                <w:rFonts w:ascii="Trebuchet MS" w:hAnsi="Trebuchet MS"/>
                <w:sz w:val="16"/>
                <w:szCs w:val="16"/>
              </w:rPr>
            </w:pPr>
            <w:r w:rsidRPr="00D03D4B">
              <w:rPr>
                <w:rFonts w:ascii="Trebuchet MS" w:hAnsi="Trebuchet MS"/>
                <w:sz w:val="16"/>
                <w:szCs w:val="16"/>
              </w:rPr>
              <w:t>Projects:</w:t>
            </w:r>
            <w:r w:rsidRPr="00D03D4B">
              <w:rPr>
                <w:rFonts w:ascii="Trebuchet MS" w:hAnsi="Trebuchet MS"/>
                <w:sz w:val="16"/>
                <w:szCs w:val="16"/>
              </w:rPr>
              <w:tab/>
            </w:r>
            <w:proofErr w:type="spellStart"/>
            <w:r w:rsidR="00D03D4B" w:rsidRPr="00D03D4B">
              <w:rPr>
                <w:rFonts w:ascii="Trebuchet MS" w:hAnsi="Trebuchet MS"/>
                <w:sz w:val="16"/>
                <w:szCs w:val="16"/>
              </w:rPr>
              <w:t>Randse</w:t>
            </w:r>
            <w:proofErr w:type="spellEnd"/>
            <w:r w:rsidR="00D03D4B" w:rsidRPr="00D03D4B">
              <w:rPr>
                <w:rFonts w:ascii="Trebuchet MS" w:hAnsi="Trebuchet MS"/>
                <w:sz w:val="16"/>
                <w:szCs w:val="16"/>
              </w:rPr>
              <w:t xml:space="preserve"> </w:t>
            </w:r>
            <w:proofErr w:type="spellStart"/>
            <w:r w:rsidR="00D03D4B" w:rsidRPr="00D03D4B">
              <w:rPr>
                <w:rFonts w:ascii="Trebuchet MS" w:hAnsi="Trebuchet MS"/>
                <w:sz w:val="16"/>
                <w:szCs w:val="16"/>
              </w:rPr>
              <w:t>Afrikaanse</w:t>
            </w:r>
            <w:proofErr w:type="spellEnd"/>
            <w:r w:rsidR="00D03D4B" w:rsidRPr="00D03D4B">
              <w:rPr>
                <w:rFonts w:ascii="Trebuchet MS" w:hAnsi="Trebuchet MS"/>
                <w:sz w:val="16"/>
                <w:szCs w:val="16"/>
              </w:rPr>
              <w:t xml:space="preserve"> </w:t>
            </w:r>
            <w:r w:rsidR="00D03D4B">
              <w:rPr>
                <w:rFonts w:ascii="Trebuchet MS" w:hAnsi="Trebuchet MS"/>
                <w:sz w:val="16"/>
                <w:szCs w:val="16"/>
              </w:rPr>
              <w:t xml:space="preserve">University Shopping Complex, </w:t>
            </w:r>
            <w:proofErr w:type="spellStart"/>
            <w:r w:rsidR="00D03D4B">
              <w:rPr>
                <w:rFonts w:ascii="Trebuchet MS" w:hAnsi="Trebuchet MS"/>
                <w:sz w:val="16"/>
                <w:szCs w:val="16"/>
              </w:rPr>
              <w:t>Kolonnade</w:t>
            </w:r>
            <w:proofErr w:type="spellEnd"/>
            <w:r w:rsidR="00D03D4B">
              <w:rPr>
                <w:rFonts w:ascii="Trebuchet MS" w:hAnsi="Trebuchet MS"/>
                <w:sz w:val="16"/>
                <w:szCs w:val="16"/>
              </w:rPr>
              <w:t xml:space="preserve"> Shopping Complex Phase II, </w:t>
            </w:r>
            <w:proofErr w:type="spellStart"/>
            <w:r w:rsidR="00D03D4B">
              <w:rPr>
                <w:rFonts w:ascii="Trebuchet MS" w:hAnsi="Trebuchet MS"/>
                <w:sz w:val="16"/>
                <w:szCs w:val="16"/>
              </w:rPr>
              <w:t>Galagher</w:t>
            </w:r>
            <w:proofErr w:type="spellEnd"/>
            <w:r w:rsidR="00D03D4B">
              <w:rPr>
                <w:rFonts w:ascii="Trebuchet MS" w:hAnsi="Trebuchet MS"/>
                <w:sz w:val="16"/>
                <w:szCs w:val="16"/>
              </w:rPr>
              <w:t xml:space="preserve"> Exhibition Halls</w:t>
            </w:r>
            <w:r w:rsidR="0048741C">
              <w:rPr>
                <w:rFonts w:ascii="Trebuchet MS" w:hAnsi="Trebuchet MS"/>
                <w:sz w:val="16"/>
                <w:szCs w:val="16"/>
              </w:rPr>
              <w:t>, Nexus Resort &amp; Conference Hotel</w:t>
            </w:r>
          </w:p>
          <w:p w14:paraId="6E75C79C" w14:textId="77777777" w:rsidR="00EF2376" w:rsidRPr="00D03D4B" w:rsidRDefault="00EF2376" w:rsidP="00D03D4B">
            <w:pPr>
              <w:tabs>
                <w:tab w:val="left" w:pos="751"/>
                <w:tab w:val="right" w:pos="7129"/>
              </w:tabs>
              <w:rPr>
                <w:rFonts w:ascii="Trebuchet MS" w:hAnsi="Trebuchet MS"/>
                <w:sz w:val="16"/>
                <w:szCs w:val="16"/>
              </w:rPr>
            </w:pPr>
            <w:r w:rsidRPr="00D03D4B">
              <w:rPr>
                <w:rFonts w:ascii="Trebuchet MS" w:hAnsi="Trebuchet MS"/>
                <w:sz w:val="16"/>
                <w:szCs w:val="16"/>
              </w:rPr>
              <w:tab/>
            </w:r>
          </w:p>
          <w:p w14:paraId="37779F10" w14:textId="77777777" w:rsidR="00EF2376" w:rsidRPr="00DB01C6" w:rsidRDefault="00EF2376" w:rsidP="00561EC8">
            <w:pPr>
              <w:tabs>
                <w:tab w:val="right" w:pos="7129"/>
              </w:tabs>
              <w:rPr>
                <w:rFonts w:ascii="Trebuchet MS" w:hAnsi="Trebuchet MS"/>
                <w:b/>
                <w:sz w:val="16"/>
                <w:szCs w:val="16"/>
                <w:u w:val="single"/>
              </w:rPr>
            </w:pPr>
            <w:r w:rsidRPr="00DB01C6">
              <w:rPr>
                <w:rFonts w:ascii="Trebuchet MS" w:hAnsi="Trebuchet MS"/>
                <w:b/>
                <w:sz w:val="16"/>
                <w:szCs w:val="16"/>
                <w:u w:val="single"/>
              </w:rPr>
              <w:t>Responsibilities</w:t>
            </w:r>
          </w:p>
          <w:p w14:paraId="031DF82A" w14:textId="77777777" w:rsidR="00EF2376" w:rsidRDefault="00D03D4B" w:rsidP="00561EC8">
            <w:pPr>
              <w:pStyle w:val="ListParagraph"/>
              <w:numPr>
                <w:ilvl w:val="0"/>
                <w:numId w:val="3"/>
              </w:numPr>
              <w:tabs>
                <w:tab w:val="right" w:pos="7129"/>
              </w:tabs>
              <w:ind w:left="325" w:hanging="218"/>
              <w:rPr>
                <w:rFonts w:ascii="Trebuchet MS" w:hAnsi="Trebuchet MS"/>
                <w:sz w:val="16"/>
                <w:szCs w:val="16"/>
              </w:rPr>
            </w:pPr>
            <w:r w:rsidRPr="00D03D4B">
              <w:rPr>
                <w:rFonts w:ascii="Trebuchet MS" w:hAnsi="Trebuchet MS"/>
                <w:sz w:val="16"/>
                <w:szCs w:val="16"/>
              </w:rPr>
              <w:t xml:space="preserve">Typical </w:t>
            </w:r>
            <w:r>
              <w:rPr>
                <w:rFonts w:ascii="Trebuchet MS" w:hAnsi="Trebuchet MS"/>
                <w:sz w:val="16"/>
                <w:szCs w:val="16"/>
              </w:rPr>
              <w:t>responsibilities of a senior structural engineer such as the development of design documentation, overseeing the quality control on drawing production, liaise with architects, clients and quantity surveyors, site supervision, development of cost estimates in conjunction with the quantity surveyor, engagement with local authorities</w:t>
            </w:r>
            <w:r w:rsidR="00884B79">
              <w:rPr>
                <w:rFonts w:ascii="Trebuchet MS" w:hAnsi="Trebuchet MS"/>
                <w:sz w:val="16"/>
                <w:szCs w:val="16"/>
              </w:rPr>
              <w:t>, attending of project meetings, management of contract documentation</w:t>
            </w:r>
          </w:p>
          <w:p w14:paraId="2FC62472" w14:textId="77777777" w:rsidR="006B62AE" w:rsidRDefault="006B62AE" w:rsidP="00561EC8">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Development of tender documentation for new projects</w:t>
            </w:r>
          </w:p>
          <w:p w14:paraId="5F71044E" w14:textId="77777777" w:rsidR="006B62AE" w:rsidRPr="00D03D4B" w:rsidRDefault="006B62AE" w:rsidP="00561EC8">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Business development</w:t>
            </w:r>
          </w:p>
          <w:p w14:paraId="0DBEFB7B" w14:textId="77777777" w:rsidR="00EF2376" w:rsidRPr="00DB01C6" w:rsidRDefault="00CC4148" w:rsidP="00561EC8">
            <w:pPr>
              <w:pStyle w:val="ListParagraph"/>
              <w:tabs>
                <w:tab w:val="right" w:pos="7129"/>
              </w:tabs>
              <w:ind w:left="325"/>
              <w:rPr>
                <w:rFonts w:ascii="Trebuchet MS" w:hAnsi="Trebuchet MS"/>
                <w:b/>
                <w:sz w:val="16"/>
                <w:szCs w:val="16"/>
              </w:rPr>
            </w:pPr>
            <w:r>
              <w:rPr>
                <w:rFonts w:ascii="Trebuchet MS" w:hAnsi="Trebuchet MS"/>
                <w:b/>
                <w:sz w:val="16"/>
                <w:szCs w:val="16"/>
              </w:rPr>
              <w:pict w14:anchorId="316C1BCF">
                <v:rect id="_x0000_i1034" style="width:0;height:1.5pt" o:hralign="center" o:hrstd="t" o:hr="t" fillcolor="#a0a0a0" stroked="f"/>
              </w:pict>
            </w:r>
          </w:p>
          <w:p w14:paraId="72C25AAC" w14:textId="77777777" w:rsidR="00EF2376" w:rsidRPr="00DB01C6" w:rsidRDefault="00EF2376" w:rsidP="00561EC8">
            <w:pPr>
              <w:tabs>
                <w:tab w:val="right" w:pos="7129"/>
              </w:tabs>
              <w:rPr>
                <w:rFonts w:ascii="Trebuchet MS" w:hAnsi="Trebuchet MS"/>
                <w:b/>
                <w:sz w:val="16"/>
                <w:szCs w:val="16"/>
                <w:u w:val="single"/>
              </w:rPr>
            </w:pPr>
            <w:r w:rsidRPr="00DB01C6">
              <w:rPr>
                <w:rFonts w:ascii="Trebuchet MS" w:hAnsi="Trebuchet MS"/>
                <w:b/>
                <w:sz w:val="16"/>
                <w:szCs w:val="16"/>
                <w:u w:val="single"/>
              </w:rPr>
              <w:t>Achievements</w:t>
            </w:r>
          </w:p>
          <w:p w14:paraId="251D7325" w14:textId="77777777" w:rsidR="006B62AE" w:rsidRDefault="006B62AE" w:rsidP="006B62AE">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 xml:space="preserve">On visit to Kuala Lumpur, identified a Malaysian partner that was interested </w:t>
            </w:r>
            <w:r w:rsidR="0048741C">
              <w:rPr>
                <w:rFonts w:ascii="Trebuchet MS" w:hAnsi="Trebuchet MS"/>
                <w:sz w:val="16"/>
                <w:szCs w:val="16"/>
              </w:rPr>
              <w:t>in a</w:t>
            </w:r>
            <w:r>
              <w:rPr>
                <w:rFonts w:ascii="Trebuchet MS" w:hAnsi="Trebuchet MS"/>
                <w:sz w:val="16"/>
                <w:szCs w:val="16"/>
              </w:rPr>
              <w:t xml:space="preserve"> joint venture with BKS on </w:t>
            </w:r>
            <w:r w:rsidR="00FC1300">
              <w:rPr>
                <w:rFonts w:ascii="Trebuchet MS" w:hAnsi="Trebuchet MS"/>
                <w:sz w:val="16"/>
                <w:szCs w:val="16"/>
              </w:rPr>
              <w:t>large-scale</w:t>
            </w:r>
            <w:r>
              <w:rPr>
                <w:rFonts w:ascii="Trebuchet MS" w:hAnsi="Trebuchet MS"/>
                <w:sz w:val="16"/>
                <w:szCs w:val="16"/>
              </w:rPr>
              <w:t xml:space="preserve"> projects. This lead to an 18-month assignment in Kuala Lumpur</w:t>
            </w:r>
          </w:p>
          <w:p w14:paraId="75D71340" w14:textId="77777777" w:rsidR="0052089C" w:rsidRPr="0052089C" w:rsidRDefault="0052089C" w:rsidP="0052089C">
            <w:pPr>
              <w:tabs>
                <w:tab w:val="right" w:pos="7129"/>
              </w:tabs>
              <w:rPr>
                <w:rFonts w:ascii="Trebuchet MS" w:hAnsi="Trebuchet MS"/>
                <w:sz w:val="16"/>
                <w:szCs w:val="16"/>
              </w:rPr>
            </w:pPr>
          </w:p>
        </w:tc>
      </w:tr>
      <w:tr w:rsidR="00EF2376" w:rsidRPr="00DB01C6" w14:paraId="2EF7703C" w14:textId="77777777" w:rsidTr="006111DB">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61"/>
        </w:trPr>
        <w:tc>
          <w:tcPr>
            <w:tcW w:w="10774" w:type="dxa"/>
            <w:tcBorders>
              <w:top w:val="nil"/>
              <w:left w:val="nil"/>
              <w:bottom w:val="nil"/>
              <w:right w:val="nil"/>
            </w:tcBorders>
            <w:shd w:val="clear" w:color="auto" w:fill="DEEAF6" w:themeFill="accent1" w:themeFillTint="33"/>
          </w:tcPr>
          <w:p w14:paraId="495151EC" w14:textId="77777777" w:rsidR="006B62AE" w:rsidRPr="00EF2376" w:rsidRDefault="006B62AE" w:rsidP="006B62AE">
            <w:pPr>
              <w:tabs>
                <w:tab w:val="right" w:pos="10529"/>
              </w:tabs>
              <w:rPr>
                <w:rFonts w:ascii="Trebuchet MS" w:hAnsi="Trebuchet MS"/>
                <w:b/>
                <w:sz w:val="16"/>
                <w:szCs w:val="16"/>
              </w:rPr>
            </w:pPr>
            <w:r w:rsidRPr="00EF2376">
              <w:rPr>
                <w:rFonts w:ascii="Trebuchet MS" w:hAnsi="Trebuchet MS"/>
                <w:b/>
                <w:sz w:val="16"/>
                <w:szCs w:val="16"/>
              </w:rPr>
              <w:t>Structural Engineer</w:t>
            </w:r>
            <w:r w:rsidRPr="00EF2376">
              <w:rPr>
                <w:rFonts w:ascii="Trebuchet MS" w:hAnsi="Trebuchet MS"/>
                <w:b/>
                <w:sz w:val="16"/>
                <w:szCs w:val="16"/>
              </w:rPr>
              <w:tab/>
              <w:t>199</w:t>
            </w:r>
            <w:r>
              <w:rPr>
                <w:rFonts w:ascii="Trebuchet MS" w:hAnsi="Trebuchet MS"/>
                <w:b/>
                <w:sz w:val="16"/>
                <w:szCs w:val="16"/>
              </w:rPr>
              <w:t xml:space="preserve">4 - </w:t>
            </w:r>
            <w:r w:rsidRPr="00EF2376">
              <w:rPr>
                <w:rFonts w:ascii="Trebuchet MS" w:hAnsi="Trebuchet MS"/>
                <w:b/>
                <w:sz w:val="16"/>
                <w:szCs w:val="16"/>
              </w:rPr>
              <w:t>1997</w:t>
            </w:r>
          </w:p>
          <w:p w14:paraId="4FC0B548" w14:textId="77777777" w:rsidR="00EF2376" w:rsidRPr="00EF2376" w:rsidRDefault="006B62AE" w:rsidP="006B62AE">
            <w:pPr>
              <w:tabs>
                <w:tab w:val="right" w:pos="10529"/>
              </w:tabs>
              <w:rPr>
                <w:rFonts w:ascii="Trebuchet MS" w:hAnsi="Trebuchet MS"/>
                <w:b/>
                <w:sz w:val="16"/>
                <w:szCs w:val="16"/>
              </w:rPr>
            </w:pPr>
            <w:r>
              <w:rPr>
                <w:rFonts w:ascii="Trebuchet MS" w:hAnsi="Trebuchet MS"/>
                <w:b/>
                <w:sz w:val="16"/>
                <w:szCs w:val="16"/>
              </w:rPr>
              <w:t xml:space="preserve">Henning </w:t>
            </w:r>
            <w:proofErr w:type="spellStart"/>
            <w:r>
              <w:rPr>
                <w:rFonts w:ascii="Trebuchet MS" w:hAnsi="Trebuchet MS"/>
                <w:b/>
                <w:sz w:val="16"/>
                <w:szCs w:val="16"/>
              </w:rPr>
              <w:t>Seelenbinder</w:t>
            </w:r>
            <w:proofErr w:type="spellEnd"/>
            <w:r>
              <w:rPr>
                <w:rFonts w:ascii="Trebuchet MS" w:hAnsi="Trebuchet MS"/>
                <w:b/>
                <w:sz w:val="16"/>
                <w:szCs w:val="16"/>
              </w:rPr>
              <w:t xml:space="preserve"> &amp; Partners</w:t>
            </w:r>
            <w:r w:rsidRPr="00EF2376">
              <w:rPr>
                <w:rFonts w:ascii="Trebuchet MS" w:hAnsi="Trebuchet MS"/>
                <w:b/>
                <w:sz w:val="16"/>
                <w:szCs w:val="16"/>
              </w:rPr>
              <w:t xml:space="preserve">, </w:t>
            </w:r>
            <w:r>
              <w:rPr>
                <w:rFonts w:ascii="Trebuchet MS" w:hAnsi="Trebuchet MS"/>
                <w:b/>
                <w:sz w:val="16"/>
                <w:szCs w:val="16"/>
              </w:rPr>
              <w:t>Windhoek, Namibia</w:t>
            </w:r>
          </w:p>
        </w:tc>
      </w:tr>
      <w:tr w:rsidR="00EF2376" w:rsidRPr="00DB01C6" w14:paraId="674EFD4D" w14:textId="77777777" w:rsidTr="00364F3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61"/>
        </w:trPr>
        <w:tc>
          <w:tcPr>
            <w:tcW w:w="10774" w:type="dxa"/>
            <w:tcBorders>
              <w:top w:val="nil"/>
              <w:left w:val="nil"/>
              <w:bottom w:val="nil"/>
              <w:right w:val="nil"/>
            </w:tcBorders>
          </w:tcPr>
          <w:p w14:paraId="659988E8" w14:textId="77777777" w:rsidR="00EF2376" w:rsidRPr="00DB01C6" w:rsidRDefault="00EF2376" w:rsidP="006B62AE">
            <w:pPr>
              <w:tabs>
                <w:tab w:val="left" w:pos="751"/>
                <w:tab w:val="right" w:pos="7129"/>
              </w:tabs>
              <w:ind w:left="748" w:hanging="748"/>
              <w:rPr>
                <w:rFonts w:ascii="Trebuchet MS" w:hAnsi="Trebuchet MS"/>
                <w:sz w:val="16"/>
                <w:szCs w:val="16"/>
              </w:rPr>
            </w:pPr>
            <w:r w:rsidRPr="00DB01C6">
              <w:rPr>
                <w:rFonts w:ascii="Trebuchet MS" w:hAnsi="Trebuchet MS"/>
                <w:sz w:val="16"/>
                <w:szCs w:val="16"/>
              </w:rPr>
              <w:t>Projects:</w:t>
            </w:r>
            <w:r w:rsidRPr="00DB01C6">
              <w:rPr>
                <w:rFonts w:ascii="Trebuchet MS" w:hAnsi="Trebuchet MS"/>
                <w:sz w:val="16"/>
                <w:szCs w:val="16"/>
              </w:rPr>
              <w:tab/>
            </w:r>
            <w:r w:rsidR="006B62AE">
              <w:rPr>
                <w:rFonts w:ascii="Trebuchet MS" w:hAnsi="Trebuchet MS"/>
                <w:sz w:val="16"/>
                <w:szCs w:val="16"/>
              </w:rPr>
              <w:t xml:space="preserve">Chobe River Crossing Bridges, Ostrich </w:t>
            </w:r>
            <w:proofErr w:type="spellStart"/>
            <w:r w:rsidR="006B62AE">
              <w:rPr>
                <w:rFonts w:ascii="Trebuchet MS" w:hAnsi="Trebuchet MS"/>
                <w:sz w:val="16"/>
                <w:szCs w:val="16"/>
              </w:rPr>
              <w:t>Abatttoir</w:t>
            </w:r>
            <w:proofErr w:type="spellEnd"/>
            <w:r w:rsidR="006B62AE">
              <w:rPr>
                <w:rFonts w:ascii="Trebuchet MS" w:hAnsi="Trebuchet MS"/>
                <w:sz w:val="16"/>
                <w:szCs w:val="16"/>
              </w:rPr>
              <w:t xml:space="preserve">, Oshakati Police Holding Facility, </w:t>
            </w:r>
            <w:proofErr w:type="spellStart"/>
            <w:r w:rsidR="006B62AE">
              <w:rPr>
                <w:rFonts w:ascii="Trebuchet MS" w:hAnsi="Trebuchet MS"/>
                <w:sz w:val="16"/>
                <w:szCs w:val="16"/>
              </w:rPr>
              <w:t>Otavi</w:t>
            </w:r>
            <w:proofErr w:type="spellEnd"/>
            <w:r w:rsidR="006B62AE">
              <w:rPr>
                <w:rFonts w:ascii="Trebuchet MS" w:hAnsi="Trebuchet MS"/>
                <w:sz w:val="16"/>
                <w:szCs w:val="16"/>
              </w:rPr>
              <w:t xml:space="preserve"> Sugar Mills, Kristal Galerie Apartment Complex, Aloe Terrace Apartments, Neo Paint Factory Storage Facility, United Lutheran Seminary Complex, MTC Cellphone Tower &amp; Masts, Namib Mills &amp; Silos</w:t>
            </w:r>
          </w:p>
          <w:p w14:paraId="4E2627B0" w14:textId="77777777" w:rsidR="00EF2376" w:rsidRPr="00DB01C6" w:rsidRDefault="00EF2376" w:rsidP="00561EC8">
            <w:pPr>
              <w:tabs>
                <w:tab w:val="right" w:pos="7129"/>
              </w:tabs>
              <w:rPr>
                <w:rFonts w:ascii="Trebuchet MS" w:hAnsi="Trebuchet MS"/>
                <w:sz w:val="16"/>
                <w:szCs w:val="16"/>
                <w:u w:val="single"/>
              </w:rPr>
            </w:pPr>
            <w:r w:rsidRPr="00DB01C6">
              <w:rPr>
                <w:rFonts w:ascii="Trebuchet MS" w:hAnsi="Trebuchet MS"/>
                <w:sz w:val="16"/>
                <w:szCs w:val="16"/>
                <w:u w:val="single"/>
              </w:rPr>
              <w:t>Responsibilities</w:t>
            </w:r>
          </w:p>
          <w:p w14:paraId="28CD6AFF" w14:textId="77777777" w:rsidR="0069286C" w:rsidRDefault="0069286C" w:rsidP="0069286C">
            <w:pPr>
              <w:pStyle w:val="ListParagraph"/>
              <w:numPr>
                <w:ilvl w:val="0"/>
                <w:numId w:val="3"/>
              </w:numPr>
              <w:tabs>
                <w:tab w:val="right" w:pos="7129"/>
              </w:tabs>
              <w:ind w:left="325" w:hanging="218"/>
              <w:rPr>
                <w:rFonts w:ascii="Trebuchet MS" w:hAnsi="Trebuchet MS"/>
                <w:sz w:val="16"/>
                <w:szCs w:val="16"/>
              </w:rPr>
            </w:pPr>
            <w:r w:rsidRPr="00D03D4B">
              <w:rPr>
                <w:rFonts w:ascii="Trebuchet MS" w:hAnsi="Trebuchet MS"/>
                <w:sz w:val="16"/>
                <w:szCs w:val="16"/>
              </w:rPr>
              <w:t xml:space="preserve">Typical </w:t>
            </w:r>
            <w:r>
              <w:rPr>
                <w:rFonts w:ascii="Trebuchet MS" w:hAnsi="Trebuchet MS"/>
                <w:sz w:val="16"/>
                <w:szCs w:val="16"/>
              </w:rPr>
              <w:t>responsibilities of a structural engineer such as the development of design documentation, overseeing the quality control on drawing production, liaise with architects, clients and quantity surveyors, site supervision, development of cost estimates in conjunction with the quantity surveyor, engagement with local authorities, attending of project meetings, management of contract documentation</w:t>
            </w:r>
          </w:p>
          <w:p w14:paraId="6B8E8D3A" w14:textId="77777777" w:rsidR="00EF2376" w:rsidRPr="00DB01C6" w:rsidRDefault="00CC4148" w:rsidP="00561EC8">
            <w:pPr>
              <w:pStyle w:val="ListParagraph"/>
              <w:tabs>
                <w:tab w:val="right" w:pos="7129"/>
              </w:tabs>
              <w:ind w:left="325"/>
              <w:rPr>
                <w:rFonts w:ascii="Trebuchet MS" w:hAnsi="Trebuchet MS"/>
                <w:sz w:val="16"/>
                <w:szCs w:val="16"/>
              </w:rPr>
            </w:pPr>
            <w:r>
              <w:rPr>
                <w:rFonts w:ascii="Trebuchet MS" w:hAnsi="Trebuchet MS"/>
                <w:sz w:val="16"/>
                <w:szCs w:val="16"/>
              </w:rPr>
              <w:pict w14:anchorId="1B73A114">
                <v:rect id="_x0000_i1035" style="width:0;height:1.5pt" o:hralign="center" o:hrstd="t" o:hr="t" fillcolor="#a0a0a0" stroked="f"/>
              </w:pict>
            </w:r>
          </w:p>
          <w:p w14:paraId="56CCED0B" w14:textId="77777777" w:rsidR="00EF2376" w:rsidRPr="00DB01C6" w:rsidRDefault="00EF2376" w:rsidP="00561EC8">
            <w:pPr>
              <w:tabs>
                <w:tab w:val="right" w:pos="7129"/>
              </w:tabs>
              <w:rPr>
                <w:rFonts w:ascii="Trebuchet MS" w:hAnsi="Trebuchet MS"/>
                <w:sz w:val="16"/>
                <w:szCs w:val="16"/>
                <w:u w:val="single"/>
              </w:rPr>
            </w:pPr>
            <w:r w:rsidRPr="00DB01C6">
              <w:rPr>
                <w:rFonts w:ascii="Trebuchet MS" w:hAnsi="Trebuchet MS"/>
                <w:sz w:val="16"/>
                <w:szCs w:val="16"/>
                <w:u w:val="single"/>
              </w:rPr>
              <w:t>Achievements</w:t>
            </w:r>
          </w:p>
          <w:p w14:paraId="0EAEAC52" w14:textId="77777777" w:rsidR="00EF2376" w:rsidRDefault="00884B79" w:rsidP="00561EC8">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 xml:space="preserve">Transition from </w:t>
            </w:r>
            <w:r w:rsidR="0069286C">
              <w:rPr>
                <w:rFonts w:ascii="Trebuchet MS" w:hAnsi="Trebuchet MS"/>
                <w:sz w:val="16"/>
                <w:szCs w:val="16"/>
              </w:rPr>
              <w:t>a</w:t>
            </w:r>
            <w:r>
              <w:rPr>
                <w:rFonts w:ascii="Trebuchet MS" w:hAnsi="Trebuchet MS"/>
                <w:sz w:val="16"/>
                <w:szCs w:val="16"/>
              </w:rPr>
              <w:t xml:space="preserve"> graduate engineer to </w:t>
            </w:r>
            <w:r w:rsidRPr="00FC1300">
              <w:rPr>
                <w:rFonts w:ascii="Trebuchet MS" w:hAnsi="Trebuchet MS"/>
                <w:color w:val="FF0000"/>
                <w:sz w:val="16"/>
                <w:szCs w:val="16"/>
              </w:rPr>
              <w:t>the</w:t>
            </w:r>
            <w:r w:rsidR="00FC1300">
              <w:rPr>
                <w:rFonts w:ascii="Trebuchet MS" w:hAnsi="Trebuchet MS"/>
                <w:sz w:val="16"/>
                <w:szCs w:val="16"/>
              </w:rPr>
              <w:t>?</w:t>
            </w:r>
            <w:r>
              <w:rPr>
                <w:rFonts w:ascii="Trebuchet MS" w:hAnsi="Trebuchet MS"/>
                <w:sz w:val="16"/>
                <w:szCs w:val="16"/>
              </w:rPr>
              <w:t xml:space="preserve"> structural engineer</w:t>
            </w:r>
          </w:p>
          <w:p w14:paraId="5E1579CA" w14:textId="77777777" w:rsidR="00884B79" w:rsidRDefault="00884B79" w:rsidP="00561EC8">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 xml:space="preserve">Matured skills </w:t>
            </w:r>
            <w:r w:rsidR="0069286C">
              <w:rPr>
                <w:rFonts w:ascii="Trebuchet MS" w:hAnsi="Trebuchet MS"/>
                <w:sz w:val="16"/>
                <w:szCs w:val="16"/>
              </w:rPr>
              <w:t>as structural engineer and showed</w:t>
            </w:r>
            <w:r>
              <w:rPr>
                <w:rFonts w:ascii="Trebuchet MS" w:hAnsi="Trebuchet MS"/>
                <w:sz w:val="16"/>
                <w:szCs w:val="16"/>
              </w:rPr>
              <w:t xml:space="preserve"> an aptitude for management a</w:t>
            </w:r>
            <w:r w:rsidR="0069286C">
              <w:rPr>
                <w:rFonts w:ascii="Trebuchet MS" w:hAnsi="Trebuchet MS"/>
                <w:sz w:val="16"/>
                <w:szCs w:val="16"/>
              </w:rPr>
              <w:t>s well as</w:t>
            </w:r>
            <w:r>
              <w:rPr>
                <w:rFonts w:ascii="Trebuchet MS" w:hAnsi="Trebuchet MS"/>
                <w:sz w:val="16"/>
                <w:szCs w:val="16"/>
              </w:rPr>
              <w:t xml:space="preserve"> client engagement</w:t>
            </w:r>
          </w:p>
          <w:p w14:paraId="78EE1677" w14:textId="77777777" w:rsidR="00884B79" w:rsidRDefault="00884B79" w:rsidP="00561EC8">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Registered with the Councils of Professional Engineers in both South Africa and Namibia</w:t>
            </w:r>
          </w:p>
          <w:p w14:paraId="60E0DC7F" w14:textId="77777777" w:rsidR="00884B79" w:rsidRDefault="00884B79" w:rsidP="00561EC8">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 xml:space="preserve">Setup 3D CAD systems for the Henning </w:t>
            </w:r>
            <w:proofErr w:type="spellStart"/>
            <w:r>
              <w:rPr>
                <w:rFonts w:ascii="Trebuchet MS" w:hAnsi="Trebuchet MS"/>
                <w:sz w:val="16"/>
                <w:szCs w:val="16"/>
              </w:rPr>
              <w:t>Seelenbinder</w:t>
            </w:r>
            <w:proofErr w:type="spellEnd"/>
            <w:r>
              <w:rPr>
                <w:rFonts w:ascii="Trebuchet MS" w:hAnsi="Trebuchet MS"/>
                <w:sz w:val="16"/>
                <w:szCs w:val="16"/>
              </w:rPr>
              <w:t xml:space="preserve"> &amp; Partners as well as an electronic document management system</w:t>
            </w:r>
          </w:p>
          <w:p w14:paraId="2D77EB59" w14:textId="77777777" w:rsidR="00884B79" w:rsidRDefault="00884B79" w:rsidP="00561EC8">
            <w:pPr>
              <w:pStyle w:val="ListParagraph"/>
              <w:numPr>
                <w:ilvl w:val="0"/>
                <w:numId w:val="3"/>
              </w:numPr>
              <w:tabs>
                <w:tab w:val="right" w:pos="7129"/>
              </w:tabs>
              <w:ind w:left="325" w:hanging="218"/>
              <w:rPr>
                <w:rFonts w:ascii="Trebuchet MS" w:hAnsi="Trebuchet MS"/>
                <w:sz w:val="16"/>
                <w:szCs w:val="16"/>
              </w:rPr>
            </w:pPr>
            <w:r>
              <w:rPr>
                <w:rFonts w:ascii="Trebuchet MS" w:hAnsi="Trebuchet MS"/>
                <w:sz w:val="16"/>
                <w:szCs w:val="16"/>
              </w:rPr>
              <w:t>Paid of</w:t>
            </w:r>
            <w:r w:rsidR="0052089C">
              <w:rPr>
                <w:rFonts w:ascii="Trebuchet MS" w:hAnsi="Trebuchet MS"/>
                <w:sz w:val="16"/>
                <w:szCs w:val="16"/>
              </w:rPr>
              <w:t>f</w:t>
            </w:r>
            <w:r>
              <w:rPr>
                <w:rFonts w:ascii="Trebuchet MS" w:hAnsi="Trebuchet MS"/>
                <w:sz w:val="16"/>
                <w:szCs w:val="16"/>
              </w:rPr>
              <w:t xml:space="preserve"> student loan</w:t>
            </w:r>
            <w:r w:rsidR="0052089C">
              <w:rPr>
                <w:rFonts w:ascii="Trebuchet MS" w:hAnsi="Trebuchet MS"/>
                <w:sz w:val="16"/>
                <w:szCs w:val="16"/>
              </w:rPr>
              <w:t>s</w:t>
            </w:r>
          </w:p>
          <w:p w14:paraId="6C8C8ECB" w14:textId="77777777" w:rsidR="0052089C" w:rsidRPr="0052089C" w:rsidRDefault="0052089C" w:rsidP="0052089C">
            <w:pPr>
              <w:tabs>
                <w:tab w:val="right" w:pos="7129"/>
              </w:tabs>
              <w:rPr>
                <w:rFonts w:ascii="Trebuchet MS" w:hAnsi="Trebuchet MS"/>
                <w:sz w:val="16"/>
                <w:szCs w:val="16"/>
              </w:rPr>
            </w:pPr>
          </w:p>
        </w:tc>
      </w:tr>
    </w:tbl>
    <w:p w14:paraId="5C58610A" w14:textId="77777777" w:rsidR="005D0983" w:rsidRDefault="005D0983" w:rsidP="00D03D4B"/>
    <w:sectPr w:rsidR="005D0983" w:rsidSect="00C25683">
      <w:headerReference w:type="even" r:id="rId7"/>
      <w:headerReference w:type="default" r:id="rId8"/>
      <w:footerReference w:type="even" r:id="rId9"/>
      <w:footerReference w:type="default" r:id="rId10"/>
      <w:headerReference w:type="first" r:id="rId11"/>
      <w:footerReference w:type="first" r:id="rId12"/>
      <w:pgSz w:w="11906" w:h="16838"/>
      <w:pgMar w:top="2694" w:right="566" w:bottom="709" w:left="1440" w:header="284" w:footer="2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4359A" w14:textId="77777777" w:rsidR="001829D0" w:rsidRDefault="001829D0" w:rsidP="00B81866">
      <w:pPr>
        <w:spacing w:after="0" w:line="240" w:lineRule="auto"/>
      </w:pPr>
      <w:r>
        <w:separator/>
      </w:r>
    </w:p>
  </w:endnote>
  <w:endnote w:type="continuationSeparator" w:id="0">
    <w:p w14:paraId="0F178250" w14:textId="77777777" w:rsidR="001829D0" w:rsidRDefault="001829D0" w:rsidP="00B81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CE89" w14:textId="77777777" w:rsidR="00CC4148" w:rsidRDefault="00CC41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DCDFB" w14:textId="77777777" w:rsidR="00F207E2" w:rsidRPr="0052089C" w:rsidRDefault="00F207E2" w:rsidP="0052089C">
    <w:pPr>
      <w:pStyle w:val="Footer"/>
      <w:jc w:val="right"/>
      <w:rPr>
        <w:lang w:val="en-ZA"/>
      </w:rPr>
    </w:pPr>
    <w:r w:rsidRPr="0052089C">
      <w:rPr>
        <w:b/>
        <w:bCs/>
        <w:lang w:val="en-ZA"/>
      </w:rPr>
      <w:t xml:space="preserve"> </w:t>
    </w:r>
    <w:r w:rsidRPr="0052089C">
      <w:rPr>
        <w:color w:val="7F7F7F" w:themeColor="background1" w:themeShade="7F"/>
        <w:spacing w:val="60"/>
        <w:lang w:val="en-ZA"/>
      </w:rPr>
      <w:t>Page</w:t>
    </w:r>
    <w:r w:rsidRPr="0052089C">
      <w:rPr>
        <w:lang w:val="en-ZA"/>
      </w:rPr>
      <w:fldChar w:fldCharType="begin"/>
    </w:r>
    <w:r w:rsidRPr="0052089C">
      <w:rPr>
        <w:lang w:val="en-ZA"/>
      </w:rPr>
      <w:instrText xml:space="preserve"> PAGE   \* MERGEFORMAT </w:instrText>
    </w:r>
    <w:r w:rsidRPr="0052089C">
      <w:rPr>
        <w:lang w:val="en-ZA"/>
      </w:rPr>
      <w:fldChar w:fldCharType="separate"/>
    </w:r>
    <w:r w:rsidR="00FC1300" w:rsidRPr="00FC1300">
      <w:rPr>
        <w:b/>
        <w:bCs/>
        <w:noProof/>
        <w:lang w:val="en-ZA"/>
      </w:rPr>
      <w:t>4</w:t>
    </w:r>
    <w:r w:rsidRPr="0052089C">
      <w:rPr>
        <w:b/>
        <w:bCs/>
        <w:noProof/>
        <w:lang w:val="en-Z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94E04" w14:textId="77777777" w:rsidR="00CC4148" w:rsidRDefault="00CC41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73DAE" w14:textId="77777777" w:rsidR="001829D0" w:rsidRDefault="001829D0" w:rsidP="00B81866">
      <w:pPr>
        <w:spacing w:after="0" w:line="240" w:lineRule="auto"/>
      </w:pPr>
      <w:r>
        <w:separator/>
      </w:r>
    </w:p>
  </w:footnote>
  <w:footnote w:type="continuationSeparator" w:id="0">
    <w:p w14:paraId="6F133EB7" w14:textId="77777777" w:rsidR="001829D0" w:rsidRDefault="001829D0" w:rsidP="00B818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30A4" w14:textId="77777777" w:rsidR="00CC4148" w:rsidRDefault="00CC41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6C00D" w14:textId="77777777" w:rsidR="00F207E2" w:rsidRDefault="00F207E2" w:rsidP="00B81866">
    <w:pPr>
      <w:pStyle w:val="Header"/>
      <w:jc w:val="center"/>
      <w:rPr>
        <w:rFonts w:ascii="Trebuchet MS" w:hAnsi="Trebuchet MS"/>
        <w:color w:val="808080" w:themeColor="background1" w:themeShade="80"/>
        <w:sz w:val="36"/>
        <w:szCs w:val="36"/>
        <w:lang w:val="en-ZA"/>
      </w:rPr>
    </w:pPr>
  </w:p>
  <w:tbl>
    <w:tblPr>
      <w:tblStyle w:val="TableGridLight1"/>
      <w:tblW w:w="10774"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1"/>
      <w:gridCol w:w="283"/>
      <w:gridCol w:w="8080"/>
    </w:tblGrid>
    <w:tr w:rsidR="00F207E2" w14:paraId="20319DDC" w14:textId="77777777" w:rsidTr="000411F2">
      <w:tc>
        <w:tcPr>
          <w:tcW w:w="2411" w:type="dxa"/>
        </w:tcPr>
        <w:p w14:paraId="7C528AAF" w14:textId="438925AE" w:rsidR="00F207E2" w:rsidRDefault="00F207E2" w:rsidP="00B1786F">
          <w:pPr>
            <w:pStyle w:val="Header"/>
            <w:jc w:val="center"/>
            <w:rPr>
              <w:rFonts w:ascii="Trebuchet MS" w:hAnsi="Trebuchet MS"/>
              <w:color w:val="808080" w:themeColor="background1" w:themeShade="80"/>
              <w:sz w:val="36"/>
              <w:szCs w:val="36"/>
              <w:lang w:val="en-ZA"/>
            </w:rPr>
          </w:pPr>
          <w:r>
            <w:rPr>
              <w:rFonts w:ascii="Trebuchet MS" w:hAnsi="Trebuchet MS"/>
              <w:color w:val="808080" w:themeColor="background1" w:themeShade="80"/>
              <w:sz w:val="36"/>
              <w:szCs w:val="36"/>
              <w:lang w:val="en-ZA"/>
            </w:rPr>
            <w:t xml:space="preserve"> </w:t>
          </w:r>
        </w:p>
      </w:tc>
      <w:tc>
        <w:tcPr>
          <w:tcW w:w="283" w:type="dxa"/>
        </w:tcPr>
        <w:p w14:paraId="059F6539" w14:textId="77777777" w:rsidR="00F207E2" w:rsidRDefault="00F207E2" w:rsidP="00B81866">
          <w:pPr>
            <w:pStyle w:val="Header"/>
            <w:jc w:val="center"/>
            <w:rPr>
              <w:rFonts w:ascii="Trebuchet MS" w:hAnsi="Trebuchet MS"/>
              <w:color w:val="808080" w:themeColor="background1" w:themeShade="80"/>
              <w:sz w:val="36"/>
              <w:szCs w:val="36"/>
              <w:lang w:val="en-ZA"/>
            </w:rPr>
          </w:pPr>
        </w:p>
      </w:tc>
      <w:tc>
        <w:tcPr>
          <w:tcW w:w="8080" w:type="dxa"/>
        </w:tcPr>
        <w:p w14:paraId="4EFAE2BE" w14:textId="512996C0" w:rsidR="00CC4148" w:rsidRDefault="00F207E2" w:rsidP="00CC4148">
          <w:pPr>
            <w:pStyle w:val="Header"/>
            <w:jc w:val="center"/>
            <w:rPr>
              <w:rFonts w:ascii="Trebuchet MS" w:hAnsi="Trebuchet MS"/>
              <w:color w:val="808080" w:themeColor="background1" w:themeShade="80"/>
              <w:sz w:val="36"/>
              <w:szCs w:val="36"/>
              <w:lang w:val="en-ZA"/>
            </w:rPr>
          </w:pPr>
          <w:r>
            <w:rPr>
              <w:rFonts w:ascii="Trebuchet MS" w:hAnsi="Trebuchet MS"/>
              <w:color w:val="808080" w:themeColor="background1" w:themeShade="80"/>
              <w:sz w:val="36"/>
              <w:szCs w:val="36"/>
              <w:lang w:val="en-ZA"/>
            </w:rPr>
            <w:br/>
          </w:r>
        </w:p>
        <w:p w14:paraId="78D861EC" w14:textId="5F527F58" w:rsidR="00F207E2" w:rsidRDefault="00F207E2" w:rsidP="00B81866">
          <w:pPr>
            <w:pStyle w:val="Header"/>
            <w:jc w:val="center"/>
            <w:rPr>
              <w:rFonts w:ascii="Trebuchet MS" w:hAnsi="Trebuchet MS"/>
              <w:color w:val="808080" w:themeColor="background1" w:themeShade="80"/>
              <w:sz w:val="36"/>
              <w:szCs w:val="36"/>
              <w:lang w:val="en-ZA"/>
            </w:rPr>
          </w:pPr>
        </w:p>
      </w:tc>
    </w:tr>
  </w:tbl>
  <w:p w14:paraId="2A81D5F8" w14:textId="77777777" w:rsidR="00F207E2" w:rsidRPr="00B81866" w:rsidRDefault="00F207E2" w:rsidP="00B81866">
    <w:pPr>
      <w:pStyle w:val="Header"/>
      <w:rPr>
        <w:rFonts w:ascii="Trebuchet MS" w:hAnsi="Trebuchet MS"/>
        <w:color w:val="808080" w:themeColor="background1" w:themeShade="80"/>
        <w:sz w:val="36"/>
        <w:szCs w:val="36"/>
        <w:lang w:val="en-Z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78575" w14:textId="77777777" w:rsidR="00CC4148" w:rsidRDefault="00CC41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C082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DB0360"/>
    <w:multiLevelType w:val="hybridMultilevel"/>
    <w:tmpl w:val="315C0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B0CEB"/>
    <w:multiLevelType w:val="hybridMultilevel"/>
    <w:tmpl w:val="668EB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B7E2FC8"/>
    <w:multiLevelType w:val="hybridMultilevel"/>
    <w:tmpl w:val="7D2A1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7C2DBB"/>
    <w:multiLevelType w:val="hybridMultilevel"/>
    <w:tmpl w:val="14E6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1866"/>
    <w:rsid w:val="000243BF"/>
    <w:rsid w:val="00031FD2"/>
    <w:rsid w:val="000411F2"/>
    <w:rsid w:val="000510AB"/>
    <w:rsid w:val="00052927"/>
    <w:rsid w:val="000629A9"/>
    <w:rsid w:val="000C3D7F"/>
    <w:rsid w:val="001017EE"/>
    <w:rsid w:val="0010583A"/>
    <w:rsid w:val="001217A4"/>
    <w:rsid w:val="0013653E"/>
    <w:rsid w:val="00137ACE"/>
    <w:rsid w:val="00152FDB"/>
    <w:rsid w:val="001829D0"/>
    <w:rsid w:val="0019685C"/>
    <w:rsid w:val="001C0B14"/>
    <w:rsid w:val="001F7058"/>
    <w:rsid w:val="00210559"/>
    <w:rsid w:val="002605F8"/>
    <w:rsid w:val="00276B4E"/>
    <w:rsid w:val="002E1246"/>
    <w:rsid w:val="002F1C19"/>
    <w:rsid w:val="0033400D"/>
    <w:rsid w:val="003432B3"/>
    <w:rsid w:val="00346A08"/>
    <w:rsid w:val="00364AD1"/>
    <w:rsid w:val="00364F36"/>
    <w:rsid w:val="00375DB5"/>
    <w:rsid w:val="00386E78"/>
    <w:rsid w:val="00394894"/>
    <w:rsid w:val="003C4F42"/>
    <w:rsid w:val="003E290B"/>
    <w:rsid w:val="004327CE"/>
    <w:rsid w:val="00446CA3"/>
    <w:rsid w:val="0048741C"/>
    <w:rsid w:val="004A4338"/>
    <w:rsid w:val="004A5796"/>
    <w:rsid w:val="004A5CB0"/>
    <w:rsid w:val="005035D9"/>
    <w:rsid w:val="00504E87"/>
    <w:rsid w:val="00505CD8"/>
    <w:rsid w:val="0052089C"/>
    <w:rsid w:val="005461CD"/>
    <w:rsid w:val="00551557"/>
    <w:rsid w:val="0056177A"/>
    <w:rsid w:val="00561EC8"/>
    <w:rsid w:val="00562DD6"/>
    <w:rsid w:val="005D0983"/>
    <w:rsid w:val="00607A86"/>
    <w:rsid w:val="006111DB"/>
    <w:rsid w:val="006332F9"/>
    <w:rsid w:val="0069286C"/>
    <w:rsid w:val="006A007D"/>
    <w:rsid w:val="006A6C02"/>
    <w:rsid w:val="006B62AE"/>
    <w:rsid w:val="006D2DB2"/>
    <w:rsid w:val="006D2F72"/>
    <w:rsid w:val="006D730F"/>
    <w:rsid w:val="006E4B44"/>
    <w:rsid w:val="006F76C4"/>
    <w:rsid w:val="00711275"/>
    <w:rsid w:val="00745BE6"/>
    <w:rsid w:val="007772CE"/>
    <w:rsid w:val="007C12A2"/>
    <w:rsid w:val="007C2A60"/>
    <w:rsid w:val="007C5AB5"/>
    <w:rsid w:val="007E6875"/>
    <w:rsid w:val="007E6C00"/>
    <w:rsid w:val="007F5591"/>
    <w:rsid w:val="007F7EC4"/>
    <w:rsid w:val="00807E79"/>
    <w:rsid w:val="008362F6"/>
    <w:rsid w:val="008453B8"/>
    <w:rsid w:val="00862AA1"/>
    <w:rsid w:val="00884B79"/>
    <w:rsid w:val="0088527B"/>
    <w:rsid w:val="008C1C24"/>
    <w:rsid w:val="008C2488"/>
    <w:rsid w:val="008C456E"/>
    <w:rsid w:val="008F7269"/>
    <w:rsid w:val="009230D6"/>
    <w:rsid w:val="00941530"/>
    <w:rsid w:val="0095593F"/>
    <w:rsid w:val="00956D0C"/>
    <w:rsid w:val="00970830"/>
    <w:rsid w:val="009833E7"/>
    <w:rsid w:val="009B6D91"/>
    <w:rsid w:val="00A25530"/>
    <w:rsid w:val="00A56165"/>
    <w:rsid w:val="00A60085"/>
    <w:rsid w:val="00A80680"/>
    <w:rsid w:val="00AA7BD1"/>
    <w:rsid w:val="00AD456C"/>
    <w:rsid w:val="00B1786F"/>
    <w:rsid w:val="00B52AA8"/>
    <w:rsid w:val="00B52BDC"/>
    <w:rsid w:val="00B64282"/>
    <w:rsid w:val="00B76EEA"/>
    <w:rsid w:val="00B81866"/>
    <w:rsid w:val="00C07053"/>
    <w:rsid w:val="00C25683"/>
    <w:rsid w:val="00C26761"/>
    <w:rsid w:val="00C36DAC"/>
    <w:rsid w:val="00C67974"/>
    <w:rsid w:val="00CA0079"/>
    <w:rsid w:val="00CC4148"/>
    <w:rsid w:val="00D03D4B"/>
    <w:rsid w:val="00D40D41"/>
    <w:rsid w:val="00D42E9F"/>
    <w:rsid w:val="00D515F8"/>
    <w:rsid w:val="00D53081"/>
    <w:rsid w:val="00D60233"/>
    <w:rsid w:val="00D64C85"/>
    <w:rsid w:val="00D863FB"/>
    <w:rsid w:val="00DB01C6"/>
    <w:rsid w:val="00E5244C"/>
    <w:rsid w:val="00E8082E"/>
    <w:rsid w:val="00EA0A54"/>
    <w:rsid w:val="00ED2477"/>
    <w:rsid w:val="00EF2376"/>
    <w:rsid w:val="00F207E2"/>
    <w:rsid w:val="00F33400"/>
    <w:rsid w:val="00F66493"/>
    <w:rsid w:val="00F71C61"/>
    <w:rsid w:val="00F868D8"/>
    <w:rsid w:val="00FC1300"/>
    <w:rsid w:val="00FD3AEA"/>
    <w:rsid w:val="00FE4EF3"/>
    <w:rsid w:val="00FE5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14:docId w14:val="7CB06FDE"/>
  <w15:docId w15:val="{2811CCE4-1551-47B8-8F48-E9564B943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1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18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1866"/>
  </w:style>
  <w:style w:type="paragraph" w:styleId="Footer">
    <w:name w:val="footer"/>
    <w:basedOn w:val="Normal"/>
    <w:link w:val="FooterChar"/>
    <w:uiPriority w:val="99"/>
    <w:unhideWhenUsed/>
    <w:rsid w:val="00B818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866"/>
  </w:style>
  <w:style w:type="table" w:customStyle="1" w:styleId="TableGridLight1">
    <w:name w:val="Table Grid Light1"/>
    <w:basedOn w:val="TableNormal"/>
    <w:uiPriority w:val="40"/>
    <w:rsid w:val="00B8186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B81866"/>
    <w:rPr>
      <w:color w:val="0563C1" w:themeColor="hyperlink"/>
      <w:u w:val="single"/>
    </w:rPr>
  </w:style>
  <w:style w:type="paragraph" w:styleId="ListBullet">
    <w:name w:val="List Bullet"/>
    <w:basedOn w:val="Normal"/>
    <w:uiPriority w:val="99"/>
    <w:unhideWhenUsed/>
    <w:rsid w:val="00210559"/>
    <w:pPr>
      <w:numPr>
        <w:numId w:val="1"/>
      </w:numPr>
      <w:spacing w:after="200" w:line="276" w:lineRule="auto"/>
      <w:contextualSpacing/>
    </w:pPr>
    <w:rPr>
      <w:rFonts w:ascii="Arial" w:hAnsi="Arial" w:cs="Arial"/>
      <w:sz w:val="20"/>
      <w:lang w:val="en-GB"/>
    </w:rPr>
  </w:style>
  <w:style w:type="paragraph" w:styleId="ListParagraph">
    <w:name w:val="List Paragraph"/>
    <w:basedOn w:val="Normal"/>
    <w:uiPriority w:val="34"/>
    <w:qFormat/>
    <w:rsid w:val="00B64282"/>
    <w:pPr>
      <w:ind w:left="720"/>
      <w:contextualSpacing/>
    </w:pPr>
  </w:style>
  <w:style w:type="paragraph" w:styleId="BalloonText">
    <w:name w:val="Balloon Text"/>
    <w:basedOn w:val="Normal"/>
    <w:link w:val="BalloonTextChar"/>
    <w:uiPriority w:val="99"/>
    <w:semiHidden/>
    <w:unhideWhenUsed/>
    <w:rsid w:val="00FE4E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E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2700</Words>
  <Characters>15396</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RvdM</dc:creator>
  <cp:keywords/>
  <dc:description/>
  <cp:lastModifiedBy>Camilla</cp:lastModifiedBy>
  <cp:revision>2</cp:revision>
  <cp:lastPrinted>2017-05-04T10:15:00Z</cp:lastPrinted>
  <dcterms:created xsi:type="dcterms:W3CDTF">2022-02-17T06:49:00Z</dcterms:created>
  <dcterms:modified xsi:type="dcterms:W3CDTF">2022-02-17T06:49:00Z</dcterms:modified>
</cp:coreProperties>
</file>