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A09D" w14:textId="77777777" w:rsidR="002A10E2" w:rsidRPr="00B05577" w:rsidRDefault="009833F4" w:rsidP="00E15203">
      <w:pPr>
        <w:rPr>
          <w:b/>
          <w:bCs/>
        </w:rPr>
      </w:pPr>
      <w:r w:rsidRPr="00B05577">
        <w:rPr>
          <w:b/>
          <w:bCs/>
        </w:rPr>
        <w:t>Janani V</w:t>
      </w:r>
      <w:r w:rsidR="00374165" w:rsidRPr="00B05577">
        <w:rPr>
          <w:b/>
          <w:bCs/>
        </w:rPr>
        <w:tab/>
      </w:r>
      <w:r w:rsidR="00374165" w:rsidRPr="00B05577">
        <w:rPr>
          <w:b/>
          <w:bCs/>
        </w:rPr>
        <w:tab/>
      </w:r>
      <w:r w:rsidR="00374165" w:rsidRPr="00B05577">
        <w:rPr>
          <w:b/>
          <w:bCs/>
        </w:rPr>
        <w:tab/>
      </w:r>
      <w:r w:rsidR="00374165" w:rsidRPr="00B05577">
        <w:rPr>
          <w:b/>
          <w:bCs/>
        </w:rPr>
        <w:tab/>
      </w:r>
      <w:r w:rsidR="00374165" w:rsidRPr="00B05577">
        <w:rPr>
          <w:b/>
          <w:bCs/>
        </w:rPr>
        <w:tab/>
      </w:r>
      <w:r w:rsidR="00374165" w:rsidRPr="00B05577">
        <w:rPr>
          <w:b/>
          <w:bCs/>
        </w:rPr>
        <w:tab/>
      </w:r>
      <w:r w:rsidR="00374165" w:rsidRPr="00B05577">
        <w:rPr>
          <w:b/>
          <w:bCs/>
        </w:rPr>
        <w:tab/>
        <w:t xml:space="preserve">Email: </w:t>
      </w:r>
      <w:hyperlink r:id="rId7" w:history="1">
        <w:r w:rsidR="00374165" w:rsidRPr="00B05577">
          <w:rPr>
            <w:b/>
            <w:bCs/>
          </w:rPr>
          <w:t>jananivijay019@gmail.com</w:t>
        </w:r>
      </w:hyperlink>
      <w:r w:rsidR="00374165" w:rsidRPr="00B05577">
        <w:rPr>
          <w:b/>
          <w:bCs/>
        </w:rPr>
        <w:t xml:space="preserve"> </w:t>
      </w:r>
      <w:r w:rsidR="00374165" w:rsidRPr="00B05577">
        <w:rPr>
          <w:b/>
          <w:bCs/>
        </w:rPr>
        <w:tab/>
      </w:r>
      <w:r w:rsidR="00374165" w:rsidRPr="00B05577">
        <w:rPr>
          <w:b/>
          <w:bCs/>
        </w:rPr>
        <w:tab/>
      </w:r>
      <w:r w:rsidRPr="00B05577">
        <w:rPr>
          <w:b/>
          <w:bCs/>
        </w:rPr>
        <w:tab/>
      </w:r>
    </w:p>
    <w:p w14:paraId="6E9E9D0B" w14:textId="77777777" w:rsidR="009833F4" w:rsidRPr="00B05577" w:rsidRDefault="00374165" w:rsidP="00E15203">
      <w:pPr>
        <w:rPr>
          <w:b/>
          <w:bCs/>
        </w:rPr>
      </w:pPr>
      <w:r w:rsidRPr="00B05577">
        <w:rPr>
          <w:b/>
          <w:bCs/>
        </w:rPr>
        <w:tab/>
      </w:r>
      <w:r w:rsidRPr="00B05577">
        <w:rPr>
          <w:b/>
          <w:bCs/>
        </w:rPr>
        <w:tab/>
      </w:r>
      <w:r w:rsidRPr="00B05577">
        <w:rPr>
          <w:b/>
          <w:bCs/>
        </w:rPr>
        <w:tab/>
      </w:r>
      <w:r w:rsidRPr="00B05577">
        <w:rPr>
          <w:b/>
          <w:bCs/>
        </w:rPr>
        <w:tab/>
      </w:r>
      <w:r w:rsidRPr="00B05577">
        <w:rPr>
          <w:b/>
          <w:bCs/>
        </w:rPr>
        <w:tab/>
      </w:r>
      <w:r w:rsidRPr="00B05577">
        <w:rPr>
          <w:b/>
          <w:bCs/>
        </w:rPr>
        <w:tab/>
      </w:r>
      <w:r w:rsidRPr="00B05577">
        <w:rPr>
          <w:b/>
          <w:bCs/>
        </w:rPr>
        <w:tab/>
      </w:r>
      <w:r w:rsidRPr="00B05577">
        <w:rPr>
          <w:b/>
          <w:bCs/>
        </w:rPr>
        <w:tab/>
      </w:r>
      <w:r w:rsidR="004533F8">
        <w:rPr>
          <w:b/>
          <w:bCs/>
        </w:rPr>
        <w:t>Mobile</w:t>
      </w:r>
      <w:r w:rsidRPr="00B05577">
        <w:rPr>
          <w:b/>
          <w:bCs/>
        </w:rPr>
        <w:t xml:space="preserve">: </w:t>
      </w:r>
      <w:r w:rsidR="005D7E5B">
        <w:rPr>
          <w:b/>
          <w:bCs/>
        </w:rPr>
        <w:t>+9</w:t>
      </w:r>
      <w:r w:rsidR="000D2523">
        <w:rPr>
          <w:b/>
          <w:bCs/>
        </w:rPr>
        <w:t>7</w:t>
      </w:r>
      <w:r w:rsidR="005D7E5B">
        <w:rPr>
          <w:b/>
          <w:bCs/>
        </w:rPr>
        <w:t xml:space="preserve">1 </w:t>
      </w:r>
      <w:r w:rsidR="000D2523">
        <w:rPr>
          <w:b/>
          <w:bCs/>
        </w:rPr>
        <w:t>52 544 6191</w:t>
      </w:r>
    </w:p>
    <w:p w14:paraId="55FBB27F" w14:textId="77777777" w:rsidR="009833F4" w:rsidRDefault="009833F4" w:rsidP="00E15203">
      <w:pPr>
        <w:rPr>
          <w:color w:val="444444"/>
        </w:rPr>
      </w:pPr>
    </w:p>
    <w:p w14:paraId="33FB8396" w14:textId="77777777" w:rsidR="00255E0B" w:rsidRPr="00B05577" w:rsidRDefault="00255E0B" w:rsidP="00E15203">
      <w:pPr>
        <w:rPr>
          <w:color w:val="444444"/>
        </w:rPr>
      </w:pPr>
    </w:p>
    <w:p w14:paraId="52F3D5FA" w14:textId="77777777" w:rsidR="00A97578" w:rsidRPr="00B05577" w:rsidRDefault="00A97578" w:rsidP="00E15203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ind w:left="0" w:right="-155" w:firstLine="0"/>
        <w:rPr>
          <w:color w:val="000000"/>
        </w:rPr>
      </w:pPr>
      <w:r w:rsidRPr="00B05577">
        <w:rPr>
          <w:color w:val="000000"/>
        </w:rPr>
        <w:t>Objective</w:t>
      </w:r>
      <w:r w:rsidR="00374165" w:rsidRPr="00B05577">
        <w:rPr>
          <w:color w:val="000000"/>
        </w:rPr>
        <w:tab/>
      </w:r>
    </w:p>
    <w:p w14:paraId="6F64B268" w14:textId="77777777" w:rsidR="00AB478C" w:rsidRPr="00B05577" w:rsidRDefault="00374165" w:rsidP="00E15203">
      <w:pPr>
        <w:spacing w:line="276" w:lineRule="auto"/>
      </w:pPr>
      <w:r w:rsidRPr="00B05577">
        <w:t>To make a sound position in corporate world and work efficiently in a team to achieve goal of the organization with dedication and hard work.</w:t>
      </w:r>
    </w:p>
    <w:p w14:paraId="051D30C7" w14:textId="77777777" w:rsidR="00AB478C" w:rsidRPr="00B05577" w:rsidRDefault="00AB478C" w:rsidP="00E15203">
      <w:pPr>
        <w:jc w:val="both"/>
      </w:pPr>
    </w:p>
    <w:p w14:paraId="4BE4F279" w14:textId="77777777" w:rsidR="00E6762B" w:rsidRPr="00B05577" w:rsidRDefault="00CF0AC2" w:rsidP="00E15203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ind w:left="0" w:right="-155" w:firstLine="0"/>
        <w:rPr>
          <w:color w:val="000000"/>
        </w:rPr>
      </w:pPr>
      <w:r w:rsidRPr="00B05577">
        <w:rPr>
          <w:color w:val="000000"/>
        </w:rPr>
        <w:t>Educational qualification</w:t>
      </w:r>
    </w:p>
    <w:p w14:paraId="2936DDEE" w14:textId="77777777" w:rsidR="00573EF2" w:rsidRDefault="00573EF2" w:rsidP="00E15203">
      <w:r w:rsidRPr="00B05577">
        <w:t>Graduation:</w:t>
      </w:r>
      <w:r w:rsidRPr="00B05577">
        <w:tab/>
      </w:r>
      <w:r w:rsidR="00803937">
        <w:t xml:space="preserve">      </w:t>
      </w:r>
      <w:r w:rsidRPr="00B05577">
        <w:t xml:space="preserve">B. Com, PSGR </w:t>
      </w:r>
      <w:proofErr w:type="spellStart"/>
      <w:r w:rsidRPr="00B05577">
        <w:t>Krishnammal</w:t>
      </w:r>
      <w:proofErr w:type="spellEnd"/>
      <w:r w:rsidRPr="00B05577">
        <w:t xml:space="preserve"> Co</w:t>
      </w:r>
      <w:r w:rsidR="005B649B" w:rsidRPr="00B05577">
        <w:t>llege for Women,</w:t>
      </w:r>
      <w:r w:rsidR="005B649B" w:rsidRPr="00B05577">
        <w:br/>
        <w:t xml:space="preserve">             </w:t>
      </w:r>
      <w:r w:rsidR="005B649B" w:rsidRPr="00B05577">
        <w:tab/>
      </w:r>
      <w:r w:rsidR="00803937">
        <w:t xml:space="preserve">      </w:t>
      </w:r>
      <w:r w:rsidRPr="00B05577">
        <w:t xml:space="preserve">Coimbatore, </w:t>
      </w:r>
      <w:proofErr w:type="spellStart"/>
      <w:r w:rsidRPr="00B05577">
        <w:t>TamilNadu</w:t>
      </w:r>
      <w:proofErr w:type="spellEnd"/>
      <w:r w:rsidRPr="00B05577">
        <w:t>.</w:t>
      </w:r>
    </w:p>
    <w:p w14:paraId="38ECC25C" w14:textId="77777777" w:rsidR="00847765" w:rsidRDefault="00847765" w:rsidP="00E15203">
      <w:r>
        <w:t>Post Graduation:</w:t>
      </w:r>
      <w:r w:rsidR="00CD3D63">
        <w:t xml:space="preserve">  </w:t>
      </w:r>
      <w:r>
        <w:t xml:space="preserve"> </w:t>
      </w:r>
      <w:r w:rsidR="005E1908">
        <w:t xml:space="preserve">MBA., </w:t>
      </w:r>
      <w:proofErr w:type="spellStart"/>
      <w:r w:rsidR="005E1908">
        <w:t>Periyar</w:t>
      </w:r>
      <w:proofErr w:type="spellEnd"/>
      <w:r w:rsidR="005E1908">
        <w:t xml:space="preserve"> University,</w:t>
      </w:r>
    </w:p>
    <w:p w14:paraId="6DE92786" w14:textId="77777777" w:rsidR="005E1908" w:rsidRDefault="005E1908" w:rsidP="00E15203">
      <w:r>
        <w:t xml:space="preserve">                          </w:t>
      </w:r>
      <w:r w:rsidR="00CD3D63">
        <w:t xml:space="preserve">   </w:t>
      </w:r>
      <w:r>
        <w:t xml:space="preserve"> Salem, </w:t>
      </w:r>
      <w:proofErr w:type="spellStart"/>
      <w:r>
        <w:t>Tamilnadu</w:t>
      </w:r>
      <w:proofErr w:type="spellEnd"/>
      <w:r>
        <w:t>.</w:t>
      </w:r>
    </w:p>
    <w:p w14:paraId="249E334C" w14:textId="77777777" w:rsidR="00BE1AFA" w:rsidRDefault="00BE1AFA" w:rsidP="00E15203"/>
    <w:p w14:paraId="6422A893" w14:textId="77777777" w:rsidR="00BE1AFA" w:rsidRPr="00B05577" w:rsidRDefault="00BE1AFA" w:rsidP="00BE1AFA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ind w:left="0" w:right="-155" w:firstLine="0"/>
        <w:rPr>
          <w:color w:val="000000"/>
        </w:rPr>
      </w:pPr>
      <w:r w:rsidRPr="00B05577">
        <w:rPr>
          <w:color w:val="000000"/>
        </w:rPr>
        <w:t>Professional experience</w:t>
      </w:r>
    </w:p>
    <w:p w14:paraId="20A9F190" w14:textId="77777777" w:rsidR="00BE1AFA" w:rsidRPr="00B05577" w:rsidRDefault="00BE1AFA" w:rsidP="00BE1AFA">
      <w:pPr>
        <w:spacing w:line="276" w:lineRule="auto"/>
      </w:pPr>
      <w:r w:rsidRPr="00B05577">
        <w:t>Organization:</w:t>
      </w:r>
      <w:r w:rsidRPr="00B05577">
        <w:tab/>
      </w:r>
      <w:r>
        <w:t>State Street HCL</w:t>
      </w:r>
    </w:p>
    <w:p w14:paraId="32A4D2D7" w14:textId="77777777" w:rsidR="00BE1AFA" w:rsidRPr="00B05577" w:rsidRDefault="00BE1AFA" w:rsidP="00BE1AFA">
      <w:pPr>
        <w:spacing w:line="276" w:lineRule="auto"/>
      </w:pPr>
      <w:r>
        <w:t>Designation:</w:t>
      </w:r>
      <w:r>
        <w:tab/>
        <w:t>Specialist</w:t>
      </w:r>
    </w:p>
    <w:p w14:paraId="78395E6A" w14:textId="77777777" w:rsidR="00BE1AFA" w:rsidRPr="00B05577" w:rsidRDefault="00BE1AFA" w:rsidP="00BE1AFA">
      <w:pPr>
        <w:spacing w:line="276" w:lineRule="auto"/>
      </w:pPr>
      <w:r w:rsidRPr="00B05577">
        <w:t>Duration</w:t>
      </w:r>
      <w:r>
        <w:t>:</w:t>
      </w:r>
      <w:r>
        <w:tab/>
        <w:t>March 2019 to Feb 2020</w:t>
      </w:r>
    </w:p>
    <w:p w14:paraId="4BE80051" w14:textId="77777777" w:rsidR="00BE1AFA" w:rsidRDefault="00BE1AFA" w:rsidP="00BE1AFA">
      <w:pPr>
        <w:spacing w:line="276" w:lineRule="auto"/>
      </w:pPr>
      <w:r w:rsidRPr="00B05577">
        <w:t>Department:</w:t>
      </w:r>
      <w:r w:rsidRPr="00B05577">
        <w:tab/>
      </w:r>
      <w:r>
        <w:t xml:space="preserve">IRCOE </w:t>
      </w:r>
      <w:r w:rsidR="00B55525">
        <w:t>(Internal Reconciliation Centre of Excellence)</w:t>
      </w:r>
    </w:p>
    <w:p w14:paraId="1E610E5A" w14:textId="77777777" w:rsidR="00BE1AFA" w:rsidRDefault="00BE1AFA" w:rsidP="00E15203"/>
    <w:p w14:paraId="0C704DE4" w14:textId="77777777" w:rsidR="0058740C" w:rsidRPr="004533F8" w:rsidRDefault="00B55525" w:rsidP="004533F8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ind w:left="0" w:right="-155" w:firstLine="0"/>
        <w:rPr>
          <w:color w:val="000000"/>
        </w:rPr>
      </w:pPr>
      <w:r w:rsidRPr="00B05577">
        <w:rPr>
          <w:color w:val="000000"/>
        </w:rPr>
        <w:t>Roles and Responsibilities</w:t>
      </w:r>
    </w:p>
    <w:p w14:paraId="4B68EA56" w14:textId="77777777" w:rsidR="001D70B1" w:rsidRPr="004533F8" w:rsidRDefault="001D70B1" w:rsidP="004533F8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1D70B1">
        <w:rPr>
          <w:color w:val="auto"/>
          <w:lang w:bidi="ar-SA"/>
        </w:rPr>
        <w:t xml:space="preserve">Preparing </w:t>
      </w:r>
      <w:r>
        <w:rPr>
          <w:color w:val="auto"/>
          <w:lang w:bidi="ar-SA"/>
        </w:rPr>
        <w:t xml:space="preserve">daily and weekly senior </w:t>
      </w:r>
      <w:r w:rsidRPr="001D70B1">
        <w:rPr>
          <w:color w:val="auto"/>
          <w:lang w:bidi="ar-SA"/>
        </w:rPr>
        <w:t>Management Reports as per the requirement in defined format. Preparing Daily Internal and external controllable cash break</w:t>
      </w:r>
      <w:r>
        <w:rPr>
          <w:color w:val="auto"/>
          <w:lang w:bidi="ar-SA"/>
        </w:rPr>
        <w:t xml:space="preserve"> file</w:t>
      </w:r>
      <w:r w:rsidRPr="001D70B1">
        <w:rPr>
          <w:color w:val="auto"/>
          <w:lang w:bidi="ar-SA"/>
        </w:rPr>
        <w:t xml:space="preserve"> to find out the actual issue</w:t>
      </w:r>
      <w:r w:rsidR="004533F8">
        <w:rPr>
          <w:color w:val="auto"/>
          <w:lang w:bidi="ar-SA"/>
        </w:rPr>
        <w:t>s and to</w:t>
      </w:r>
      <w:r w:rsidRPr="001D70B1">
        <w:rPr>
          <w:color w:val="auto"/>
          <w:lang w:bidi="ar-SA"/>
        </w:rPr>
        <w:t xml:space="preserve"> fix the cash breaks before it </w:t>
      </w:r>
      <w:r w:rsidR="004533F8">
        <w:rPr>
          <w:color w:val="auto"/>
          <w:lang w:bidi="ar-SA"/>
        </w:rPr>
        <w:t xml:space="preserve">impacts </w:t>
      </w:r>
      <w:r w:rsidRPr="001D70B1">
        <w:rPr>
          <w:color w:val="auto"/>
          <w:lang w:bidi="ar-SA"/>
        </w:rPr>
        <w:t>NAV.</w:t>
      </w:r>
    </w:p>
    <w:p w14:paraId="12F2BC29" w14:textId="77777777" w:rsidR="001D70B1" w:rsidRPr="001D70B1" w:rsidRDefault="001D70B1" w:rsidP="00A91569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1D70B1">
        <w:rPr>
          <w:color w:val="auto"/>
          <w:lang w:bidi="ar-SA"/>
        </w:rPr>
        <w:t xml:space="preserve">Matching/clearing </w:t>
      </w:r>
      <w:r w:rsidR="004533F8" w:rsidRPr="001D70B1">
        <w:rPr>
          <w:color w:val="auto"/>
          <w:lang w:bidi="ar-SA"/>
        </w:rPr>
        <w:t>appropriate</w:t>
      </w:r>
      <w:r w:rsidRPr="001D70B1">
        <w:rPr>
          <w:color w:val="auto"/>
          <w:lang w:bidi="ar-SA"/>
        </w:rPr>
        <w:t xml:space="preserve"> breaks and giving standard TLP notes for outstanding breaks. </w:t>
      </w:r>
    </w:p>
    <w:p w14:paraId="05293F59" w14:textId="77777777" w:rsidR="001D70B1" w:rsidRPr="0058740C" w:rsidRDefault="0058740C" w:rsidP="001D70B1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>
        <w:rPr>
          <w:color w:val="auto"/>
          <w:lang w:bidi="ar-SA"/>
        </w:rPr>
        <w:t xml:space="preserve">Identifying the reason for aged </w:t>
      </w:r>
      <w:r w:rsidR="001D70B1">
        <w:rPr>
          <w:color w:val="auto"/>
          <w:lang w:bidi="ar-SA"/>
        </w:rPr>
        <w:t xml:space="preserve">outstanding </w:t>
      </w:r>
      <w:r>
        <w:rPr>
          <w:color w:val="auto"/>
          <w:lang w:bidi="ar-SA"/>
        </w:rPr>
        <w:t>breaks and reaching out to respective teams for resolution.</w:t>
      </w:r>
      <w:r w:rsidR="001D70B1">
        <w:rPr>
          <w:color w:val="auto"/>
          <w:lang w:bidi="ar-SA"/>
        </w:rPr>
        <w:t xml:space="preserve"> </w:t>
      </w:r>
      <w:r w:rsidR="001D70B1" w:rsidRPr="0058740C">
        <w:rPr>
          <w:color w:val="auto"/>
          <w:lang w:bidi="ar-SA"/>
        </w:rPr>
        <w:t>Handling client calls and escalations</w:t>
      </w:r>
      <w:r w:rsidR="001D70B1">
        <w:rPr>
          <w:color w:val="auto"/>
          <w:lang w:bidi="ar-SA"/>
        </w:rPr>
        <w:t>.</w:t>
      </w:r>
    </w:p>
    <w:p w14:paraId="1A6FF3A1" w14:textId="77777777" w:rsidR="0058740C" w:rsidRDefault="0058740C" w:rsidP="00A91569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>
        <w:rPr>
          <w:color w:val="auto"/>
          <w:lang w:bidi="ar-SA"/>
        </w:rPr>
        <w:t>R</w:t>
      </w:r>
      <w:r w:rsidRPr="0058740C">
        <w:rPr>
          <w:color w:val="auto"/>
          <w:lang w:bidi="ar-SA"/>
        </w:rPr>
        <w:t xml:space="preserve">eaching out to Internal Business units like AMS (Asset Manager Service), CSU (Client Facing Team), COPS (Client Operations Team) for </w:t>
      </w:r>
      <w:r>
        <w:rPr>
          <w:color w:val="auto"/>
          <w:lang w:bidi="ar-SA"/>
        </w:rPr>
        <w:t>quick</w:t>
      </w:r>
      <w:r w:rsidRPr="0058740C">
        <w:rPr>
          <w:color w:val="auto"/>
          <w:lang w:bidi="ar-SA"/>
        </w:rPr>
        <w:t xml:space="preserve"> resolution of cash breaks when it moves </w:t>
      </w:r>
      <w:r>
        <w:rPr>
          <w:color w:val="auto"/>
          <w:lang w:bidi="ar-SA"/>
        </w:rPr>
        <w:t>to 3+ business days</w:t>
      </w:r>
      <w:r w:rsidR="001D70B1">
        <w:rPr>
          <w:color w:val="auto"/>
          <w:lang w:bidi="ar-SA"/>
        </w:rPr>
        <w:t>.</w:t>
      </w:r>
    </w:p>
    <w:p w14:paraId="53E2271A" w14:textId="77777777" w:rsidR="0058740C" w:rsidRPr="0058740C" w:rsidRDefault="0058740C" w:rsidP="00A91569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>
        <w:rPr>
          <w:color w:val="auto"/>
          <w:lang w:bidi="ar-SA"/>
        </w:rPr>
        <w:t>Contacting</w:t>
      </w:r>
      <w:r w:rsidRPr="0058740C">
        <w:rPr>
          <w:color w:val="auto"/>
          <w:lang w:bidi="ar-SA"/>
        </w:rPr>
        <w:t xml:space="preserve"> Internal Teams</w:t>
      </w:r>
      <w:r>
        <w:rPr>
          <w:color w:val="auto"/>
          <w:lang w:bidi="ar-SA"/>
        </w:rPr>
        <w:t xml:space="preserve"> </w:t>
      </w:r>
      <w:r w:rsidRPr="0058740C">
        <w:rPr>
          <w:color w:val="auto"/>
          <w:lang w:bidi="ar-SA"/>
        </w:rPr>
        <w:t xml:space="preserve">among HCL like Processing team to Book Missing Swaps Interest, Dividends, Trades, Cash at Brokers and to Send out the Cash per IM instructions. </w:t>
      </w:r>
    </w:p>
    <w:p w14:paraId="2602F274" w14:textId="77777777" w:rsidR="001D70B1" w:rsidRDefault="001D70B1" w:rsidP="001D70B1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1D70B1">
        <w:rPr>
          <w:color w:val="auto"/>
          <w:lang w:bidi="ar-SA"/>
        </w:rPr>
        <w:t xml:space="preserve">Validating the instructions like FSN (Fax </w:t>
      </w:r>
      <w:r>
        <w:rPr>
          <w:color w:val="auto"/>
          <w:lang w:bidi="ar-SA"/>
        </w:rPr>
        <w:t>S</w:t>
      </w:r>
      <w:r w:rsidRPr="001D70B1">
        <w:rPr>
          <w:color w:val="auto"/>
          <w:lang w:bidi="ar-SA"/>
        </w:rPr>
        <w:t>equence Number), KSAF 21 Reference (SWIFT instructions), Broker Statements</w:t>
      </w:r>
      <w:r>
        <w:rPr>
          <w:color w:val="auto"/>
          <w:lang w:bidi="ar-SA"/>
        </w:rPr>
        <w:t>, etc.,</w:t>
      </w:r>
      <w:r w:rsidRPr="001D70B1">
        <w:rPr>
          <w:color w:val="auto"/>
          <w:lang w:bidi="ar-SA"/>
        </w:rPr>
        <w:t xml:space="preserve"> to confirm the payments instructions.</w:t>
      </w:r>
    </w:p>
    <w:p w14:paraId="5A1C1618" w14:textId="77777777" w:rsidR="001D70B1" w:rsidRDefault="001D70B1" w:rsidP="001D70B1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1D70B1">
        <w:rPr>
          <w:color w:val="auto"/>
          <w:lang w:bidi="ar-SA"/>
        </w:rPr>
        <w:t xml:space="preserve">Closely Monitoring Non-Receipts Unwound, returned Payments from brokers. </w:t>
      </w:r>
    </w:p>
    <w:p w14:paraId="02887B47" w14:textId="77777777" w:rsidR="004533F8" w:rsidRPr="004533F8" w:rsidRDefault="001D70B1" w:rsidP="004533F8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1D70B1">
        <w:rPr>
          <w:color w:val="auto"/>
          <w:lang w:bidi="ar-SA"/>
        </w:rPr>
        <w:t>Reaching out AMS, CSU, COPS to advise the IM to get the broker to Pay us (Non</w:t>
      </w:r>
      <w:r w:rsidR="004533F8">
        <w:rPr>
          <w:color w:val="auto"/>
          <w:lang w:bidi="ar-SA"/>
        </w:rPr>
        <w:t>-</w:t>
      </w:r>
      <w:r w:rsidRPr="001D70B1">
        <w:rPr>
          <w:color w:val="auto"/>
          <w:lang w:bidi="ar-SA"/>
        </w:rPr>
        <w:t xml:space="preserve">Receipts/incoming wires and Clean cash Receipts) </w:t>
      </w:r>
    </w:p>
    <w:p w14:paraId="48EDFD21" w14:textId="77777777" w:rsidR="004533F8" w:rsidRPr="004533F8" w:rsidRDefault="004533F8" w:rsidP="004533F8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4533F8">
        <w:rPr>
          <w:color w:val="auto"/>
          <w:lang w:bidi="ar-SA"/>
        </w:rPr>
        <w:t>Meeting all the Deadlines and completing all the KPI’s as per the service level agreement. </w:t>
      </w:r>
    </w:p>
    <w:p w14:paraId="6D14A684" w14:textId="77777777" w:rsidR="004533F8" w:rsidRDefault="004533F8" w:rsidP="001D70B1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>
        <w:rPr>
          <w:color w:val="auto"/>
          <w:lang w:bidi="ar-SA"/>
        </w:rPr>
        <w:t>Updating SOP (Standard Operating Procedures) as and when required.</w:t>
      </w:r>
    </w:p>
    <w:p w14:paraId="4C450A64" w14:textId="77777777" w:rsidR="00573EF2" w:rsidRPr="004533F8" w:rsidRDefault="00573EF2" w:rsidP="0042077A">
      <w:pPr>
        <w:pStyle w:val="Normal1"/>
        <w:spacing w:line="276" w:lineRule="auto"/>
        <w:rPr>
          <w:color w:val="auto"/>
          <w:lang w:bidi="ar-SA"/>
        </w:rPr>
      </w:pPr>
    </w:p>
    <w:p w14:paraId="0FAC82A9" w14:textId="77777777" w:rsidR="00573EF2" w:rsidRPr="00B05577" w:rsidRDefault="00573EF2" w:rsidP="00CA077B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ind w:left="0" w:right="-155" w:firstLine="0"/>
        <w:rPr>
          <w:color w:val="000000"/>
        </w:rPr>
      </w:pPr>
      <w:r w:rsidRPr="00B05577">
        <w:rPr>
          <w:color w:val="000000"/>
        </w:rPr>
        <w:lastRenderedPageBreak/>
        <w:t>Pr</w:t>
      </w:r>
      <w:r w:rsidR="00F05054">
        <w:rPr>
          <w:color w:val="000000"/>
        </w:rPr>
        <w:t>ior Work</w:t>
      </w:r>
      <w:r w:rsidRPr="00B05577">
        <w:rPr>
          <w:color w:val="000000"/>
        </w:rPr>
        <w:t xml:space="preserve"> experience</w:t>
      </w:r>
      <w:r w:rsidR="00F05054">
        <w:rPr>
          <w:color w:val="000000"/>
        </w:rPr>
        <w:t xml:space="preserve"> - 1</w:t>
      </w:r>
    </w:p>
    <w:p w14:paraId="681D492F" w14:textId="77777777" w:rsidR="00573EF2" w:rsidRPr="00B05577" w:rsidRDefault="00F55BE3" w:rsidP="0034628A">
      <w:pPr>
        <w:spacing w:line="276" w:lineRule="auto"/>
      </w:pPr>
      <w:r w:rsidRPr="00B05577">
        <w:t>Organizati</w:t>
      </w:r>
      <w:r w:rsidR="00573EF2" w:rsidRPr="00B05577">
        <w:t>on</w:t>
      </w:r>
      <w:r w:rsidR="00E6762B" w:rsidRPr="00B05577">
        <w:t>:</w:t>
      </w:r>
      <w:r w:rsidR="00573EF2" w:rsidRPr="00B05577">
        <w:tab/>
        <w:t>Standard Chartered GBS</w:t>
      </w:r>
    </w:p>
    <w:p w14:paraId="468D8E54" w14:textId="77777777" w:rsidR="00E6762B" w:rsidRPr="00B05577" w:rsidRDefault="00573EF2" w:rsidP="0034628A">
      <w:pPr>
        <w:spacing w:line="276" w:lineRule="auto"/>
      </w:pPr>
      <w:r w:rsidRPr="00B05577">
        <w:t>Designation:</w:t>
      </w:r>
      <w:r w:rsidRPr="00B05577">
        <w:tab/>
        <w:t xml:space="preserve">Senior Officer </w:t>
      </w:r>
    </w:p>
    <w:p w14:paraId="3F9A08D4" w14:textId="77777777" w:rsidR="00E6762B" w:rsidRPr="00B05577" w:rsidRDefault="00E6762B" w:rsidP="0034628A">
      <w:pPr>
        <w:spacing w:line="276" w:lineRule="auto"/>
      </w:pPr>
      <w:r w:rsidRPr="00B05577">
        <w:t>Duration</w:t>
      </w:r>
      <w:r w:rsidR="00573EF2" w:rsidRPr="00B05577">
        <w:t>:</w:t>
      </w:r>
      <w:r w:rsidR="00573EF2" w:rsidRPr="00B05577">
        <w:tab/>
        <w:t>May 201</w:t>
      </w:r>
      <w:r w:rsidR="00BE1AFA">
        <w:t>7 to Jan 2019</w:t>
      </w:r>
    </w:p>
    <w:p w14:paraId="13517E77" w14:textId="77777777" w:rsidR="00AB478C" w:rsidRDefault="00FE691C" w:rsidP="0034628A">
      <w:pPr>
        <w:spacing w:line="276" w:lineRule="auto"/>
      </w:pPr>
      <w:r w:rsidRPr="00B05577">
        <w:t>Department:</w:t>
      </w:r>
      <w:r w:rsidRPr="00B05577">
        <w:tab/>
        <w:t xml:space="preserve">RCRCM (Risk &amp; Compliance, </w:t>
      </w:r>
      <w:r w:rsidR="00A45FBE">
        <w:t>Reconciliation</w:t>
      </w:r>
      <w:r w:rsidRPr="00B05577">
        <w:t xml:space="preserve"> &amp; Change Management)</w:t>
      </w:r>
    </w:p>
    <w:p w14:paraId="386D5FB7" w14:textId="77777777" w:rsidR="0034628A" w:rsidRDefault="0034628A" w:rsidP="0034628A">
      <w:pPr>
        <w:spacing w:line="276" w:lineRule="auto"/>
      </w:pPr>
    </w:p>
    <w:p w14:paraId="56FDCA11" w14:textId="77777777" w:rsidR="00130623" w:rsidRPr="00B05577" w:rsidRDefault="00130623" w:rsidP="004B351E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ind w:left="0" w:right="-155" w:firstLine="0"/>
        <w:rPr>
          <w:color w:val="000000"/>
        </w:rPr>
      </w:pPr>
      <w:r w:rsidRPr="00B05577">
        <w:rPr>
          <w:color w:val="000000"/>
        </w:rPr>
        <w:t>Roles and Responsibilities</w:t>
      </w:r>
    </w:p>
    <w:p w14:paraId="613DDF2A" w14:textId="77777777" w:rsidR="00766CA8" w:rsidRPr="00B05577" w:rsidRDefault="00766CA8" w:rsidP="00E641A0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A part</w:t>
      </w:r>
      <w:r w:rsidR="00A45FBE">
        <w:rPr>
          <w:color w:val="auto"/>
          <w:lang w:bidi="ar-SA"/>
        </w:rPr>
        <w:t xml:space="preserve"> of Market Risk Operations Team – Reconciliation &amp; Reporting </w:t>
      </w:r>
    </w:p>
    <w:p w14:paraId="1DA74B2A" w14:textId="77777777" w:rsidR="00766CA8" w:rsidRPr="00B05577" w:rsidRDefault="00766CA8" w:rsidP="00E641A0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Production and distribution of daily risk reports at country, regional and global level for Equities, Commodities, Rates, FX and Credit Trading.</w:t>
      </w:r>
    </w:p>
    <w:p w14:paraId="35FB5C3B" w14:textId="77777777" w:rsidR="00766CA8" w:rsidRPr="00B05577" w:rsidRDefault="00766CA8" w:rsidP="00E641A0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Performing day on day check of Market Risk exposures such as (</w:t>
      </w:r>
      <w:proofErr w:type="spellStart"/>
      <w:r w:rsidRPr="00B05577">
        <w:rPr>
          <w:color w:val="auto"/>
          <w:lang w:bidi="ar-SA"/>
        </w:rPr>
        <w:t>VaR</w:t>
      </w:r>
      <w:proofErr w:type="spellEnd"/>
      <w:r w:rsidRPr="00B05577">
        <w:rPr>
          <w:color w:val="auto"/>
          <w:lang w:bidi="ar-SA"/>
        </w:rPr>
        <w:t>, PV01, CR01) against limits.</w:t>
      </w:r>
    </w:p>
    <w:p w14:paraId="070E1256" w14:textId="77777777" w:rsidR="0049255E" w:rsidRPr="00B05577" w:rsidRDefault="00766CA8" w:rsidP="00E641A0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Involved in investigation of the potential unauthorized excess by communicating/conversing with the traders and respective Traded Risk Management Team.</w:t>
      </w:r>
    </w:p>
    <w:p w14:paraId="41E22AFC" w14:textId="77777777" w:rsidR="00766CA8" w:rsidRPr="00B05577" w:rsidRDefault="00766CA8" w:rsidP="00E641A0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Performing staling and restatements for unauthorized excess.</w:t>
      </w:r>
    </w:p>
    <w:p w14:paraId="1C97D2CD" w14:textId="77777777" w:rsidR="00766CA8" w:rsidRPr="00B05577" w:rsidRDefault="00766CA8" w:rsidP="00E641A0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Preparation of MIS report on weekly basis and report to the senior management.</w:t>
      </w:r>
    </w:p>
    <w:p w14:paraId="077EC05E" w14:textId="77777777" w:rsidR="00766CA8" w:rsidRPr="00B05577" w:rsidRDefault="00766CA8" w:rsidP="00E641A0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Maintaining static data information in respective systems (VAST2 &amp; PCT) partially.</w:t>
      </w:r>
    </w:p>
    <w:p w14:paraId="24A68AFA" w14:textId="77777777" w:rsidR="00766CA8" w:rsidRPr="00B05577" w:rsidRDefault="00766CA8" w:rsidP="00E641A0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 xml:space="preserve">Investigation </w:t>
      </w:r>
      <w:r w:rsidR="0049255E" w:rsidRPr="00B05577">
        <w:rPr>
          <w:color w:val="auto"/>
          <w:lang w:bidi="ar-SA"/>
        </w:rPr>
        <w:t xml:space="preserve">on breach in </w:t>
      </w:r>
      <w:proofErr w:type="spellStart"/>
      <w:r w:rsidR="0049255E" w:rsidRPr="00B05577">
        <w:rPr>
          <w:color w:val="auto"/>
          <w:lang w:bidi="ar-SA"/>
        </w:rPr>
        <w:t>VaR</w:t>
      </w:r>
      <w:proofErr w:type="spellEnd"/>
      <w:r w:rsidR="0049255E" w:rsidRPr="00B05577">
        <w:rPr>
          <w:color w:val="auto"/>
          <w:lang w:bidi="ar-SA"/>
        </w:rPr>
        <w:t>/limits, finding the root cause and report the findings.</w:t>
      </w:r>
    </w:p>
    <w:p w14:paraId="242E4E79" w14:textId="77777777" w:rsidR="00F05054" w:rsidRPr="00871CE2" w:rsidRDefault="00E85226" w:rsidP="00871CE2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 xml:space="preserve">Handling all ad-hoc queries on time </w:t>
      </w:r>
      <w:r w:rsidR="003D66E6" w:rsidRPr="00B05577">
        <w:rPr>
          <w:color w:val="auto"/>
          <w:lang w:bidi="ar-SA"/>
        </w:rPr>
        <w:t>and supporting team</w:t>
      </w:r>
      <w:r w:rsidR="00766CA8" w:rsidRPr="00B05577">
        <w:rPr>
          <w:color w:val="auto"/>
          <w:lang w:bidi="ar-SA"/>
        </w:rPr>
        <w:t xml:space="preserve"> members.</w:t>
      </w:r>
    </w:p>
    <w:p w14:paraId="1F852D88" w14:textId="77777777" w:rsidR="00F55BE3" w:rsidRPr="00B05577" w:rsidRDefault="00F55BE3" w:rsidP="00E641A0">
      <w:pPr>
        <w:spacing w:line="360" w:lineRule="auto"/>
        <w:jc w:val="both"/>
      </w:pPr>
    </w:p>
    <w:p w14:paraId="53308F60" w14:textId="77777777" w:rsidR="001D7114" w:rsidRPr="00B05577" w:rsidRDefault="00E6762B" w:rsidP="004B351E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ind w:left="0" w:right="-155" w:firstLine="0"/>
        <w:rPr>
          <w:color w:val="000000"/>
        </w:rPr>
      </w:pPr>
      <w:r w:rsidRPr="00B05577">
        <w:rPr>
          <w:color w:val="000000"/>
        </w:rPr>
        <w:t xml:space="preserve">Prior Work </w:t>
      </w:r>
      <w:r w:rsidR="001D7114" w:rsidRPr="00B05577">
        <w:rPr>
          <w:color w:val="000000"/>
        </w:rPr>
        <w:t>Experience</w:t>
      </w:r>
      <w:r w:rsidR="00F05054">
        <w:rPr>
          <w:color w:val="000000"/>
        </w:rPr>
        <w:t xml:space="preserve"> - 2</w:t>
      </w:r>
    </w:p>
    <w:p w14:paraId="08F92EF8" w14:textId="77777777" w:rsidR="00C74CFA" w:rsidRPr="00B05577" w:rsidRDefault="007B2B3F" w:rsidP="0034628A">
      <w:pPr>
        <w:spacing w:line="276" w:lineRule="auto"/>
      </w:pPr>
      <w:r w:rsidRPr="00B05577">
        <w:t>Organization</w:t>
      </w:r>
      <w:r w:rsidR="001D7114" w:rsidRPr="00B05577">
        <w:t>:</w:t>
      </w:r>
      <w:r w:rsidRPr="00B05577">
        <w:tab/>
      </w:r>
      <w:r w:rsidR="0023184B" w:rsidRPr="00B05577">
        <w:t>TATA Consultan</w:t>
      </w:r>
      <w:r w:rsidRPr="00B05577">
        <w:t>cy Services</w:t>
      </w:r>
    </w:p>
    <w:p w14:paraId="5A8B9272" w14:textId="77777777" w:rsidR="001D7114" w:rsidRPr="00B05577" w:rsidRDefault="007B2B3F" w:rsidP="0034628A">
      <w:pPr>
        <w:spacing w:line="276" w:lineRule="auto"/>
      </w:pPr>
      <w:r w:rsidRPr="00B05577">
        <w:t>Designation</w:t>
      </w:r>
      <w:r w:rsidR="001D7114" w:rsidRPr="00B05577">
        <w:t>:</w:t>
      </w:r>
      <w:r w:rsidR="001D7114" w:rsidRPr="00B05577">
        <w:tab/>
      </w:r>
      <w:r w:rsidR="003B2522" w:rsidRPr="00B05577">
        <w:t>Process Associate</w:t>
      </w:r>
    </w:p>
    <w:p w14:paraId="377DFBA7" w14:textId="77777777" w:rsidR="001D7114" w:rsidRPr="00B05577" w:rsidRDefault="007B2B3F" w:rsidP="0034628A">
      <w:pPr>
        <w:spacing w:line="276" w:lineRule="auto"/>
      </w:pPr>
      <w:r w:rsidRPr="00B05577">
        <w:t>Duration</w:t>
      </w:r>
      <w:r w:rsidR="001D7114" w:rsidRPr="00B05577">
        <w:t>:</w:t>
      </w:r>
      <w:r w:rsidR="001D7114" w:rsidRPr="00B05577">
        <w:tab/>
      </w:r>
      <w:r w:rsidRPr="00B05577">
        <w:t>June</w:t>
      </w:r>
      <w:r w:rsidR="007859FE" w:rsidRPr="00B05577">
        <w:t xml:space="preserve"> 201</w:t>
      </w:r>
      <w:r w:rsidRPr="00B05577">
        <w:t>4</w:t>
      </w:r>
      <w:r w:rsidR="00C32622" w:rsidRPr="00B05577">
        <w:t xml:space="preserve"> to </w:t>
      </w:r>
      <w:r w:rsidRPr="00B05577">
        <w:t>April 2017</w:t>
      </w:r>
    </w:p>
    <w:p w14:paraId="772C0025" w14:textId="77777777" w:rsidR="001D7114" w:rsidRPr="00B05577" w:rsidRDefault="007B2B3F" w:rsidP="0034628A">
      <w:pPr>
        <w:spacing w:line="276" w:lineRule="auto"/>
      </w:pPr>
      <w:r w:rsidRPr="00B05577">
        <w:t>Department:</w:t>
      </w:r>
      <w:r w:rsidRPr="00B05577">
        <w:tab/>
        <w:t>ORC (</w:t>
      </w:r>
      <w:r w:rsidR="007859FE" w:rsidRPr="00B05577">
        <w:t>Operations Risk &amp; Control</w:t>
      </w:r>
      <w:r w:rsidRPr="00B05577">
        <w:t>)</w:t>
      </w:r>
    </w:p>
    <w:p w14:paraId="6E0E7A68" w14:textId="77777777" w:rsidR="00C74CFA" w:rsidRPr="00B05577" w:rsidRDefault="001B7E4A" w:rsidP="001B7E4A">
      <w:pPr>
        <w:tabs>
          <w:tab w:val="left" w:pos="1935"/>
        </w:tabs>
        <w:spacing w:line="200" w:lineRule="exact"/>
        <w:jc w:val="both"/>
      </w:pPr>
      <w:r w:rsidRPr="00B05577">
        <w:tab/>
      </w:r>
    </w:p>
    <w:p w14:paraId="3C7AE86F" w14:textId="77777777" w:rsidR="00EA0597" w:rsidRPr="00B05577" w:rsidRDefault="00C74CFA" w:rsidP="00306B27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spacing w:line="276" w:lineRule="auto"/>
        <w:ind w:left="0" w:right="-155" w:firstLine="0"/>
        <w:rPr>
          <w:color w:val="000000"/>
        </w:rPr>
      </w:pPr>
      <w:r w:rsidRPr="00B05577">
        <w:rPr>
          <w:color w:val="000000"/>
        </w:rPr>
        <w:t>Roles and Responsibilities</w:t>
      </w:r>
    </w:p>
    <w:p w14:paraId="5233BF84" w14:textId="77777777" w:rsidR="00C56371" w:rsidRPr="00B05577" w:rsidRDefault="00C56371" w:rsidP="00306B27">
      <w:pPr>
        <w:numPr>
          <w:ilvl w:val="0"/>
          <w:numId w:val="8"/>
        </w:numPr>
        <w:spacing w:line="276" w:lineRule="auto"/>
        <w:jc w:val="both"/>
      </w:pPr>
      <w:r w:rsidRPr="00B05577">
        <w:t>Worked for “Morgan Stanley” Investment Bank.</w:t>
      </w:r>
    </w:p>
    <w:p w14:paraId="264718F3" w14:textId="77777777" w:rsidR="00BD67E0" w:rsidRPr="00B05577" w:rsidRDefault="00C56371" w:rsidP="00306B27">
      <w:pPr>
        <w:numPr>
          <w:ilvl w:val="0"/>
          <w:numId w:val="8"/>
        </w:numPr>
        <w:spacing w:line="276" w:lineRule="auto"/>
        <w:jc w:val="both"/>
      </w:pPr>
      <w:r w:rsidRPr="00B05577">
        <w:t>Performing Notional Reconciliation and Sub-ledger Reconciliation for OTC products – Equity, Commodities, FX, Debt &amp; Interest Rate.</w:t>
      </w:r>
    </w:p>
    <w:p w14:paraId="1094EEA2" w14:textId="77777777" w:rsidR="00C56371" w:rsidRPr="00B05577" w:rsidRDefault="00C56371" w:rsidP="00306B27">
      <w:pPr>
        <w:numPr>
          <w:ilvl w:val="0"/>
          <w:numId w:val="8"/>
        </w:numPr>
        <w:spacing w:line="276" w:lineRule="auto"/>
        <w:jc w:val="both"/>
      </w:pPr>
      <w:r w:rsidRPr="00B05577">
        <w:t>Transition process – Intellimatch 9.2</w:t>
      </w:r>
    </w:p>
    <w:p w14:paraId="3C9373D9" w14:textId="77777777" w:rsidR="00C56371" w:rsidRPr="00B05577" w:rsidRDefault="00C56371" w:rsidP="00306B27">
      <w:pPr>
        <w:numPr>
          <w:ilvl w:val="0"/>
          <w:numId w:val="8"/>
        </w:numPr>
        <w:spacing w:line="276" w:lineRule="auto"/>
        <w:jc w:val="both"/>
      </w:pPr>
      <w:r w:rsidRPr="00B05577">
        <w:t xml:space="preserve">Performing daily (T+1), weekly and monthly reconciliations between the firm’s books and records and the counter party risk data within </w:t>
      </w:r>
      <w:proofErr w:type="spellStart"/>
      <w:r w:rsidRPr="00B05577">
        <w:t>ICEview</w:t>
      </w:r>
      <w:proofErr w:type="spellEnd"/>
      <w:r w:rsidRPr="00B05577">
        <w:t xml:space="preserve"> and </w:t>
      </w:r>
      <w:proofErr w:type="spellStart"/>
      <w:r w:rsidRPr="00B05577">
        <w:t>Subledger</w:t>
      </w:r>
      <w:proofErr w:type="spellEnd"/>
      <w:r w:rsidRPr="00B05577">
        <w:t>.</w:t>
      </w:r>
    </w:p>
    <w:p w14:paraId="7FD0321B" w14:textId="77777777" w:rsidR="00C56371" w:rsidRPr="00B05577" w:rsidRDefault="00C56371" w:rsidP="00306B27">
      <w:pPr>
        <w:numPr>
          <w:ilvl w:val="0"/>
          <w:numId w:val="8"/>
        </w:numPr>
        <w:spacing w:line="276" w:lineRule="auto"/>
        <w:jc w:val="both"/>
      </w:pPr>
      <w:r w:rsidRPr="00B05577">
        <w:t>Preparing dashboard of daily reconciliation to clients who are located in UK – Glasgow.</w:t>
      </w:r>
    </w:p>
    <w:p w14:paraId="711F33AF" w14:textId="77777777" w:rsidR="00DB5128" w:rsidRPr="00B05577" w:rsidRDefault="00C56371" w:rsidP="00306B27">
      <w:pPr>
        <w:numPr>
          <w:ilvl w:val="0"/>
          <w:numId w:val="8"/>
        </w:numPr>
        <w:spacing w:line="276" w:lineRule="auto"/>
        <w:jc w:val="both"/>
      </w:pPr>
      <w:r w:rsidRPr="00B05577">
        <w:t xml:space="preserve">Participating on client calls, providing updates </w:t>
      </w:r>
      <w:r w:rsidR="00DB5128" w:rsidRPr="00B05577">
        <w:t>and clarifying the process related queries.</w:t>
      </w:r>
    </w:p>
    <w:p w14:paraId="550EC6C5" w14:textId="77777777" w:rsidR="00DB5128" w:rsidRPr="00B05577" w:rsidRDefault="00DB5128" w:rsidP="00306B27">
      <w:pPr>
        <w:numPr>
          <w:ilvl w:val="0"/>
          <w:numId w:val="8"/>
        </w:numPr>
        <w:spacing w:line="276" w:lineRule="auto"/>
        <w:jc w:val="both"/>
      </w:pPr>
      <w:r w:rsidRPr="00B05577">
        <w:t>Created checklist for all the tasks in the team and ensure to deliver the output with 100% accuracy.</w:t>
      </w:r>
    </w:p>
    <w:p w14:paraId="32EC59B2" w14:textId="77777777" w:rsidR="00871CE2" w:rsidRDefault="00DB5128" w:rsidP="004523A8">
      <w:pPr>
        <w:numPr>
          <w:ilvl w:val="0"/>
          <w:numId w:val="8"/>
        </w:numPr>
        <w:spacing w:line="276" w:lineRule="auto"/>
        <w:jc w:val="both"/>
      </w:pPr>
      <w:r w:rsidRPr="00B05577">
        <w:t>Preparing daily and weekly reports such as heatmap and metrics</w:t>
      </w:r>
      <w:r w:rsidR="00C56371" w:rsidRPr="00B05577">
        <w:t xml:space="preserve"> </w:t>
      </w:r>
      <w:r w:rsidRPr="00B05577">
        <w:t>and provide details on excess.</w:t>
      </w:r>
    </w:p>
    <w:p w14:paraId="3039CB3F" w14:textId="77777777" w:rsidR="00255E0B" w:rsidRDefault="00255E0B" w:rsidP="00255E0B">
      <w:pPr>
        <w:spacing w:line="276" w:lineRule="auto"/>
        <w:jc w:val="both"/>
      </w:pPr>
    </w:p>
    <w:p w14:paraId="3436F19A" w14:textId="77777777" w:rsidR="00255E0B" w:rsidRPr="00B05577" w:rsidRDefault="00255E0B" w:rsidP="00255E0B">
      <w:pPr>
        <w:spacing w:line="276" w:lineRule="auto"/>
        <w:jc w:val="both"/>
      </w:pPr>
    </w:p>
    <w:p w14:paraId="3ADF5FE3" w14:textId="77777777" w:rsidR="00B06E9E" w:rsidRPr="00B05577" w:rsidRDefault="00B06E9E" w:rsidP="00306B27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spacing w:line="276" w:lineRule="auto"/>
        <w:ind w:left="0" w:right="-155" w:firstLine="0"/>
        <w:rPr>
          <w:color w:val="000000"/>
        </w:rPr>
      </w:pPr>
      <w:r w:rsidRPr="00B05577">
        <w:rPr>
          <w:color w:val="000000"/>
        </w:rPr>
        <w:lastRenderedPageBreak/>
        <w:t>Applications Used</w:t>
      </w:r>
    </w:p>
    <w:p w14:paraId="266E511F" w14:textId="77777777" w:rsidR="00AE2D87" w:rsidRPr="00B05577" w:rsidRDefault="00AE2D87" w:rsidP="00306B27">
      <w:pPr>
        <w:spacing w:line="276" w:lineRule="auto"/>
      </w:pPr>
      <w:r w:rsidRPr="00B05577">
        <w:t>VAST2 (</w:t>
      </w:r>
      <w:proofErr w:type="spellStart"/>
      <w:r w:rsidRPr="00B05577">
        <w:t>VaR</w:t>
      </w:r>
      <w:proofErr w:type="spellEnd"/>
      <w:r w:rsidRPr="00B05577">
        <w:t xml:space="preserve"> and Stress Testing Tool – version 2), Bloomberg, </w:t>
      </w:r>
      <w:proofErr w:type="spellStart"/>
      <w:r w:rsidRPr="00B05577">
        <w:t>Intellimatch</w:t>
      </w:r>
      <w:proofErr w:type="spellEnd"/>
      <w:r w:rsidRPr="00B05577">
        <w:t xml:space="preserve"> 9.2, Omega, </w:t>
      </w:r>
      <w:proofErr w:type="spellStart"/>
      <w:r w:rsidRPr="00B05577">
        <w:t>ICEview</w:t>
      </w:r>
      <w:proofErr w:type="spellEnd"/>
      <w:r w:rsidRPr="00B05577">
        <w:t xml:space="preserve">, </w:t>
      </w:r>
      <w:proofErr w:type="spellStart"/>
      <w:r w:rsidRPr="00B05577">
        <w:t>QlikView</w:t>
      </w:r>
      <w:proofErr w:type="spellEnd"/>
      <w:r w:rsidRPr="00B05577">
        <w:t xml:space="preserve">, </w:t>
      </w:r>
      <w:r w:rsidR="00B06E9E" w:rsidRPr="00B05577">
        <w:t>EQS (Enterprise Query Services)</w:t>
      </w:r>
      <w:r w:rsidRPr="00B05577">
        <w:t>.</w:t>
      </w:r>
    </w:p>
    <w:p w14:paraId="712ADAF1" w14:textId="77777777" w:rsidR="008150A1" w:rsidRPr="00B05577" w:rsidRDefault="00AE2D87" w:rsidP="00306B27">
      <w:pPr>
        <w:spacing w:line="276" w:lineRule="auto"/>
      </w:pPr>
      <w:r w:rsidRPr="00B05577">
        <w:t>Operating Systems:</w:t>
      </w:r>
      <w:r w:rsidRPr="00B05577">
        <w:tab/>
      </w:r>
      <w:r w:rsidR="00B06E9E" w:rsidRPr="00B05577">
        <w:t>Windows 7 &amp; Windows 8</w:t>
      </w:r>
    </w:p>
    <w:p w14:paraId="141E30BC" w14:textId="77777777" w:rsidR="006D43A8" w:rsidRPr="00B05577" w:rsidRDefault="006D43A8" w:rsidP="00306B27">
      <w:pPr>
        <w:spacing w:line="276" w:lineRule="auto"/>
      </w:pPr>
    </w:p>
    <w:p w14:paraId="65406666" w14:textId="77777777" w:rsidR="00EA32A5" w:rsidRPr="00B05577" w:rsidRDefault="00EA32A5" w:rsidP="00306B27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spacing w:line="276" w:lineRule="auto"/>
        <w:ind w:left="0" w:right="-155" w:firstLine="0"/>
        <w:rPr>
          <w:color w:val="000000"/>
        </w:rPr>
      </w:pPr>
      <w:r w:rsidRPr="00B05577">
        <w:rPr>
          <w:color w:val="000000"/>
        </w:rPr>
        <w:t>Rewards and Recognition</w:t>
      </w:r>
    </w:p>
    <w:p w14:paraId="72A5498B" w14:textId="77777777" w:rsidR="00AE2D87" w:rsidRPr="00B05577" w:rsidRDefault="00AE2D87" w:rsidP="00306B27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Received Star Performer award in TCS – Sep</w:t>
      </w:r>
      <w:r w:rsidR="001B7E4A" w:rsidRPr="00B05577">
        <w:rPr>
          <w:color w:val="auto"/>
          <w:lang w:bidi="ar-SA"/>
        </w:rPr>
        <w:t xml:space="preserve"> 2016.</w:t>
      </w:r>
      <w:r w:rsidRPr="00B05577">
        <w:rPr>
          <w:color w:val="auto"/>
          <w:lang w:bidi="ar-SA"/>
        </w:rPr>
        <w:t xml:space="preserve"> </w:t>
      </w:r>
    </w:p>
    <w:p w14:paraId="4A034851" w14:textId="77777777" w:rsidR="00AE2D87" w:rsidRPr="00B05577" w:rsidRDefault="00AE2D87" w:rsidP="00306B27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Recognized as Subject Matter Expertise (SME) for job function in TCS.</w:t>
      </w:r>
    </w:p>
    <w:p w14:paraId="7AFA17C6" w14:textId="77777777" w:rsidR="008150A1" w:rsidRDefault="001B7E4A" w:rsidP="00306B27">
      <w:pPr>
        <w:pStyle w:val="Normal1"/>
        <w:numPr>
          <w:ilvl w:val="0"/>
          <w:numId w:val="19"/>
        </w:numPr>
        <w:spacing w:line="276" w:lineRule="auto"/>
        <w:rPr>
          <w:color w:val="auto"/>
          <w:lang w:bidi="ar-SA"/>
        </w:rPr>
      </w:pPr>
      <w:r w:rsidRPr="00B05577">
        <w:rPr>
          <w:color w:val="auto"/>
          <w:lang w:bidi="ar-SA"/>
        </w:rPr>
        <w:t>Received GEM award in Standard Chartered for quarterly best performance – March 2018.</w:t>
      </w:r>
      <w:r w:rsidR="007859FE" w:rsidRPr="00B05577">
        <w:rPr>
          <w:color w:val="auto"/>
          <w:lang w:bidi="ar-SA"/>
        </w:rPr>
        <w:t xml:space="preserve"> </w:t>
      </w:r>
    </w:p>
    <w:p w14:paraId="676F0AA7" w14:textId="77777777" w:rsidR="004A4951" w:rsidRPr="00B05577" w:rsidRDefault="004A4951" w:rsidP="00306B27">
      <w:pPr>
        <w:spacing w:line="276" w:lineRule="auto"/>
        <w:ind w:left="720"/>
      </w:pPr>
    </w:p>
    <w:p w14:paraId="29F88F19" w14:textId="77777777" w:rsidR="00DF29DA" w:rsidRPr="00B05577" w:rsidRDefault="00DF29DA" w:rsidP="00306B27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spacing w:line="276" w:lineRule="auto"/>
        <w:ind w:left="0" w:right="-155" w:firstLine="0"/>
        <w:rPr>
          <w:color w:val="000000"/>
        </w:rPr>
      </w:pPr>
      <w:r w:rsidRPr="00B05577">
        <w:rPr>
          <w:color w:val="000000"/>
        </w:rPr>
        <w:t>Personal Details</w:t>
      </w:r>
    </w:p>
    <w:p w14:paraId="3F96712C" w14:textId="77777777" w:rsidR="00DF29DA" w:rsidRPr="00B05577" w:rsidRDefault="001B7E4A" w:rsidP="00306B27">
      <w:pPr>
        <w:spacing w:line="276" w:lineRule="auto"/>
      </w:pPr>
      <w:r w:rsidRPr="00B05577">
        <w:t>Name</w:t>
      </w:r>
      <w:r w:rsidR="00696F24" w:rsidRPr="00B05577">
        <w:t>:</w:t>
      </w:r>
      <w:r w:rsidRPr="00B05577">
        <w:tab/>
      </w:r>
      <w:r w:rsidRPr="00B05577">
        <w:tab/>
      </w:r>
      <w:r w:rsidRPr="00B05577">
        <w:tab/>
        <w:t>Janani</w:t>
      </w:r>
    </w:p>
    <w:p w14:paraId="09807C94" w14:textId="77777777" w:rsidR="00DF29DA" w:rsidRPr="00B05577" w:rsidRDefault="001B7E4A" w:rsidP="00306B27">
      <w:pPr>
        <w:spacing w:line="276" w:lineRule="auto"/>
      </w:pPr>
      <w:r w:rsidRPr="00B05577">
        <w:t>Father’s Name</w:t>
      </w:r>
      <w:r w:rsidR="00696F24" w:rsidRPr="00B05577">
        <w:t>:</w:t>
      </w:r>
      <w:r w:rsidRPr="00B05577">
        <w:tab/>
        <w:t>Vijayakumar</w:t>
      </w:r>
    </w:p>
    <w:p w14:paraId="2137FA35" w14:textId="77777777" w:rsidR="00DF29DA" w:rsidRPr="00B05577" w:rsidRDefault="00DF29DA" w:rsidP="00306B27">
      <w:pPr>
        <w:spacing w:line="276" w:lineRule="auto"/>
      </w:pPr>
      <w:r w:rsidRPr="00B05577">
        <w:t xml:space="preserve">Date </w:t>
      </w:r>
      <w:r w:rsidR="001B7E4A" w:rsidRPr="00B05577">
        <w:t>of Birth:</w:t>
      </w:r>
      <w:r w:rsidR="001B7E4A" w:rsidRPr="00B05577">
        <w:tab/>
      </w:r>
      <w:r w:rsidR="001B7E4A" w:rsidRPr="00B05577">
        <w:tab/>
        <w:t xml:space="preserve">19 </w:t>
      </w:r>
      <w:r w:rsidR="000D2523" w:rsidRPr="00B05577">
        <w:t>May</w:t>
      </w:r>
      <w:r w:rsidR="001B7E4A" w:rsidRPr="00B05577">
        <w:t xml:space="preserve"> 1994</w:t>
      </w:r>
    </w:p>
    <w:p w14:paraId="7B867ED2" w14:textId="77777777" w:rsidR="00DF29DA" w:rsidRDefault="001B7E4A" w:rsidP="00306B27">
      <w:pPr>
        <w:spacing w:line="276" w:lineRule="auto"/>
      </w:pPr>
      <w:r w:rsidRPr="00B05577">
        <w:t>Marital Status:</w:t>
      </w:r>
      <w:r w:rsidRPr="00B05577">
        <w:tab/>
      </w:r>
      <w:r w:rsidRPr="00B05577">
        <w:tab/>
      </w:r>
      <w:r w:rsidR="00FD1675">
        <w:t>M</w:t>
      </w:r>
      <w:r w:rsidRPr="00B05577">
        <w:t>arried</w:t>
      </w:r>
    </w:p>
    <w:p w14:paraId="71BC27A3" w14:textId="77777777" w:rsidR="00D01D4D" w:rsidRPr="00B05577" w:rsidRDefault="00D01D4D" w:rsidP="00306B27">
      <w:pPr>
        <w:spacing w:line="276" w:lineRule="auto"/>
      </w:pPr>
      <w:r>
        <w:t>Nationality:</w:t>
      </w:r>
      <w:r w:rsidR="00B61819">
        <w:t xml:space="preserve">                 Indian</w:t>
      </w:r>
    </w:p>
    <w:p w14:paraId="5A49810A" w14:textId="77777777" w:rsidR="009E7562" w:rsidRPr="00B05577" w:rsidRDefault="001B7E4A" w:rsidP="00306B27">
      <w:pPr>
        <w:spacing w:line="276" w:lineRule="auto"/>
      </w:pPr>
      <w:r w:rsidRPr="00B05577">
        <w:t>Langu</w:t>
      </w:r>
      <w:r w:rsidR="004351FB">
        <w:t>ages Known</w:t>
      </w:r>
      <w:r w:rsidR="00FF1018" w:rsidRPr="00B05577">
        <w:t>:</w:t>
      </w:r>
      <w:r w:rsidRPr="00B05577">
        <w:tab/>
      </w:r>
      <w:r w:rsidR="00FF1018" w:rsidRPr="00B05577">
        <w:t>English</w:t>
      </w:r>
      <w:r w:rsidRPr="00B05577">
        <w:t xml:space="preserve"> and Tamil</w:t>
      </w:r>
    </w:p>
    <w:p w14:paraId="50E83AF8" w14:textId="77777777" w:rsidR="001B7E4A" w:rsidRPr="00B05577" w:rsidRDefault="001B7E4A" w:rsidP="00306B27">
      <w:pPr>
        <w:spacing w:line="276" w:lineRule="auto"/>
      </w:pPr>
    </w:p>
    <w:p w14:paraId="782B09DE" w14:textId="77777777" w:rsidR="00DE0DF8" w:rsidRPr="00B05577" w:rsidRDefault="00DE0DF8" w:rsidP="00306B27">
      <w:pPr>
        <w:pStyle w:val="Tit"/>
        <w:pBdr>
          <w:top w:val="single" w:sz="4" w:space="1" w:color="auto"/>
        </w:pBdr>
        <w:shd w:val="pct10" w:color="auto" w:fill="auto"/>
        <w:tabs>
          <w:tab w:val="left" w:pos="3195"/>
        </w:tabs>
        <w:spacing w:line="276" w:lineRule="auto"/>
        <w:ind w:left="0" w:right="-155" w:firstLine="0"/>
        <w:rPr>
          <w:color w:val="000000"/>
        </w:rPr>
      </w:pPr>
      <w:r w:rsidRPr="00B05577">
        <w:rPr>
          <w:color w:val="000000"/>
        </w:rPr>
        <w:t>Declaration</w:t>
      </w:r>
    </w:p>
    <w:p w14:paraId="26267852" w14:textId="77777777" w:rsidR="00B06E9E" w:rsidRPr="00B05577" w:rsidRDefault="001B7E4A" w:rsidP="00306B27">
      <w:pPr>
        <w:spacing w:line="276" w:lineRule="auto"/>
        <w:rPr>
          <w:bCs/>
        </w:rPr>
      </w:pPr>
      <w:r w:rsidRPr="00B05577">
        <w:t>I do hereby declare that the particulars of information and facts stated above are true, correct and complete to the best of my knowledge and belief.</w:t>
      </w:r>
      <w:r w:rsidRPr="00B05577">
        <w:br/>
      </w:r>
      <w:r w:rsidRPr="00B05577">
        <w:rPr>
          <w:bCs/>
        </w:rPr>
        <w:tab/>
      </w:r>
    </w:p>
    <w:p w14:paraId="2CE2A035" w14:textId="77777777" w:rsidR="00F82581" w:rsidRPr="00B05577" w:rsidRDefault="001B7E4A" w:rsidP="00306B27">
      <w:pPr>
        <w:tabs>
          <w:tab w:val="left" w:pos="1185"/>
        </w:tabs>
        <w:spacing w:line="276" w:lineRule="auto"/>
      </w:pPr>
      <w:r w:rsidRPr="00B05577">
        <w:tab/>
      </w:r>
    </w:p>
    <w:p w14:paraId="0D28D07F" w14:textId="77777777" w:rsidR="001B7E4A" w:rsidRPr="00B05577" w:rsidRDefault="004351FB" w:rsidP="00306B27">
      <w:pPr>
        <w:spacing w:line="276" w:lineRule="auto"/>
        <w:rPr>
          <w:b/>
          <w:color w:val="444444"/>
          <w:u w:val="single"/>
        </w:rPr>
      </w:pPr>
      <w:r>
        <w:t>Date</w:t>
      </w:r>
      <w:r w:rsidR="001B7E4A" w:rsidRPr="00B05577">
        <w:t>:</w:t>
      </w:r>
      <w:r>
        <w:t xml:space="preserve"> </w:t>
      </w:r>
      <w:r>
        <w:br/>
        <w:t>Place</w:t>
      </w:r>
      <w:r w:rsidR="001B7E4A" w:rsidRPr="00B05577">
        <w:t xml:space="preserve">: </w:t>
      </w:r>
      <w:r w:rsidR="00D30B46">
        <w:t>Abu Dhabi</w:t>
      </w:r>
      <w:r w:rsidR="001B7E4A" w:rsidRPr="00B05577">
        <w:rPr>
          <w:color w:val="444444"/>
        </w:rPr>
        <w:tab/>
      </w:r>
      <w:r w:rsidR="001B7E4A" w:rsidRPr="00B05577">
        <w:rPr>
          <w:color w:val="444444"/>
        </w:rPr>
        <w:tab/>
      </w:r>
      <w:r w:rsidR="001B7E4A" w:rsidRPr="00B05577">
        <w:rPr>
          <w:color w:val="444444"/>
        </w:rPr>
        <w:tab/>
      </w:r>
      <w:r w:rsidR="001B7E4A" w:rsidRPr="00B05577">
        <w:rPr>
          <w:color w:val="444444"/>
        </w:rPr>
        <w:tab/>
      </w:r>
      <w:r w:rsidR="001B7E4A" w:rsidRPr="00B05577">
        <w:rPr>
          <w:color w:val="444444"/>
        </w:rPr>
        <w:tab/>
      </w:r>
      <w:r w:rsidR="001B7E4A" w:rsidRPr="00B05577">
        <w:rPr>
          <w:color w:val="444444"/>
        </w:rPr>
        <w:tab/>
      </w:r>
      <w:r w:rsidR="00D30B46">
        <w:rPr>
          <w:color w:val="444444"/>
        </w:rPr>
        <w:t xml:space="preserve">             </w:t>
      </w:r>
      <w:r w:rsidR="001B7E4A" w:rsidRPr="00B05577">
        <w:tab/>
        <w:t>(Janani V)</w:t>
      </w:r>
    </w:p>
    <w:sectPr w:rsidR="001B7E4A" w:rsidRPr="00B05577" w:rsidSect="006C390A">
      <w:footerReference w:type="even" r:id="rId8"/>
      <w:footerReference w:type="default" r:id="rId9"/>
      <w:pgSz w:w="12240" w:h="15840"/>
      <w:pgMar w:top="1134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A89B5" w14:textId="77777777" w:rsidR="002C2D2A" w:rsidRDefault="002C2D2A" w:rsidP="006C390A">
      <w:r>
        <w:separator/>
      </w:r>
    </w:p>
  </w:endnote>
  <w:endnote w:type="continuationSeparator" w:id="0">
    <w:p w14:paraId="733667FF" w14:textId="77777777" w:rsidR="002C2D2A" w:rsidRDefault="002C2D2A" w:rsidP="006C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5DC9" w14:textId="77777777" w:rsidR="00620841" w:rsidRDefault="00A16931" w:rsidP="00A16931">
    <w:pPr>
      <w:pStyle w:val="Footer"/>
      <w:rPr>
        <w:rFonts w:ascii="Arial" w:hAnsi="Arial" w:cs="Arial"/>
        <w:color w:val="000000"/>
        <w:sz w:val="18"/>
      </w:rPr>
    </w:pPr>
    <w:bookmarkStart w:id="0" w:name="SSCStd1FooterEvenPages"/>
    <w:r w:rsidRPr="00A16931">
      <w:rPr>
        <w:rFonts w:ascii="Arial" w:hAnsi="Arial" w:cs="Arial"/>
        <w:color w:val="000000"/>
        <w:sz w:val="18"/>
      </w:rPr>
      <w:t>Information Classification: General</w:t>
    </w:r>
  </w:p>
  <w:bookmarkEnd w:id="0"/>
  <w:p w14:paraId="6CCDBE7C" w14:textId="77777777" w:rsidR="00A16931" w:rsidRDefault="00A16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4919B" w14:textId="77777777" w:rsidR="00620841" w:rsidRDefault="00A16931" w:rsidP="00A16931">
    <w:pPr>
      <w:pStyle w:val="Footer"/>
      <w:rPr>
        <w:rFonts w:ascii="Arial" w:hAnsi="Arial" w:cs="Arial"/>
        <w:color w:val="000000"/>
        <w:sz w:val="18"/>
      </w:rPr>
    </w:pPr>
    <w:bookmarkStart w:id="1" w:name="SSCStd1FooterPrimary"/>
    <w:r w:rsidRPr="00A16931">
      <w:rPr>
        <w:rFonts w:ascii="Arial" w:hAnsi="Arial" w:cs="Arial"/>
        <w:color w:val="000000"/>
        <w:sz w:val="18"/>
      </w:rPr>
      <w:t>Information Classification: General</w:t>
    </w:r>
  </w:p>
  <w:bookmarkEnd w:id="1"/>
  <w:p w14:paraId="3992ABA5" w14:textId="77777777" w:rsidR="00A16931" w:rsidRPr="00A707FC" w:rsidRDefault="00A16931" w:rsidP="00A7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A45C9" w14:textId="77777777" w:rsidR="002C2D2A" w:rsidRDefault="002C2D2A" w:rsidP="006C390A">
      <w:r>
        <w:separator/>
      </w:r>
    </w:p>
  </w:footnote>
  <w:footnote w:type="continuationSeparator" w:id="0">
    <w:p w14:paraId="66865203" w14:textId="77777777" w:rsidR="002C2D2A" w:rsidRDefault="002C2D2A" w:rsidP="006C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3ECA"/>
    <w:multiLevelType w:val="hybridMultilevel"/>
    <w:tmpl w:val="FEDE3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4E7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38E5D31"/>
    <w:multiLevelType w:val="hybridMultilevel"/>
    <w:tmpl w:val="BE5A0A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08DA"/>
    <w:multiLevelType w:val="hybridMultilevel"/>
    <w:tmpl w:val="504E1FF4"/>
    <w:lvl w:ilvl="0" w:tplc="7D2C803A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6CD0"/>
    <w:multiLevelType w:val="hybridMultilevel"/>
    <w:tmpl w:val="604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E10C6"/>
    <w:multiLevelType w:val="hybridMultilevel"/>
    <w:tmpl w:val="65D4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603F"/>
    <w:multiLevelType w:val="hybridMultilevel"/>
    <w:tmpl w:val="8B82A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F1566A"/>
    <w:multiLevelType w:val="hybridMultilevel"/>
    <w:tmpl w:val="C5F83D68"/>
    <w:lvl w:ilvl="0" w:tplc="E26AA75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0449"/>
    <w:multiLevelType w:val="hybridMultilevel"/>
    <w:tmpl w:val="B6E26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2424E"/>
    <w:multiLevelType w:val="hybridMultilevel"/>
    <w:tmpl w:val="C5444968"/>
    <w:lvl w:ilvl="0" w:tplc="E26AA75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F691E"/>
    <w:multiLevelType w:val="hybridMultilevel"/>
    <w:tmpl w:val="F3C69B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26F5D"/>
    <w:multiLevelType w:val="hybridMultilevel"/>
    <w:tmpl w:val="2A24F55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6FAF4"/>
    <w:multiLevelType w:val="singleLevel"/>
    <w:tmpl w:val="CB90F564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 w:val="0"/>
        <w:sz w:val="24"/>
      </w:rPr>
    </w:lvl>
  </w:abstractNum>
  <w:abstractNum w:abstractNumId="13" w15:restartNumberingAfterBreak="0">
    <w:nsid w:val="4D242D51"/>
    <w:multiLevelType w:val="multilevel"/>
    <w:tmpl w:val="5484C7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5672239F"/>
    <w:multiLevelType w:val="hybridMultilevel"/>
    <w:tmpl w:val="E4763C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4A4731"/>
    <w:multiLevelType w:val="hybridMultilevel"/>
    <w:tmpl w:val="DA08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10553"/>
    <w:multiLevelType w:val="hybridMultilevel"/>
    <w:tmpl w:val="82AA3A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DEC"/>
    <w:multiLevelType w:val="hybridMultilevel"/>
    <w:tmpl w:val="8FC4DC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D4A3F"/>
    <w:multiLevelType w:val="multilevel"/>
    <w:tmpl w:val="C5444968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A5B6F"/>
    <w:multiLevelType w:val="hybridMultilevel"/>
    <w:tmpl w:val="8A6850EE"/>
    <w:lvl w:ilvl="0" w:tplc="BF3E5E76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17E14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0136C3"/>
    <w:multiLevelType w:val="hybridMultilevel"/>
    <w:tmpl w:val="32C63B3E"/>
    <w:lvl w:ilvl="0" w:tplc="E26AA75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767B"/>
    <w:multiLevelType w:val="hybridMultilevel"/>
    <w:tmpl w:val="3DB24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2"/>
  </w:num>
  <w:num w:numId="5">
    <w:abstractNumId w:val="19"/>
  </w:num>
  <w:num w:numId="6">
    <w:abstractNumId w:val="20"/>
  </w:num>
  <w:num w:numId="7">
    <w:abstractNumId w:val="7"/>
  </w:num>
  <w:num w:numId="8">
    <w:abstractNumId w:val="11"/>
  </w:num>
  <w:num w:numId="9">
    <w:abstractNumId w:val="0"/>
  </w:num>
  <w:num w:numId="10">
    <w:abstractNumId w:val="21"/>
  </w:num>
  <w:num w:numId="11">
    <w:abstractNumId w:val="14"/>
  </w:num>
  <w:num w:numId="12">
    <w:abstractNumId w:val="1"/>
  </w:num>
  <w:num w:numId="13">
    <w:abstractNumId w:val="12"/>
  </w:num>
  <w:num w:numId="14">
    <w:abstractNumId w:val="6"/>
  </w:num>
  <w:num w:numId="15">
    <w:abstractNumId w:val="15"/>
  </w:num>
  <w:num w:numId="16">
    <w:abstractNumId w:val="10"/>
  </w:num>
  <w:num w:numId="17">
    <w:abstractNumId w:val="5"/>
  </w:num>
  <w:num w:numId="18">
    <w:abstractNumId w:val="10"/>
  </w:num>
  <w:num w:numId="19">
    <w:abstractNumId w:val="4"/>
  </w:num>
  <w:num w:numId="20">
    <w:abstractNumId w:val="13"/>
  </w:num>
  <w:num w:numId="21">
    <w:abstractNumId w:val="8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E2"/>
    <w:rsid w:val="00015DCE"/>
    <w:rsid w:val="000357F7"/>
    <w:rsid w:val="00052700"/>
    <w:rsid w:val="00097636"/>
    <w:rsid w:val="000A51E1"/>
    <w:rsid w:val="000A5903"/>
    <w:rsid w:val="000C0C41"/>
    <w:rsid w:val="000D2523"/>
    <w:rsid w:val="000D4D9F"/>
    <w:rsid w:val="000D5B88"/>
    <w:rsid w:val="000E5C9F"/>
    <w:rsid w:val="001057D2"/>
    <w:rsid w:val="00120A3F"/>
    <w:rsid w:val="00124E52"/>
    <w:rsid w:val="00130623"/>
    <w:rsid w:val="00136BB8"/>
    <w:rsid w:val="00142225"/>
    <w:rsid w:val="00171DD0"/>
    <w:rsid w:val="0018013C"/>
    <w:rsid w:val="001A5B6F"/>
    <w:rsid w:val="001A717F"/>
    <w:rsid w:val="001B1144"/>
    <w:rsid w:val="001B656A"/>
    <w:rsid w:val="001B7E4A"/>
    <w:rsid w:val="001C4C06"/>
    <w:rsid w:val="001D1BF3"/>
    <w:rsid w:val="001D70B1"/>
    <w:rsid w:val="001D7114"/>
    <w:rsid w:val="001E118F"/>
    <w:rsid w:val="001E2957"/>
    <w:rsid w:val="001E5A3E"/>
    <w:rsid w:val="001F3FFB"/>
    <w:rsid w:val="00205236"/>
    <w:rsid w:val="00216A05"/>
    <w:rsid w:val="002202FC"/>
    <w:rsid w:val="0022093F"/>
    <w:rsid w:val="00225DF2"/>
    <w:rsid w:val="0023184B"/>
    <w:rsid w:val="002322E9"/>
    <w:rsid w:val="00246689"/>
    <w:rsid w:val="00255642"/>
    <w:rsid w:val="00255E0B"/>
    <w:rsid w:val="00296DE1"/>
    <w:rsid w:val="002A0ABC"/>
    <w:rsid w:val="002A10E2"/>
    <w:rsid w:val="002B24C0"/>
    <w:rsid w:val="002C2D2A"/>
    <w:rsid w:val="002C678D"/>
    <w:rsid w:val="002D110A"/>
    <w:rsid w:val="002D4821"/>
    <w:rsid w:val="00306B27"/>
    <w:rsid w:val="0032055B"/>
    <w:rsid w:val="003223CE"/>
    <w:rsid w:val="00334709"/>
    <w:rsid w:val="0034628A"/>
    <w:rsid w:val="003567AC"/>
    <w:rsid w:val="00362818"/>
    <w:rsid w:val="00374165"/>
    <w:rsid w:val="003859FA"/>
    <w:rsid w:val="003B2522"/>
    <w:rsid w:val="003B51F5"/>
    <w:rsid w:val="003D66E6"/>
    <w:rsid w:val="003E0491"/>
    <w:rsid w:val="003F4049"/>
    <w:rsid w:val="0040749A"/>
    <w:rsid w:val="0041616C"/>
    <w:rsid w:val="0042077A"/>
    <w:rsid w:val="00432FA7"/>
    <w:rsid w:val="004351FB"/>
    <w:rsid w:val="004427CD"/>
    <w:rsid w:val="004523A8"/>
    <w:rsid w:val="004533F8"/>
    <w:rsid w:val="00472F51"/>
    <w:rsid w:val="0048542C"/>
    <w:rsid w:val="0049255E"/>
    <w:rsid w:val="004A4951"/>
    <w:rsid w:val="004B351E"/>
    <w:rsid w:val="004D58EA"/>
    <w:rsid w:val="004E33B4"/>
    <w:rsid w:val="004F1CB5"/>
    <w:rsid w:val="004F667B"/>
    <w:rsid w:val="005016CD"/>
    <w:rsid w:val="00502F6A"/>
    <w:rsid w:val="00510299"/>
    <w:rsid w:val="0053781E"/>
    <w:rsid w:val="00573EF2"/>
    <w:rsid w:val="0058599D"/>
    <w:rsid w:val="0058740C"/>
    <w:rsid w:val="00594FBE"/>
    <w:rsid w:val="005B649B"/>
    <w:rsid w:val="005B7C53"/>
    <w:rsid w:val="005C5566"/>
    <w:rsid w:val="005D7E5B"/>
    <w:rsid w:val="005E1908"/>
    <w:rsid w:val="00620841"/>
    <w:rsid w:val="00637043"/>
    <w:rsid w:val="006739D4"/>
    <w:rsid w:val="006900EF"/>
    <w:rsid w:val="00696F24"/>
    <w:rsid w:val="006A0A60"/>
    <w:rsid w:val="006A11FF"/>
    <w:rsid w:val="006A20A0"/>
    <w:rsid w:val="006A4563"/>
    <w:rsid w:val="006C11A5"/>
    <w:rsid w:val="006C390A"/>
    <w:rsid w:val="006D43A8"/>
    <w:rsid w:val="00737001"/>
    <w:rsid w:val="00766CA8"/>
    <w:rsid w:val="007735BC"/>
    <w:rsid w:val="00774EB9"/>
    <w:rsid w:val="007759C7"/>
    <w:rsid w:val="00776212"/>
    <w:rsid w:val="007859FE"/>
    <w:rsid w:val="007A0D9E"/>
    <w:rsid w:val="007B0481"/>
    <w:rsid w:val="007B2B3F"/>
    <w:rsid w:val="007D4EF4"/>
    <w:rsid w:val="008038F0"/>
    <w:rsid w:val="00803937"/>
    <w:rsid w:val="00810FD7"/>
    <w:rsid w:val="008150A1"/>
    <w:rsid w:val="00816611"/>
    <w:rsid w:val="00833627"/>
    <w:rsid w:val="00835DE6"/>
    <w:rsid w:val="00844092"/>
    <w:rsid w:val="00847765"/>
    <w:rsid w:val="0085591E"/>
    <w:rsid w:val="00871CE2"/>
    <w:rsid w:val="00872408"/>
    <w:rsid w:val="00884EA8"/>
    <w:rsid w:val="008B68A7"/>
    <w:rsid w:val="008E2FF2"/>
    <w:rsid w:val="00906734"/>
    <w:rsid w:val="0091046E"/>
    <w:rsid w:val="00926DD7"/>
    <w:rsid w:val="0094116A"/>
    <w:rsid w:val="009833F4"/>
    <w:rsid w:val="00996E5E"/>
    <w:rsid w:val="009D1F94"/>
    <w:rsid w:val="009E7562"/>
    <w:rsid w:val="00A16931"/>
    <w:rsid w:val="00A377A8"/>
    <w:rsid w:val="00A44FD5"/>
    <w:rsid w:val="00A45FBE"/>
    <w:rsid w:val="00A600A4"/>
    <w:rsid w:val="00A7020B"/>
    <w:rsid w:val="00A707FC"/>
    <w:rsid w:val="00A8116B"/>
    <w:rsid w:val="00A82B2C"/>
    <w:rsid w:val="00A835C7"/>
    <w:rsid w:val="00A903B7"/>
    <w:rsid w:val="00A91569"/>
    <w:rsid w:val="00A97578"/>
    <w:rsid w:val="00AA0C68"/>
    <w:rsid w:val="00AB478C"/>
    <w:rsid w:val="00AE2D87"/>
    <w:rsid w:val="00AF7DFA"/>
    <w:rsid w:val="00B04148"/>
    <w:rsid w:val="00B05577"/>
    <w:rsid w:val="00B06E9E"/>
    <w:rsid w:val="00B1330C"/>
    <w:rsid w:val="00B35D4C"/>
    <w:rsid w:val="00B538E1"/>
    <w:rsid w:val="00B55525"/>
    <w:rsid w:val="00B61819"/>
    <w:rsid w:val="00B93475"/>
    <w:rsid w:val="00BA4C2C"/>
    <w:rsid w:val="00BC7C7E"/>
    <w:rsid w:val="00BD19F8"/>
    <w:rsid w:val="00BD67E0"/>
    <w:rsid w:val="00BE1AFA"/>
    <w:rsid w:val="00BE1F7E"/>
    <w:rsid w:val="00BE72CA"/>
    <w:rsid w:val="00C11445"/>
    <w:rsid w:val="00C323B6"/>
    <w:rsid w:val="00C32622"/>
    <w:rsid w:val="00C36EA1"/>
    <w:rsid w:val="00C42569"/>
    <w:rsid w:val="00C47E1C"/>
    <w:rsid w:val="00C50D36"/>
    <w:rsid w:val="00C56371"/>
    <w:rsid w:val="00C5708A"/>
    <w:rsid w:val="00C74CFA"/>
    <w:rsid w:val="00C812CB"/>
    <w:rsid w:val="00C853ED"/>
    <w:rsid w:val="00C865D6"/>
    <w:rsid w:val="00C95903"/>
    <w:rsid w:val="00CA077B"/>
    <w:rsid w:val="00CC31D8"/>
    <w:rsid w:val="00CD3D63"/>
    <w:rsid w:val="00CD3F8D"/>
    <w:rsid w:val="00CF0AC2"/>
    <w:rsid w:val="00CF1B6B"/>
    <w:rsid w:val="00CF7BA0"/>
    <w:rsid w:val="00D01D4D"/>
    <w:rsid w:val="00D10059"/>
    <w:rsid w:val="00D2146F"/>
    <w:rsid w:val="00D24594"/>
    <w:rsid w:val="00D30B46"/>
    <w:rsid w:val="00D5267A"/>
    <w:rsid w:val="00D67C0A"/>
    <w:rsid w:val="00D804B6"/>
    <w:rsid w:val="00DB5128"/>
    <w:rsid w:val="00DD3B1E"/>
    <w:rsid w:val="00DE0DF8"/>
    <w:rsid w:val="00DF29DA"/>
    <w:rsid w:val="00E11E16"/>
    <w:rsid w:val="00E15203"/>
    <w:rsid w:val="00E20FBA"/>
    <w:rsid w:val="00E37E87"/>
    <w:rsid w:val="00E641A0"/>
    <w:rsid w:val="00E6762B"/>
    <w:rsid w:val="00E81D33"/>
    <w:rsid w:val="00E85226"/>
    <w:rsid w:val="00E96530"/>
    <w:rsid w:val="00EA0597"/>
    <w:rsid w:val="00EA168A"/>
    <w:rsid w:val="00EA32A5"/>
    <w:rsid w:val="00EC0C71"/>
    <w:rsid w:val="00ED00D3"/>
    <w:rsid w:val="00ED3426"/>
    <w:rsid w:val="00EE0335"/>
    <w:rsid w:val="00EF7DC2"/>
    <w:rsid w:val="00F03ACE"/>
    <w:rsid w:val="00F05054"/>
    <w:rsid w:val="00F521FB"/>
    <w:rsid w:val="00F55BE3"/>
    <w:rsid w:val="00F65955"/>
    <w:rsid w:val="00F82581"/>
    <w:rsid w:val="00F827E8"/>
    <w:rsid w:val="00FA4EF3"/>
    <w:rsid w:val="00FB24DD"/>
    <w:rsid w:val="00FD1675"/>
    <w:rsid w:val="00FD1877"/>
    <w:rsid w:val="00FE691C"/>
    <w:rsid w:val="00FF1018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8D5D3"/>
  <w15:chartTrackingRefBased/>
  <w15:docId w15:val="{52ABDC49-E4E8-044D-9D28-1FD12AA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97578"/>
    <w:pPr>
      <w:keepNext/>
      <w:autoSpaceDE w:val="0"/>
      <w:autoSpaceDN w:val="0"/>
      <w:spacing w:line="480" w:lineRule="auto"/>
      <w:jc w:val="both"/>
      <w:outlineLvl w:val="0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10E2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2A10E2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character" w:styleId="Hyperlink">
    <w:name w:val="Hyperlink"/>
    <w:rsid w:val="002A10E2"/>
    <w:rPr>
      <w:color w:val="0000FF"/>
      <w:u w:val="single"/>
    </w:rPr>
  </w:style>
  <w:style w:type="table" w:styleId="TableGrid">
    <w:name w:val="Table Grid"/>
    <w:basedOn w:val="TableNormal"/>
    <w:rsid w:val="00A9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E0DF8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SkillSummaryChar">
    <w:name w:val="Skill Summary Char"/>
    <w:basedOn w:val="Normal"/>
    <w:link w:val="SkillSummaryCharChar"/>
    <w:rsid w:val="00DE0DF8"/>
    <w:pPr>
      <w:keepNext/>
      <w:keepLines/>
      <w:tabs>
        <w:tab w:val="left" w:pos="2862"/>
      </w:tabs>
      <w:spacing w:before="240" w:after="60" w:line="220" w:lineRule="atLeast"/>
      <w:ind w:left="2866" w:hanging="2866"/>
      <w:outlineLvl w:val="3"/>
    </w:pPr>
    <w:rPr>
      <w:rFonts w:ascii="Arial" w:hAnsi="Arial"/>
      <w:b/>
      <w:spacing w:val="-4"/>
    </w:rPr>
  </w:style>
  <w:style w:type="character" w:customStyle="1" w:styleId="SkillSummaryCharChar">
    <w:name w:val="Skill Summary Char Char"/>
    <w:link w:val="SkillSummaryChar"/>
    <w:rsid w:val="00DE0DF8"/>
    <w:rPr>
      <w:rFonts w:ascii="Arial" w:hAnsi="Arial"/>
      <w:b/>
      <w:spacing w:val="-4"/>
      <w:sz w:val="24"/>
      <w:szCs w:val="24"/>
      <w:lang w:val="en-US" w:eastAsia="en-US" w:bidi="ar-SA"/>
    </w:rPr>
  </w:style>
  <w:style w:type="paragraph" w:customStyle="1" w:styleId="Achievement">
    <w:name w:val="Achievement"/>
    <w:basedOn w:val="BodyText"/>
    <w:autoRedefine/>
    <w:rsid w:val="00DE0DF8"/>
    <w:pPr>
      <w:numPr>
        <w:numId w:val="5"/>
      </w:numPr>
      <w:tabs>
        <w:tab w:val="left" w:pos="2445"/>
      </w:tabs>
      <w:autoSpaceDE/>
      <w:autoSpaceDN/>
      <w:spacing w:line="360" w:lineRule="auto"/>
      <w:ind w:left="357" w:right="244" w:hanging="357"/>
    </w:pPr>
    <w:rPr>
      <w:rFonts w:ascii="Times New Roman" w:hAnsi="Times New Roman" w:cs="Times New Roman"/>
      <w:b w:val="0"/>
      <w:color w:val="000000"/>
      <w:sz w:val="24"/>
      <w:szCs w:val="24"/>
    </w:rPr>
  </w:style>
  <w:style w:type="paragraph" w:customStyle="1" w:styleId="Objective">
    <w:name w:val="Objective"/>
    <w:basedOn w:val="Normal"/>
    <w:next w:val="BodyText"/>
    <w:rsid w:val="00DE0DF8"/>
    <w:pPr>
      <w:spacing w:before="220" w:after="220" w:line="220" w:lineRule="atLeast"/>
    </w:pPr>
    <w:rPr>
      <w:sz w:val="20"/>
      <w:szCs w:val="20"/>
    </w:rPr>
  </w:style>
  <w:style w:type="character" w:styleId="Emphasis">
    <w:name w:val="Emphasis"/>
    <w:qFormat/>
    <w:rsid w:val="00362818"/>
    <w:rPr>
      <w:i/>
      <w:iCs/>
    </w:rPr>
  </w:style>
  <w:style w:type="character" w:customStyle="1" w:styleId="ilad">
    <w:name w:val="il_ad"/>
    <w:basedOn w:val="DefaultParagraphFont"/>
    <w:rsid w:val="00362818"/>
  </w:style>
  <w:style w:type="paragraph" w:styleId="ListParagraph">
    <w:name w:val="List Paragraph"/>
    <w:basedOn w:val="Normal"/>
    <w:uiPriority w:val="99"/>
    <w:qFormat/>
    <w:rsid w:val="006A11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6A11FF"/>
  </w:style>
  <w:style w:type="paragraph" w:styleId="NoSpacing">
    <w:name w:val="No Spacing"/>
    <w:uiPriority w:val="1"/>
    <w:qFormat/>
    <w:rsid w:val="00C42569"/>
    <w:rPr>
      <w:sz w:val="24"/>
      <w:szCs w:val="24"/>
      <w:lang w:val="en-US" w:eastAsia="en-US"/>
    </w:rPr>
  </w:style>
  <w:style w:type="paragraph" w:customStyle="1" w:styleId="Normal1">
    <w:name w:val="Normal1"/>
    <w:rsid w:val="0085591E"/>
    <w:rPr>
      <w:color w:val="000000"/>
      <w:sz w:val="24"/>
      <w:szCs w:val="24"/>
      <w:lang w:val="en-US" w:eastAsia="en-US" w:bidi="mr-IN"/>
    </w:rPr>
  </w:style>
  <w:style w:type="paragraph" w:styleId="Footer">
    <w:name w:val="footer"/>
    <w:basedOn w:val="Normal"/>
    <w:link w:val="FooterChar"/>
    <w:rsid w:val="006C390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C39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E2FF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09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380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9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9048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9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57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49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5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130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790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65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922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094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235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352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025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031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56425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902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4717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jananivijay019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Grizli777</Company>
  <LinksUpToDate>false</LinksUpToDate>
  <CharactersWithSpaces>4931</CharactersWithSpaces>
  <SharedDoc>false</SharedDoc>
  <HLinks>
    <vt:vector size="6" baseType="variant">
      <vt:variant>
        <vt:i4>5832747</vt:i4>
      </vt:variant>
      <vt:variant>
        <vt:i4>0</vt:i4>
      </vt:variant>
      <vt:variant>
        <vt:i4>0</vt:i4>
      </vt:variant>
      <vt:variant>
        <vt:i4>5</vt:i4>
      </vt:variant>
      <vt:variant>
        <vt:lpwstr>mailto:jananivijay019@gmail.com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system</dc:creator>
  <cp:keywords>General</cp:keywords>
  <cp:lastModifiedBy>Janani Vijayakumar</cp:lastModifiedBy>
  <cp:revision>14</cp:revision>
  <cp:lastPrinted>2015-04-29T05:30:00Z</cp:lastPrinted>
  <dcterms:created xsi:type="dcterms:W3CDTF">2020-03-29T09:29:00Z</dcterms:created>
  <dcterms:modified xsi:type="dcterms:W3CDTF">2020-05-12T11:06:00Z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89b34016-a9cb-4baf-99a3-4f867ae87340</vt:lpwstr>
  </property>
  <property fmtid="{D5CDD505-2E9C-101B-9397-08002B2CF9AE}" pid="3" name="SSCClassification">
    <vt:lpwstr>G</vt:lpwstr>
  </property>
  <property fmtid="{D5CDD505-2E9C-101B-9397-08002B2CF9AE}" pid="4" name="SSCVisualMarks">
    <vt:lpwstr>Y</vt:lpwstr>
  </property>
</Properties>
</file>