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901170" w14:paraId="04E015F6" w14:textId="77777777" w:rsidTr="000B75EB">
        <w:trPr>
          <w:trHeight w:val="1620"/>
        </w:trPr>
        <w:tc>
          <w:tcPr>
            <w:tcW w:w="10685" w:type="dxa"/>
            <w:shd w:val="clear" w:color="auto" w:fill="FACE51"/>
          </w:tcPr>
          <w:p w14:paraId="787A3F6C" w14:textId="77777777" w:rsidR="00901170" w:rsidRDefault="000B75EB" w:rsidP="00084CE4">
            <w:pPr>
              <w:tabs>
                <w:tab w:val="left" w:pos="0"/>
              </w:tabs>
              <w:ind w:left="-90"/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2E830D8" wp14:editId="56381E93">
                      <wp:simplePos x="0" y="0"/>
                      <wp:positionH relativeFrom="column">
                        <wp:posOffset>-4785</wp:posOffset>
                      </wp:positionH>
                      <wp:positionV relativeFrom="paragraph">
                        <wp:posOffset>127591</wp:posOffset>
                      </wp:positionV>
                      <wp:extent cx="6715125" cy="893578"/>
                      <wp:effectExtent l="0" t="0" r="0" b="190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15125" cy="8935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565E34" w14:textId="77777777" w:rsidR="000B75EB" w:rsidRDefault="000B75EB" w:rsidP="0047361F">
                                  <w:pPr>
                                    <w:rPr>
                                      <w:rFonts w:ascii="Tahoma" w:eastAsia="Calibri" w:hAnsi="Tahoma" w:cs="Tahoma"/>
                                      <w:color w:val="374246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0B75EB">
                                    <w:rPr>
                                      <w:rFonts w:ascii="Tahoma" w:eastAsia="Calibri" w:hAnsi="Tahoma" w:cs="Tahoma"/>
                                      <w:color w:val="374246"/>
                                      <w:sz w:val="32"/>
                                      <w:szCs w:val="32"/>
                                      <w:lang w:val="en-GB"/>
                                    </w:rPr>
                                    <w:t>SHREYANSH GOEL</w:t>
                                  </w:r>
                                </w:p>
                                <w:p w14:paraId="6368CA6E" w14:textId="20C8D6F5" w:rsidR="0047361F" w:rsidRPr="00901170" w:rsidRDefault="000B75EB" w:rsidP="0047361F">
                                  <w:r w:rsidRPr="000B75EB">
                                    <w:rPr>
                                      <w:rFonts w:ascii="Tahoma" w:eastAsia="Calibri" w:hAnsi="Tahoma" w:cs="Tahoma"/>
                                      <w:color w:val="374246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An enthusiastic &amp; high energy-driven professional targeting assignment as </w:t>
                                  </w:r>
                                  <w:r w:rsidR="00594A30">
                                    <w:rPr>
                                      <w:rFonts w:ascii="Tahoma" w:eastAsia="Calibri" w:hAnsi="Tahoma" w:cs="Tahoma"/>
                                      <w:b/>
                                      <w:color w:val="374246"/>
                                      <w:sz w:val="20"/>
                                      <w:szCs w:val="20"/>
                                      <w:lang w:val="en-GB"/>
                                    </w:rPr>
                                    <w:t>Technical</w:t>
                                  </w:r>
                                  <w:r w:rsidR="001F5884">
                                    <w:rPr>
                                      <w:rFonts w:ascii="Tahoma" w:eastAsia="Calibri" w:hAnsi="Tahoma" w:cs="Tahoma"/>
                                      <w:b/>
                                      <w:color w:val="374246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="00EF4A56">
                                    <w:rPr>
                                      <w:rFonts w:ascii="Tahoma" w:eastAsia="Calibri" w:hAnsi="Tahoma" w:cs="Tahoma"/>
                                      <w:b/>
                                      <w:color w:val="374246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Support </w:t>
                                  </w:r>
                                  <w:r w:rsidR="00594A30">
                                    <w:rPr>
                                      <w:rFonts w:ascii="Tahoma" w:eastAsia="Calibri" w:hAnsi="Tahoma" w:cs="Tahoma"/>
                                      <w:b/>
                                      <w:color w:val="374246"/>
                                      <w:sz w:val="20"/>
                                      <w:szCs w:val="20"/>
                                      <w:lang w:val="en-GB"/>
                                    </w:rPr>
                                    <w:t>Lead</w:t>
                                  </w:r>
                                  <w:r w:rsidR="001C4EE2">
                                    <w:rPr>
                                      <w:rFonts w:ascii="Tahoma" w:eastAsia="Calibri" w:hAnsi="Tahoma" w:cs="Tahoma"/>
                                      <w:b/>
                                      <w:color w:val="374246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in IT industry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E830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4pt;margin-top:10.05pt;width:528.75pt;height:7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" filled="f" stroked="f">
                      <v:textbox>
                        <w:txbxContent>
                          <w:p w14:paraId="43565E34" w14:textId="77777777" w:rsidR="000B75EB" w:rsidRDefault="000B75EB" w:rsidP="0047361F">
                            <w:pPr>
                              <w:rPr>
                                <w:rFonts w:ascii="Tahoma" w:eastAsia="Calibri" w:hAnsi="Tahoma" w:cs="Tahoma"/>
                                <w:color w:val="374246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0B75EB">
                              <w:rPr>
                                <w:rFonts w:ascii="Tahoma" w:eastAsia="Calibri" w:hAnsi="Tahoma" w:cs="Tahoma"/>
                                <w:color w:val="374246"/>
                                <w:sz w:val="32"/>
                                <w:szCs w:val="32"/>
                                <w:lang w:val="en-GB"/>
                              </w:rPr>
                              <w:t>SHREYANSH GOEL</w:t>
                            </w:r>
                          </w:p>
                          <w:p w14:paraId="6368CA6E" w14:textId="20C8D6F5" w:rsidR="0047361F" w:rsidRPr="00901170" w:rsidRDefault="000B75EB" w:rsidP="0047361F">
                            <w:r w:rsidRPr="000B75EB">
                              <w:rPr>
                                <w:rFonts w:ascii="Tahoma" w:eastAsia="Calibri" w:hAnsi="Tahoma" w:cs="Tahoma"/>
                                <w:color w:val="374246"/>
                                <w:sz w:val="20"/>
                                <w:szCs w:val="20"/>
                                <w:lang w:val="en-GB"/>
                              </w:rPr>
                              <w:t xml:space="preserve">An enthusiastic &amp; high energy-driven professional targeting assignment as </w:t>
                            </w:r>
                            <w:r w:rsidR="00594A30">
                              <w:rPr>
                                <w:rFonts w:ascii="Tahoma" w:eastAsia="Calibri" w:hAnsi="Tahoma" w:cs="Tahoma"/>
                                <w:b/>
                                <w:color w:val="374246"/>
                                <w:sz w:val="20"/>
                                <w:szCs w:val="20"/>
                                <w:lang w:val="en-GB"/>
                              </w:rPr>
                              <w:t>Technical</w:t>
                            </w:r>
                            <w:r w:rsidR="001F5884">
                              <w:rPr>
                                <w:rFonts w:ascii="Tahoma" w:eastAsia="Calibri" w:hAnsi="Tahoma" w:cs="Tahoma"/>
                                <w:b/>
                                <w:color w:val="37424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EF4A56">
                              <w:rPr>
                                <w:rFonts w:ascii="Tahoma" w:eastAsia="Calibri" w:hAnsi="Tahoma" w:cs="Tahoma"/>
                                <w:b/>
                                <w:color w:val="374246"/>
                                <w:sz w:val="20"/>
                                <w:szCs w:val="20"/>
                                <w:lang w:val="en-GB"/>
                              </w:rPr>
                              <w:t xml:space="preserve">Support </w:t>
                            </w:r>
                            <w:r w:rsidR="00594A30">
                              <w:rPr>
                                <w:rFonts w:ascii="Tahoma" w:eastAsia="Calibri" w:hAnsi="Tahoma" w:cs="Tahoma"/>
                                <w:b/>
                                <w:color w:val="374246"/>
                                <w:sz w:val="20"/>
                                <w:szCs w:val="20"/>
                                <w:lang w:val="en-GB"/>
                              </w:rPr>
                              <w:t>Lead</w:t>
                            </w:r>
                            <w:r w:rsidR="001C4EE2">
                              <w:rPr>
                                <w:rFonts w:ascii="Tahoma" w:eastAsia="Calibri" w:hAnsi="Tahoma" w:cs="Tahoma"/>
                                <w:b/>
                                <w:color w:val="374246"/>
                                <w:sz w:val="20"/>
                                <w:szCs w:val="20"/>
                                <w:lang w:val="en-GB"/>
                              </w:rPr>
                              <w:t xml:space="preserve"> in IT industry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01170" w14:paraId="66D4A519" w14:textId="77777777" w:rsidTr="00652A19">
        <w:trPr>
          <w:trHeight w:val="360"/>
        </w:trPr>
        <w:tc>
          <w:tcPr>
            <w:tcW w:w="10685" w:type="dxa"/>
            <w:shd w:val="clear" w:color="auto" w:fill="374246"/>
          </w:tcPr>
          <w:p w14:paraId="23B73E6F" w14:textId="77777777" w:rsidR="00BC79B9" w:rsidRDefault="00043347" w:rsidP="00BC79B9">
            <w:pPr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41F30EA2" wp14:editId="24853B7D">
                  <wp:extent cx="170180" cy="170180"/>
                  <wp:effectExtent l="0" t="0" r="1270" b="1270"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4F34" w:rsidRPr="00BD31A7">
              <w:rPr>
                <w:rFonts w:ascii="Tahoma" w:hAnsi="Tahoma" w:cs="Tahoma"/>
                <w:color w:val="FFFFFF" w:themeColor="background1"/>
              </w:rPr>
              <w:t xml:space="preserve">  </w:t>
            </w:r>
            <w:r w:rsidR="00BC79B9" w:rsidRPr="00BC79B9">
              <w:t xml:space="preserve"> </w:t>
            </w:r>
            <w:r w:rsidR="000B75EB" w:rsidRPr="000B75EB">
              <w:rPr>
                <w:rStyle w:val="Hyperlink"/>
                <w:color w:val="FFFFFF" w:themeColor="background1"/>
                <w:u w:val="none"/>
              </w:rPr>
              <w:t>shreyansh.goel1@gmail.com</w:t>
            </w:r>
            <w:r w:rsidR="00BC79B9" w:rsidRPr="00BC79B9">
              <w:rPr>
                <w:color w:val="FFFFFF" w:themeColor="background1"/>
              </w:rPr>
              <w:t xml:space="preserve"> </w:t>
            </w:r>
            <w:r w:rsidR="00534F34" w:rsidRPr="00BC79B9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 xml:space="preserve">                                   </w:t>
            </w:r>
            <w:r w:rsidR="00BC79B9" w:rsidRPr="00BC79B9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 xml:space="preserve">                     </w:t>
            </w:r>
          </w:p>
          <w:p w14:paraId="47E2E76A" w14:textId="77777777" w:rsidR="00901170" w:rsidRDefault="00BC79B9" w:rsidP="00BC79B9">
            <w:r w:rsidRPr="00312D4F">
              <w:rPr>
                <w:rFonts w:ascii="Tahoma" w:hAnsi="Tahoma" w:cs="Tahoma"/>
                <w:noProof/>
                <w:color w:val="FFFFFF" w:themeColor="background1"/>
                <w:sz w:val="20"/>
                <w:szCs w:val="20"/>
                <w:lang w:val="en-IN" w:eastAsia="en-IN"/>
              </w:rPr>
              <w:drawing>
                <wp:inline distT="0" distB="0" distL="0" distR="0" wp14:anchorId="2647EDB3" wp14:editId="3076A3DA">
                  <wp:extent cx="171450" cy="17145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newhite18x18icon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 xml:space="preserve">  </w:t>
            </w:r>
            <w:r w:rsidR="000B75EB" w:rsidRPr="000B75EB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+91-9458885558</w:t>
            </w:r>
          </w:p>
        </w:tc>
      </w:tr>
      <w:tr w:rsidR="00901170" w14:paraId="399DB027" w14:textId="77777777" w:rsidTr="00652A19">
        <w:tc>
          <w:tcPr>
            <w:tcW w:w="10685" w:type="dxa"/>
            <w:shd w:val="clear" w:color="auto" w:fill="AABDC4"/>
          </w:tcPr>
          <w:p w14:paraId="06CE96E3" w14:textId="77777777" w:rsidR="00BB356A" w:rsidRPr="00BB356A" w:rsidRDefault="00BB356A" w:rsidP="00BB356A">
            <w:r>
              <w:br/>
            </w:r>
            <w:r w:rsidRPr="00BB356A">
              <w:rPr>
                <w:noProof/>
                <w:lang w:val="en-IN" w:eastAsia="en-IN"/>
              </w:rPr>
              <w:drawing>
                <wp:inline distT="0" distB="0" distL="0" distR="0" wp14:anchorId="5278A209" wp14:editId="78ED03D0">
                  <wp:extent cx="219075" cy="219075"/>
                  <wp:effectExtent l="0" t="0" r="9525" b="9525"/>
                  <wp:docPr id="25" name="Picture 25" descr="knowledg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nowledg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356A">
              <w:t xml:space="preserve"> </w:t>
            </w:r>
            <w:r w:rsidRPr="00BB356A">
              <w:rPr>
                <w:rFonts w:ascii="Tahoma" w:hAnsi="Tahoma" w:cs="Tahoma"/>
                <w:color w:val="374246"/>
                <w:sz w:val="28"/>
                <w:szCs w:val="28"/>
              </w:rPr>
              <w:t>Profile Summary</w:t>
            </w:r>
          </w:p>
          <w:p w14:paraId="3E7F3E09" w14:textId="756284C6" w:rsidR="000B75EB" w:rsidRPr="000B75EB" w:rsidRDefault="000B75EB" w:rsidP="000B75EB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374246"/>
                <w:sz w:val="20"/>
                <w:szCs w:val="20"/>
                <w:lang w:val="en-GB"/>
              </w:rPr>
            </w:pPr>
            <w:r w:rsidRPr="000B75EB">
              <w:rPr>
                <w:rFonts w:ascii="Tahoma" w:hAnsi="Tahoma" w:cs="Tahoma"/>
                <w:b/>
                <w:color w:val="374246"/>
                <w:sz w:val="20"/>
                <w:szCs w:val="20"/>
                <w:lang w:val="en-GB"/>
              </w:rPr>
              <w:t>B.Tech.</w:t>
            </w:r>
            <w:r w:rsidRPr="000B75EB">
              <w:rPr>
                <w:rFonts w:ascii="Tahoma" w:hAnsi="Tahoma" w:cs="Tahoma"/>
                <w:color w:val="374246"/>
                <w:sz w:val="20"/>
                <w:szCs w:val="20"/>
                <w:lang w:val="en-GB"/>
              </w:rPr>
              <w:t xml:space="preserve"> in Computer Science &amp; Engineering offering </w:t>
            </w:r>
            <w:r w:rsidR="00EF4A56" w:rsidRPr="000B62FA">
              <w:rPr>
                <w:rFonts w:ascii="Tahoma" w:hAnsi="Tahoma" w:cs="Tahoma"/>
                <w:b/>
                <w:bCs/>
                <w:color w:val="374246"/>
                <w:sz w:val="20"/>
                <w:szCs w:val="20"/>
                <w:lang w:val="en-GB"/>
              </w:rPr>
              <w:t>7</w:t>
            </w:r>
            <w:r w:rsidRPr="000B75EB">
              <w:rPr>
                <w:rFonts w:ascii="Tahoma" w:hAnsi="Tahoma" w:cs="Tahoma"/>
                <w:b/>
                <w:color w:val="374246"/>
                <w:sz w:val="20"/>
                <w:szCs w:val="20"/>
                <w:lang w:val="en-GB"/>
              </w:rPr>
              <w:t xml:space="preserve"> years</w:t>
            </w:r>
            <w:r w:rsidRPr="000B75EB">
              <w:rPr>
                <w:rFonts w:ascii="Tahoma" w:hAnsi="Tahoma" w:cs="Tahoma"/>
                <w:color w:val="374246"/>
                <w:sz w:val="20"/>
                <w:szCs w:val="20"/>
                <w:lang w:val="en-GB"/>
              </w:rPr>
              <w:t xml:space="preserve"> of experience in </w:t>
            </w:r>
            <w:r w:rsidRPr="000B75EB">
              <w:rPr>
                <w:rFonts w:ascii="Tahoma" w:hAnsi="Tahoma" w:cs="Tahoma"/>
                <w:b/>
                <w:color w:val="374246"/>
                <w:sz w:val="20"/>
                <w:szCs w:val="20"/>
                <w:lang w:val="en-GB"/>
              </w:rPr>
              <w:t>Software Development</w:t>
            </w:r>
            <w:r w:rsidR="004D460D">
              <w:rPr>
                <w:rFonts w:ascii="Tahoma" w:hAnsi="Tahoma" w:cs="Tahoma"/>
                <w:b/>
                <w:color w:val="374246"/>
                <w:sz w:val="20"/>
                <w:szCs w:val="20"/>
                <w:lang w:val="en-GB"/>
              </w:rPr>
              <w:t>/ Team Management</w:t>
            </w:r>
            <w:r w:rsidR="00457BB2">
              <w:rPr>
                <w:rFonts w:ascii="Tahoma" w:hAnsi="Tahoma" w:cs="Tahoma"/>
                <w:b/>
                <w:color w:val="374246"/>
                <w:sz w:val="20"/>
                <w:szCs w:val="20"/>
                <w:lang w:val="en-GB"/>
              </w:rPr>
              <w:t>/</w:t>
            </w:r>
            <w:r w:rsidR="00A66059">
              <w:rPr>
                <w:rFonts w:ascii="Tahoma" w:hAnsi="Tahoma" w:cs="Tahoma"/>
                <w:b/>
                <w:color w:val="374246"/>
                <w:sz w:val="20"/>
                <w:szCs w:val="20"/>
                <w:lang w:val="en-GB"/>
              </w:rPr>
              <w:t xml:space="preserve">Incident Management/ </w:t>
            </w:r>
            <w:r w:rsidR="00457BB2">
              <w:rPr>
                <w:rFonts w:ascii="Tahoma" w:hAnsi="Tahoma" w:cs="Tahoma"/>
                <w:b/>
                <w:color w:val="374246"/>
                <w:sz w:val="20"/>
                <w:szCs w:val="20"/>
                <w:lang w:val="en-GB"/>
              </w:rPr>
              <w:t>Production support specialist</w:t>
            </w:r>
            <w:r w:rsidRPr="000B75EB">
              <w:rPr>
                <w:rFonts w:ascii="Tahoma" w:hAnsi="Tahoma" w:cs="Tahoma"/>
                <w:b/>
                <w:color w:val="374246"/>
                <w:sz w:val="20"/>
                <w:szCs w:val="20"/>
                <w:lang w:val="en-GB"/>
              </w:rPr>
              <w:t xml:space="preserve"> (.NET Technologies)</w:t>
            </w:r>
            <w:r w:rsidRPr="000B75EB">
              <w:rPr>
                <w:rFonts w:ascii="Tahoma" w:hAnsi="Tahoma" w:cs="Tahoma"/>
                <w:color w:val="374246"/>
                <w:sz w:val="20"/>
                <w:szCs w:val="20"/>
                <w:lang w:val="en-GB"/>
              </w:rPr>
              <w:t xml:space="preserve">; enthusiastic to contribute towards the achievement of organizational goals </w:t>
            </w:r>
          </w:p>
          <w:p w14:paraId="327BA242" w14:textId="022F3255" w:rsidR="000B75EB" w:rsidRPr="000B75EB" w:rsidRDefault="000B75EB" w:rsidP="000B75EB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374246"/>
                <w:sz w:val="20"/>
                <w:szCs w:val="20"/>
                <w:lang w:val="en-GB"/>
              </w:rPr>
            </w:pPr>
            <w:r w:rsidRPr="000B75EB">
              <w:rPr>
                <w:rFonts w:ascii="Tahoma" w:hAnsi="Tahoma" w:cs="Tahoma"/>
                <w:color w:val="374246"/>
                <w:sz w:val="20"/>
                <w:szCs w:val="20"/>
                <w:lang w:val="en-GB"/>
              </w:rPr>
              <w:t>Extensive experience of working wi</w:t>
            </w:r>
            <w:r w:rsidR="00184A5E">
              <w:rPr>
                <w:rFonts w:ascii="Tahoma" w:hAnsi="Tahoma" w:cs="Tahoma"/>
                <w:color w:val="374246"/>
                <w:sz w:val="20"/>
                <w:szCs w:val="20"/>
                <w:lang w:val="en-GB"/>
              </w:rPr>
              <w:t>th Customers, Project Managers a</w:t>
            </w:r>
            <w:r w:rsidRPr="000B75EB">
              <w:rPr>
                <w:rFonts w:ascii="Tahoma" w:hAnsi="Tahoma" w:cs="Tahoma"/>
                <w:color w:val="374246"/>
                <w:sz w:val="20"/>
                <w:szCs w:val="20"/>
                <w:lang w:val="en-GB"/>
              </w:rPr>
              <w:t>nd Technical Teams for securing &amp; executing concurrent projects; proficient with ASP.Net</w:t>
            </w:r>
            <w:r w:rsidR="00603C40">
              <w:rPr>
                <w:rFonts w:ascii="Tahoma" w:hAnsi="Tahoma" w:cs="Tahoma"/>
                <w:color w:val="374246"/>
                <w:sz w:val="20"/>
                <w:szCs w:val="20"/>
                <w:lang w:val="en-GB"/>
              </w:rPr>
              <w:t xml:space="preserve">; </w:t>
            </w:r>
            <w:r w:rsidR="00603C40" w:rsidRPr="00184A5E">
              <w:rPr>
                <w:rFonts w:ascii="Tahoma" w:hAnsi="Tahoma" w:cs="Tahoma"/>
                <w:b/>
                <w:color w:val="374246"/>
                <w:sz w:val="20"/>
                <w:szCs w:val="20"/>
                <w:lang w:val="en-GB"/>
              </w:rPr>
              <w:t>proficient in product support (L1/L2/L3)</w:t>
            </w:r>
            <w:r w:rsidR="00EC2C96">
              <w:rPr>
                <w:rFonts w:ascii="Tahoma" w:hAnsi="Tahoma" w:cs="Tahoma"/>
                <w:b/>
                <w:color w:val="374246"/>
                <w:sz w:val="20"/>
                <w:szCs w:val="20"/>
                <w:lang w:val="en-GB"/>
              </w:rPr>
              <w:t xml:space="preserve"> and </w:t>
            </w:r>
            <w:r w:rsidR="007E33BC">
              <w:rPr>
                <w:rFonts w:ascii="Tahoma" w:hAnsi="Tahoma" w:cs="Tahoma"/>
                <w:b/>
                <w:color w:val="374246"/>
                <w:sz w:val="20"/>
                <w:szCs w:val="20"/>
                <w:lang w:val="en-GB"/>
              </w:rPr>
              <w:t xml:space="preserve">ITIL &amp; </w:t>
            </w:r>
            <w:r w:rsidR="00EC2C96">
              <w:rPr>
                <w:rFonts w:ascii="Tahoma" w:hAnsi="Tahoma" w:cs="Tahoma"/>
                <w:b/>
                <w:color w:val="374246"/>
                <w:sz w:val="20"/>
                <w:szCs w:val="20"/>
                <w:lang w:val="en-GB"/>
              </w:rPr>
              <w:t>ITSM (IT Service Management)</w:t>
            </w:r>
            <w:r w:rsidR="00603C40" w:rsidRPr="00184A5E">
              <w:rPr>
                <w:rFonts w:ascii="Tahoma" w:hAnsi="Tahoma" w:cs="Tahoma"/>
                <w:b/>
                <w:color w:val="374246"/>
                <w:sz w:val="20"/>
                <w:szCs w:val="20"/>
                <w:lang w:val="en-GB"/>
              </w:rPr>
              <w:t>.</w:t>
            </w:r>
          </w:p>
          <w:p w14:paraId="4C0C804A" w14:textId="0D9400A6" w:rsidR="000B75EB" w:rsidRPr="000B75EB" w:rsidRDefault="000B75EB" w:rsidP="000B75EB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374246"/>
                <w:sz w:val="20"/>
                <w:szCs w:val="20"/>
                <w:lang w:val="en-GB"/>
              </w:rPr>
            </w:pPr>
            <w:r w:rsidRPr="000B75EB">
              <w:rPr>
                <w:rFonts w:ascii="Tahoma" w:hAnsi="Tahoma" w:cs="Tahoma"/>
                <w:color w:val="374246"/>
                <w:sz w:val="20"/>
                <w:szCs w:val="20"/>
                <w:lang w:val="en-GB"/>
              </w:rPr>
              <w:t xml:space="preserve">Presently associated with </w:t>
            </w:r>
            <w:r w:rsidR="0076788C">
              <w:rPr>
                <w:rFonts w:ascii="Tahoma" w:hAnsi="Tahoma" w:cs="Tahoma"/>
                <w:color w:val="374246"/>
                <w:sz w:val="20"/>
                <w:szCs w:val="20"/>
                <w:lang w:val="en-GB"/>
              </w:rPr>
              <w:t>Tollring Pvt. Ltd</w:t>
            </w:r>
            <w:r w:rsidRPr="000B75EB">
              <w:rPr>
                <w:rFonts w:ascii="Tahoma" w:hAnsi="Tahoma" w:cs="Tahoma"/>
                <w:color w:val="374246"/>
                <w:sz w:val="20"/>
                <w:szCs w:val="20"/>
                <w:lang w:val="en-GB"/>
              </w:rPr>
              <w:t xml:space="preserve"> as </w:t>
            </w:r>
            <w:r w:rsidR="0076788C">
              <w:rPr>
                <w:rFonts w:ascii="Tahoma" w:hAnsi="Tahoma" w:cs="Tahoma"/>
                <w:color w:val="374246"/>
                <w:sz w:val="20"/>
                <w:szCs w:val="20"/>
                <w:lang w:val="en-GB"/>
              </w:rPr>
              <w:t>Application Specialist (Senior IT Ops).</w:t>
            </w:r>
          </w:p>
          <w:p w14:paraId="16A26735" w14:textId="5F740B22" w:rsidR="000B75EB" w:rsidRPr="000B75EB" w:rsidRDefault="000B75EB" w:rsidP="000B75EB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374246"/>
                <w:sz w:val="20"/>
                <w:szCs w:val="20"/>
                <w:lang w:val="en-GB"/>
              </w:rPr>
            </w:pPr>
            <w:r w:rsidRPr="000B75EB">
              <w:rPr>
                <w:rFonts w:ascii="Tahoma" w:hAnsi="Tahoma" w:cs="Tahoma"/>
                <w:color w:val="374246"/>
                <w:sz w:val="20"/>
                <w:szCs w:val="20"/>
                <w:lang w:val="en-GB"/>
              </w:rPr>
              <w:t xml:space="preserve">Successfully maintained program modules including </w:t>
            </w:r>
            <w:r w:rsidRPr="00184A5E">
              <w:rPr>
                <w:rFonts w:ascii="Tahoma" w:hAnsi="Tahoma" w:cs="Tahoma"/>
                <w:b/>
                <w:color w:val="374246"/>
                <w:sz w:val="20"/>
                <w:szCs w:val="20"/>
                <w:lang w:val="en-GB"/>
              </w:rPr>
              <w:t>operational support, problem resolution, production support</w:t>
            </w:r>
            <w:r w:rsidRPr="000B75EB">
              <w:rPr>
                <w:rFonts w:ascii="Tahoma" w:hAnsi="Tahoma" w:cs="Tahoma"/>
                <w:color w:val="374246"/>
                <w:sz w:val="20"/>
                <w:szCs w:val="20"/>
                <w:lang w:val="en-GB"/>
              </w:rPr>
              <w:t xml:space="preserve">, preventative and corrective </w:t>
            </w:r>
            <w:r w:rsidR="00F5207C" w:rsidRPr="000B75EB">
              <w:rPr>
                <w:rFonts w:ascii="Tahoma" w:hAnsi="Tahoma" w:cs="Tahoma"/>
                <w:color w:val="374246"/>
                <w:sz w:val="20"/>
                <w:szCs w:val="20"/>
                <w:lang w:val="en-GB"/>
              </w:rPr>
              <w:t>maintenance,</w:t>
            </w:r>
            <w:r w:rsidRPr="000B75EB">
              <w:rPr>
                <w:rFonts w:ascii="Tahoma" w:hAnsi="Tahoma" w:cs="Tahoma"/>
                <w:color w:val="374246"/>
                <w:sz w:val="20"/>
                <w:szCs w:val="20"/>
                <w:lang w:val="en-GB"/>
              </w:rPr>
              <w:t xml:space="preserve"> and enhancements</w:t>
            </w:r>
          </w:p>
          <w:p w14:paraId="6F5E2B4D" w14:textId="51985B2A" w:rsidR="000B75EB" w:rsidRPr="000B75EB" w:rsidRDefault="000B75EB" w:rsidP="000B75EB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374246"/>
                <w:sz w:val="20"/>
                <w:szCs w:val="20"/>
                <w:lang w:val="en-GB"/>
              </w:rPr>
            </w:pPr>
            <w:r w:rsidRPr="000B75EB">
              <w:rPr>
                <w:rFonts w:ascii="Tahoma" w:hAnsi="Tahoma" w:cs="Tahoma"/>
                <w:color w:val="374246"/>
                <w:sz w:val="20"/>
                <w:szCs w:val="20"/>
                <w:lang w:val="en-GB"/>
              </w:rPr>
              <w:t>Comprehensive experience in the field of Banking,</w:t>
            </w:r>
            <w:r w:rsidR="00EF4A56">
              <w:rPr>
                <w:rFonts w:ascii="Tahoma" w:hAnsi="Tahoma" w:cs="Tahoma"/>
                <w:color w:val="374246"/>
                <w:sz w:val="20"/>
                <w:szCs w:val="20"/>
                <w:lang w:val="en-GB"/>
              </w:rPr>
              <w:t xml:space="preserve"> Telecommunications,</w:t>
            </w:r>
            <w:r w:rsidRPr="000B75EB">
              <w:rPr>
                <w:rFonts w:ascii="Tahoma" w:hAnsi="Tahoma" w:cs="Tahoma"/>
                <w:color w:val="374246"/>
                <w:sz w:val="20"/>
                <w:szCs w:val="20"/>
                <w:lang w:val="en-GB"/>
              </w:rPr>
              <w:t xml:space="preserve"> Cheque Truncation System in particular</w:t>
            </w:r>
          </w:p>
          <w:p w14:paraId="0AB01B04" w14:textId="77777777" w:rsidR="000B75EB" w:rsidRPr="000B75EB" w:rsidRDefault="000B75EB" w:rsidP="000B75EB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374246"/>
                <w:sz w:val="20"/>
                <w:szCs w:val="20"/>
                <w:lang w:val="en-GB"/>
              </w:rPr>
            </w:pPr>
            <w:r w:rsidRPr="000B75EB">
              <w:rPr>
                <w:rFonts w:ascii="Tahoma" w:hAnsi="Tahoma" w:cs="Tahoma"/>
                <w:color w:val="374246"/>
                <w:sz w:val="20"/>
                <w:szCs w:val="20"/>
                <w:lang w:val="en-GB"/>
              </w:rPr>
              <w:t>Excellence in development of framework and user interfaces for various products that not only facilitated development efforts but also made the product truly friendly to customer</w:t>
            </w:r>
          </w:p>
          <w:p w14:paraId="21092D9D" w14:textId="0BE16347" w:rsidR="000B75EB" w:rsidRPr="000B75EB" w:rsidRDefault="000B75EB" w:rsidP="000B75EB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374246"/>
                <w:sz w:val="20"/>
                <w:szCs w:val="20"/>
                <w:lang w:val="en-GB"/>
              </w:rPr>
            </w:pPr>
            <w:r w:rsidRPr="000B75EB">
              <w:rPr>
                <w:rFonts w:ascii="Tahoma" w:hAnsi="Tahoma" w:cs="Tahoma"/>
                <w:color w:val="374246"/>
                <w:sz w:val="20"/>
                <w:szCs w:val="20"/>
                <w:lang w:val="en-GB"/>
              </w:rPr>
              <w:t xml:space="preserve">Team-based management style coupled with the zeal to drive visions into reality; possess strong communication, interpersonal </w:t>
            </w:r>
            <w:r w:rsidR="0076788C" w:rsidRPr="000B75EB">
              <w:rPr>
                <w:rFonts w:ascii="Tahoma" w:hAnsi="Tahoma" w:cs="Tahoma"/>
                <w:color w:val="374246"/>
                <w:sz w:val="20"/>
                <w:szCs w:val="20"/>
                <w:lang w:val="en-GB"/>
              </w:rPr>
              <w:t>relations,</w:t>
            </w:r>
            <w:r w:rsidRPr="000B75EB">
              <w:rPr>
                <w:rFonts w:ascii="Tahoma" w:hAnsi="Tahoma" w:cs="Tahoma"/>
                <w:color w:val="374246"/>
                <w:sz w:val="20"/>
                <w:szCs w:val="20"/>
                <w:lang w:val="en-GB"/>
              </w:rPr>
              <w:t xml:space="preserve"> and analytical skills</w:t>
            </w:r>
          </w:p>
          <w:p w14:paraId="7827AC9C" w14:textId="77777777" w:rsidR="000B75EB" w:rsidRPr="000B75EB" w:rsidRDefault="000B75EB" w:rsidP="000B75EB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374246"/>
                <w:sz w:val="20"/>
                <w:szCs w:val="20"/>
                <w:lang w:val="en-GB"/>
              </w:rPr>
            </w:pPr>
            <w:r w:rsidRPr="000B75EB">
              <w:rPr>
                <w:rFonts w:ascii="Tahoma" w:hAnsi="Tahoma" w:cs="Tahoma"/>
                <w:color w:val="374246"/>
                <w:sz w:val="20"/>
                <w:szCs w:val="20"/>
                <w:lang w:val="en-GB"/>
              </w:rPr>
              <w:t>Managed the Software Development Lifecycle (SDLC) right from requirement gathering and analysis, documentation (functional specifications, technical design), database designing and testing and UAT to maintenance of proposed applications</w:t>
            </w:r>
          </w:p>
          <w:p w14:paraId="2515CEF1" w14:textId="77777777" w:rsidR="000B75EB" w:rsidRPr="000B75EB" w:rsidRDefault="000B75EB" w:rsidP="000B75EB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374246"/>
                <w:sz w:val="20"/>
                <w:szCs w:val="20"/>
                <w:lang w:val="en-GB"/>
              </w:rPr>
            </w:pPr>
            <w:r w:rsidRPr="000B75EB">
              <w:rPr>
                <w:rFonts w:ascii="Tahoma" w:hAnsi="Tahoma" w:cs="Tahoma"/>
                <w:color w:val="374246"/>
                <w:sz w:val="20"/>
                <w:szCs w:val="20"/>
                <w:lang w:val="en-GB"/>
              </w:rPr>
              <w:t>Excellence in project coordination including design of project framework, project planning, execution, controlling, time management, resource management, project progress monitoring and delivery</w:t>
            </w:r>
          </w:p>
          <w:p w14:paraId="50B0A72D" w14:textId="77777777" w:rsidR="000B75EB" w:rsidRPr="000B75EB" w:rsidRDefault="000B75EB" w:rsidP="000B75EB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374246"/>
                <w:sz w:val="20"/>
                <w:szCs w:val="20"/>
                <w:lang w:val="en-GB"/>
              </w:rPr>
            </w:pPr>
            <w:r w:rsidRPr="000B75EB">
              <w:rPr>
                <w:rFonts w:ascii="Tahoma" w:hAnsi="Tahoma" w:cs="Tahoma"/>
                <w:color w:val="374246"/>
                <w:sz w:val="20"/>
                <w:szCs w:val="20"/>
                <w:lang w:val="en-GB"/>
              </w:rPr>
              <w:t>Expertise in addressing queries regarding the information system / software &amp; extending onsite support to the clients including maintenance of software &amp; applications</w:t>
            </w:r>
          </w:p>
          <w:p w14:paraId="240A48F5" w14:textId="77777777" w:rsidR="00901170" w:rsidRDefault="00901170"/>
        </w:tc>
      </w:tr>
      <w:tr w:rsidR="00901170" w14:paraId="2A1E4060" w14:textId="77777777" w:rsidTr="00652A19">
        <w:tc>
          <w:tcPr>
            <w:tcW w:w="10685" w:type="dxa"/>
            <w:shd w:val="clear" w:color="auto" w:fill="E5EFF3"/>
          </w:tcPr>
          <w:p w14:paraId="717B9724" w14:textId="77777777" w:rsidR="00901170" w:rsidRDefault="00043347">
            <w:pPr>
              <w:rPr>
                <w:rFonts w:ascii="Tahoma" w:hAnsi="Tahoma" w:cs="Tahoma"/>
                <w:color w:val="374246"/>
                <w:sz w:val="28"/>
                <w:szCs w:val="28"/>
              </w:rPr>
            </w:pPr>
            <w:r w:rsidRPr="002C46B9">
              <w:rPr>
                <w:noProof/>
                <w:lang w:val="en-IN" w:eastAsia="en-IN"/>
              </w:rPr>
              <w:drawing>
                <wp:inline distT="0" distB="0" distL="0" distR="0" wp14:anchorId="37B84CE2" wp14:editId="346A3991">
                  <wp:extent cx="223520" cy="223520"/>
                  <wp:effectExtent l="0" t="0" r="5080" b="5080"/>
                  <wp:docPr id="27" name="Picture 26" descr="cor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or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A67F0">
              <w:rPr>
                <w:rFonts w:ascii="Tahoma" w:hAnsi="Tahoma" w:cs="Tahoma"/>
                <w:color w:val="F0563D"/>
                <w:sz w:val="28"/>
                <w:szCs w:val="28"/>
              </w:rPr>
              <w:t xml:space="preserve"> </w:t>
            </w:r>
            <w:r w:rsidR="00A32C57">
              <w:rPr>
                <w:rFonts w:ascii="Tahoma" w:hAnsi="Tahoma" w:cs="Tahoma"/>
                <w:color w:val="374246"/>
                <w:sz w:val="28"/>
                <w:szCs w:val="28"/>
              </w:rPr>
              <w:t>Core Competencies</w:t>
            </w:r>
          </w:p>
          <w:p w14:paraId="2D622B27" w14:textId="77777777" w:rsidR="00A32C57" w:rsidRDefault="00A32C57"/>
        </w:tc>
      </w:tr>
      <w:tr w:rsidR="00B86CC8" w14:paraId="54FFC11C" w14:textId="77777777" w:rsidTr="00652A19">
        <w:tc>
          <w:tcPr>
            <w:tcW w:w="10685" w:type="dxa"/>
            <w:shd w:val="clear" w:color="auto" w:fill="E5EFF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0"/>
              <w:gridCol w:w="1708"/>
              <w:gridCol w:w="1690"/>
              <w:gridCol w:w="1713"/>
              <w:gridCol w:w="1725"/>
              <w:gridCol w:w="1717"/>
            </w:tblGrid>
            <w:tr w:rsidR="00B86CC8" w14:paraId="64D47BA4" w14:textId="77777777" w:rsidTr="00C1786B">
              <w:tc>
                <w:tcPr>
                  <w:tcW w:w="1742" w:type="dxa"/>
                  <w:shd w:val="clear" w:color="auto" w:fill="FACE51"/>
                </w:tcPr>
                <w:p w14:paraId="6598681B" w14:textId="77777777" w:rsidR="00B86CC8" w:rsidRPr="00B86CC8" w:rsidRDefault="000B75EB" w:rsidP="00B86CC8">
                  <w:pPr>
                    <w:jc w:val="center"/>
                    <w:rPr>
                      <w:rFonts w:ascii="Tahoma" w:hAnsi="Tahoma" w:cs="Tahoma"/>
                      <w:noProof/>
                      <w:color w:val="F0563D"/>
                      <w:sz w:val="18"/>
                      <w:szCs w:val="18"/>
                    </w:rPr>
                  </w:pPr>
                  <w:r w:rsidRPr="000B75EB">
                    <w:rPr>
                      <w:rFonts w:ascii="Tahoma" w:hAnsi="Tahoma" w:cs="Tahoma"/>
                      <w:bCs/>
                      <w:color w:val="374246"/>
                      <w:sz w:val="18"/>
                      <w:szCs w:val="18"/>
                    </w:rPr>
                    <w:t>Project Execution</w:t>
                  </w:r>
                </w:p>
              </w:tc>
              <w:tc>
                <w:tcPr>
                  <w:tcW w:w="1742" w:type="dxa"/>
                  <w:shd w:val="clear" w:color="auto" w:fill="374246"/>
                </w:tcPr>
                <w:p w14:paraId="22DECDB8" w14:textId="77777777" w:rsidR="00B86CC8" w:rsidRPr="00B86CC8" w:rsidRDefault="000B75EB" w:rsidP="00B86CC8">
                  <w:pPr>
                    <w:jc w:val="center"/>
                    <w:rPr>
                      <w:rFonts w:ascii="Tahoma" w:hAnsi="Tahoma" w:cs="Tahoma"/>
                      <w:color w:val="FFFFFF" w:themeColor="background1"/>
                      <w:sz w:val="18"/>
                      <w:szCs w:val="18"/>
                    </w:rPr>
                  </w:pPr>
                  <w:r w:rsidRPr="000B75EB">
                    <w:rPr>
                      <w:rFonts w:ascii="Tahoma" w:hAnsi="Tahoma" w:cs="Tahoma"/>
                      <w:color w:val="FFFFFF" w:themeColor="background1"/>
                      <w:sz w:val="18"/>
                      <w:szCs w:val="18"/>
                    </w:rPr>
                    <w:t>Coding &amp; Programing</w:t>
                  </w:r>
                </w:p>
              </w:tc>
              <w:tc>
                <w:tcPr>
                  <w:tcW w:w="1742" w:type="dxa"/>
                  <w:shd w:val="clear" w:color="auto" w:fill="FACE51"/>
                </w:tcPr>
                <w:p w14:paraId="5886D3A0" w14:textId="77777777" w:rsidR="00B86CC8" w:rsidRDefault="000B75EB" w:rsidP="00B86CC8">
                  <w:pPr>
                    <w:jc w:val="center"/>
                    <w:rPr>
                      <w:rFonts w:ascii="Tahoma" w:hAnsi="Tahoma" w:cs="Tahoma"/>
                      <w:noProof/>
                      <w:color w:val="F0563D"/>
                      <w:sz w:val="28"/>
                      <w:szCs w:val="28"/>
                    </w:rPr>
                  </w:pPr>
                  <w:r w:rsidRPr="000B75EB">
                    <w:rPr>
                      <w:rFonts w:ascii="Tahoma" w:hAnsi="Tahoma" w:cs="Tahoma"/>
                      <w:bCs/>
                      <w:color w:val="374246"/>
                      <w:sz w:val="18"/>
                      <w:szCs w:val="18"/>
                    </w:rPr>
                    <w:t>Unit Testing</w:t>
                  </w:r>
                </w:p>
              </w:tc>
              <w:tc>
                <w:tcPr>
                  <w:tcW w:w="1742" w:type="dxa"/>
                  <w:shd w:val="clear" w:color="auto" w:fill="374246"/>
                </w:tcPr>
                <w:p w14:paraId="47717B6A" w14:textId="77777777" w:rsidR="00B86CC8" w:rsidRDefault="000B75EB" w:rsidP="00B86CC8">
                  <w:pPr>
                    <w:jc w:val="center"/>
                    <w:rPr>
                      <w:rFonts w:ascii="Tahoma" w:hAnsi="Tahoma" w:cs="Tahoma"/>
                      <w:noProof/>
                      <w:color w:val="F0563D"/>
                      <w:sz w:val="28"/>
                      <w:szCs w:val="28"/>
                    </w:rPr>
                  </w:pPr>
                  <w:r w:rsidRPr="000B75EB">
                    <w:rPr>
                      <w:rFonts w:ascii="Tahoma" w:hAnsi="Tahoma" w:cs="Tahoma"/>
                      <w:color w:val="FFFFFF" w:themeColor="background1"/>
                      <w:sz w:val="18"/>
                      <w:szCs w:val="18"/>
                    </w:rPr>
                    <w:t>Application Support &amp; Maintenance</w:t>
                  </w:r>
                </w:p>
              </w:tc>
              <w:tc>
                <w:tcPr>
                  <w:tcW w:w="1743" w:type="dxa"/>
                  <w:shd w:val="clear" w:color="auto" w:fill="FACE51"/>
                </w:tcPr>
                <w:p w14:paraId="679866A0" w14:textId="77777777" w:rsidR="00B86CC8" w:rsidRDefault="000B75EB" w:rsidP="00B86CC8">
                  <w:pPr>
                    <w:jc w:val="center"/>
                    <w:rPr>
                      <w:rFonts w:ascii="Tahoma" w:hAnsi="Tahoma" w:cs="Tahoma"/>
                      <w:noProof/>
                      <w:color w:val="F0563D"/>
                      <w:sz w:val="28"/>
                      <w:szCs w:val="28"/>
                    </w:rPr>
                  </w:pPr>
                  <w:r w:rsidRPr="000B75EB">
                    <w:rPr>
                      <w:rFonts w:ascii="Tahoma" w:hAnsi="Tahoma" w:cs="Tahoma"/>
                      <w:bCs/>
                      <w:color w:val="374246"/>
                      <w:sz w:val="18"/>
                      <w:szCs w:val="18"/>
                    </w:rPr>
                    <w:t>Technical Designing &amp; Documentation</w:t>
                  </w:r>
                </w:p>
              </w:tc>
              <w:tc>
                <w:tcPr>
                  <w:tcW w:w="1743" w:type="dxa"/>
                  <w:shd w:val="clear" w:color="auto" w:fill="374246"/>
                </w:tcPr>
                <w:p w14:paraId="5CA5EF26" w14:textId="77777777" w:rsidR="00B86CC8" w:rsidRDefault="000B75EB" w:rsidP="00B86CC8">
                  <w:pPr>
                    <w:jc w:val="center"/>
                    <w:rPr>
                      <w:rFonts w:ascii="Tahoma" w:hAnsi="Tahoma" w:cs="Tahoma"/>
                      <w:noProof/>
                      <w:color w:val="F0563D"/>
                      <w:sz w:val="28"/>
                      <w:szCs w:val="28"/>
                    </w:rPr>
                  </w:pPr>
                  <w:r w:rsidRPr="000B75EB">
                    <w:rPr>
                      <w:rFonts w:ascii="Tahoma" w:hAnsi="Tahoma" w:cs="Tahoma"/>
                      <w:color w:val="FFFFFF" w:themeColor="background1"/>
                      <w:sz w:val="18"/>
                      <w:szCs w:val="18"/>
                    </w:rPr>
                    <w:t>Software Development</w:t>
                  </w:r>
                </w:p>
              </w:tc>
            </w:tr>
          </w:tbl>
          <w:p w14:paraId="46981F90" w14:textId="77777777" w:rsidR="00B86CC8" w:rsidRDefault="00B86CC8">
            <w:pPr>
              <w:rPr>
                <w:rFonts w:ascii="Tahoma" w:hAnsi="Tahoma" w:cs="Tahoma"/>
                <w:noProof/>
                <w:color w:val="F0563D"/>
                <w:sz w:val="28"/>
                <w:szCs w:val="28"/>
              </w:rPr>
            </w:pPr>
          </w:p>
        </w:tc>
      </w:tr>
      <w:tr w:rsidR="000A67F0" w14:paraId="7E97A93E" w14:textId="77777777" w:rsidTr="00652A19">
        <w:tc>
          <w:tcPr>
            <w:tcW w:w="10685" w:type="dxa"/>
            <w:shd w:val="clear" w:color="auto" w:fill="E5EFF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17"/>
              <w:gridCol w:w="236"/>
            </w:tblGrid>
            <w:tr w:rsidR="0038642F" w14:paraId="20AEDF8D" w14:textId="77777777" w:rsidTr="000B75EB">
              <w:trPr>
                <w:trHeight w:val="3410"/>
              </w:trPr>
              <w:tc>
                <w:tcPr>
                  <w:tcW w:w="10218" w:type="dxa"/>
                  <w:shd w:val="clear" w:color="auto" w:fill="E5EFF3"/>
                </w:tcPr>
                <w:p w14:paraId="72A03B4A" w14:textId="77777777" w:rsidR="004D460D" w:rsidRDefault="00B86CC8" w:rsidP="000B75EB">
                  <w:pPr>
                    <w:rPr>
                      <w:rFonts w:ascii="Tahoma" w:hAnsi="Tahoma" w:cs="Tahoma"/>
                      <w:color w:val="374246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color w:val="F0563D"/>
                      <w:sz w:val="28"/>
                      <w:szCs w:val="28"/>
                    </w:rPr>
                    <w:br/>
                  </w:r>
                  <w:r w:rsidR="0038642F">
                    <w:rPr>
                      <w:noProof/>
                      <w:lang w:val="en-IN" w:eastAsia="en-IN"/>
                    </w:rPr>
                    <w:drawing>
                      <wp:inline distT="0" distB="0" distL="0" distR="0" wp14:anchorId="6A2F43BE" wp14:editId="3246C896">
                        <wp:extent cx="228600" cy="228600"/>
                        <wp:effectExtent l="0" t="0" r="0" b="0"/>
                        <wp:docPr id="30" name="Picture 30" descr="exp24x24ico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exp24x24ic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8642F" w:rsidRPr="001B3677">
                    <w:rPr>
                      <w:rFonts w:ascii="Tahoma" w:hAnsi="Tahoma" w:cs="Tahoma"/>
                      <w:color w:val="F0563D"/>
                      <w:sz w:val="28"/>
                      <w:szCs w:val="28"/>
                    </w:rPr>
                    <w:t xml:space="preserve"> </w:t>
                  </w:r>
                  <w:r w:rsidR="0038642F" w:rsidRPr="002B2AD0">
                    <w:rPr>
                      <w:rFonts w:ascii="Tahoma" w:hAnsi="Tahoma" w:cs="Tahoma"/>
                      <w:color w:val="374246"/>
                      <w:sz w:val="28"/>
                      <w:szCs w:val="28"/>
                    </w:rPr>
                    <w:t>Work Experience</w:t>
                  </w:r>
                </w:p>
                <w:p w14:paraId="039371CC" w14:textId="21C215DD" w:rsidR="00E95024" w:rsidRDefault="00E95024" w:rsidP="00CB728F">
                  <w:pPr>
                    <w:rPr>
                      <w:rFonts w:ascii="Tahoma" w:hAnsi="Tahoma" w:cs="Tahoma"/>
                      <w:color w:val="374246"/>
                      <w:sz w:val="28"/>
                      <w:szCs w:val="28"/>
                    </w:rPr>
                  </w:pPr>
                </w:p>
                <w:p w14:paraId="2DCD7982" w14:textId="77777777" w:rsidR="008E3C1E" w:rsidRDefault="008E3C1E" w:rsidP="00CB728F">
                  <w:pPr>
                    <w:rPr>
                      <w:rFonts w:ascii="Tahoma" w:hAnsi="Tahoma" w:cs="Tahoma"/>
                      <w:color w:val="374246"/>
                      <w:sz w:val="28"/>
                      <w:szCs w:val="28"/>
                    </w:rPr>
                  </w:pPr>
                </w:p>
                <w:p w14:paraId="4A8158FE" w14:textId="3FB0A1BE" w:rsidR="00E95024" w:rsidRPr="005F3EA8" w:rsidRDefault="00E95024" w:rsidP="00E95024">
                  <w:pP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Jan’21 –</w:t>
                  </w:r>
                  <w:r w:rsidRPr="005F3EA8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Present</w:t>
                  </w:r>
                </w:p>
                <w:p w14:paraId="5F3FDB1B" w14:textId="4A3BCBDF" w:rsidR="00E95024" w:rsidRDefault="00E95024" w:rsidP="00E95024">
                  <w:pP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Veebrij Software (</w:t>
                  </w:r>
                  <w:r w:rsidR="00B86599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Tolling</w:t>
                  </w:r>
                  <w: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- UK based firm)</w:t>
                  </w:r>
                  <w:r w:rsidRPr="005F3EA8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 xml:space="preserve">, Noida as </w:t>
                  </w:r>
                  <w: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Product/Application Specialist (</w:t>
                  </w:r>
                  <w:r w:rsidRPr="00BA6930">
                    <w:rPr>
                      <w:rFonts w:ascii="Tahoma" w:hAnsi="Tahoma" w:cs="Tahoma"/>
                      <w:b/>
                      <w:bCs/>
                      <w:i/>
                      <w:iCs/>
                      <w:color w:val="374246"/>
                      <w:sz w:val="20"/>
                      <w:szCs w:val="20"/>
                      <w:u w:val="single"/>
                    </w:rPr>
                    <w:t>Senior IT Ops</w:t>
                  </w:r>
                  <w: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)</w:t>
                  </w:r>
                </w:p>
                <w:p w14:paraId="7D5FE60D" w14:textId="63097EFA" w:rsidR="00A17C82" w:rsidRDefault="00A17C82" w:rsidP="00CB728F">
                  <w:pP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</w:pPr>
                </w:p>
                <w:p w14:paraId="3B28DEAB" w14:textId="77777777" w:rsidR="00A17C82" w:rsidRPr="005F3EA8" w:rsidRDefault="00A17C82" w:rsidP="00A17C82">
                  <w:pPr>
                    <w:rPr>
                      <w:rFonts w:ascii="Tahoma" w:eastAsia="Calibri" w:hAnsi="Tahoma" w:cs="Tahoma"/>
                      <w:b/>
                      <w:color w:val="374246"/>
                      <w:spacing w:val="-4"/>
                      <w:sz w:val="20"/>
                      <w:szCs w:val="20"/>
                    </w:rPr>
                  </w:pPr>
                  <w:r w:rsidRPr="005F3EA8">
                    <w:rPr>
                      <w:rFonts w:ascii="Tahoma" w:eastAsia="Calibri" w:hAnsi="Tahoma" w:cs="Tahoma"/>
                      <w:b/>
                      <w:color w:val="374246"/>
                      <w:spacing w:val="-4"/>
                      <w:sz w:val="20"/>
                      <w:szCs w:val="20"/>
                    </w:rPr>
                    <w:t>Key Result Areas:</w:t>
                  </w:r>
                </w:p>
                <w:p w14:paraId="29F32CD9" w14:textId="77777777" w:rsidR="00A17C82" w:rsidRPr="005F3EA8" w:rsidRDefault="00A17C82" w:rsidP="00A17C82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</w:pPr>
                  <w:r w:rsidRPr="005F3EA8"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  <w:t>Analyzing the requirements and risks</w:t>
                  </w:r>
                  <w:r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  <w:t xml:space="preserve"> (</w:t>
                  </w:r>
                  <w:r w:rsidRPr="007E33BC">
                    <w:rPr>
                      <w:rFonts w:ascii="Tahoma" w:hAnsi="Tahoma" w:cs="Tahoma"/>
                      <w:b/>
                      <w:color w:val="374246"/>
                      <w:spacing w:val="-4"/>
                      <w:sz w:val="20"/>
                      <w:szCs w:val="20"/>
                    </w:rPr>
                    <w:t>ITIL</w:t>
                  </w:r>
                  <w:r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  <w:t xml:space="preserve"> &amp; </w:t>
                  </w:r>
                  <w:r w:rsidRPr="00CF4814">
                    <w:rPr>
                      <w:rFonts w:ascii="Tahoma" w:hAnsi="Tahoma" w:cs="Tahoma"/>
                      <w:b/>
                      <w:color w:val="374246"/>
                      <w:spacing w:val="-4"/>
                      <w:sz w:val="20"/>
                      <w:szCs w:val="20"/>
                    </w:rPr>
                    <w:t>ITSM process</w:t>
                  </w:r>
                  <w:r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  <w:t>)</w:t>
                  </w:r>
                </w:p>
                <w:p w14:paraId="710C5BCB" w14:textId="185E485C" w:rsidR="00A17C82" w:rsidRPr="005F3EA8" w:rsidRDefault="00A17C82" w:rsidP="00A17C82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  <w:t xml:space="preserve">Maintaining the </w:t>
                  </w:r>
                  <w:r w:rsidR="00EF4A56"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  <w:t>Telecommunication application for live call analytics and Microsoft 365 tool on Microsoft team’s platform to monitor and maintain/record live calls</w:t>
                  </w:r>
                </w:p>
                <w:p w14:paraId="580E8912" w14:textId="2305C8EB" w:rsidR="00A17C82" w:rsidRDefault="00A17C82" w:rsidP="00A17C82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</w:pPr>
                  <w:r w:rsidRPr="005F3EA8"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  <w:t>Executing unit testing and bug fixing</w:t>
                  </w:r>
                  <w:r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  <w:t xml:space="preserve"> for any releases/patching</w:t>
                  </w:r>
                  <w:r w:rsidR="00EF4A56"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  <w:t xml:space="preserve"> under JIRA/Zoho platforms</w:t>
                  </w:r>
                  <w:r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  <w:t>.</w:t>
                  </w:r>
                </w:p>
                <w:p w14:paraId="123C6571" w14:textId="570BDAF2" w:rsidR="00A17C82" w:rsidRDefault="00A17C82" w:rsidP="00A17C82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</w:pPr>
                  <w:r w:rsidRPr="005F3EA8"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  <w:t>Settling issues within the given time frame with Root Cause Analysis</w:t>
                  </w:r>
                  <w:r w:rsidR="00EF4A56"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  <w:t xml:space="preserve"> for L2/L3 level</w:t>
                  </w:r>
                </w:p>
                <w:p w14:paraId="2AE275F8" w14:textId="5DF88B53" w:rsidR="00E70533" w:rsidRPr="005F3EA8" w:rsidRDefault="00E70533" w:rsidP="00E70533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</w:pPr>
                  <w:r w:rsidRPr="005F3EA8"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  <w:t>Designing Process Models and Solutions</w:t>
                  </w:r>
                  <w:r w:rsidR="00EF4A56"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  <w:t xml:space="preserve"> on Jira tool</w:t>
                  </w:r>
                </w:p>
                <w:p w14:paraId="0C8A1E34" w14:textId="701DC929" w:rsidR="00E70533" w:rsidRPr="005F3EA8" w:rsidRDefault="00E70533" w:rsidP="00E70533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</w:pPr>
                  <w:r w:rsidRPr="005F3EA8"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  <w:t xml:space="preserve">Participating as a part of </w:t>
                  </w:r>
                  <w:r w:rsidR="00EF4A56"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  <w:t>Service Delivery</w:t>
                  </w:r>
                  <w:r w:rsidRPr="005F3EA8"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  <w:t xml:space="preserve"> Team for the client</w:t>
                  </w:r>
                  <w:r w:rsidR="00EF4A56"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  <w:t xml:space="preserve"> to demonstrate the planned releases and patches</w:t>
                  </w:r>
                </w:p>
                <w:p w14:paraId="48C78FBF" w14:textId="679E0350" w:rsidR="00E70533" w:rsidRPr="005F3EA8" w:rsidRDefault="00E70533" w:rsidP="00A17C82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  <w:t xml:space="preserve">Preparing and showing internal/external </w:t>
                  </w:r>
                  <w:r w:rsidR="00EF4A56"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  <w:t>deployment</w:t>
                  </w:r>
                  <w:r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  <w:t xml:space="preserve"> </w:t>
                  </w:r>
                  <w:r w:rsidR="00EF4A56"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  <w:t>p</w:t>
                  </w:r>
                  <w:r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  <w:t>lan</w:t>
                  </w:r>
                  <w:r w:rsidR="00EF4A56"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  <w:t xml:space="preserve">s </w:t>
                  </w:r>
                  <w:r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  <w:t>within teams/clients for the releases/Patches deployed over UAT &amp; Go-live</w:t>
                  </w:r>
                </w:p>
                <w:p w14:paraId="022A6838" w14:textId="1275F9FA" w:rsidR="00A17C82" w:rsidRDefault="00A17C82" w:rsidP="00A17C82">
                  <w:pPr>
                    <w:pStyle w:val="ListParagraph"/>
                    <w:ind w:left="360"/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</w:pPr>
                </w:p>
                <w:p w14:paraId="5303B806" w14:textId="50B78D9A" w:rsidR="00EF4A56" w:rsidRDefault="00EF4A56" w:rsidP="00A17C82">
                  <w:pPr>
                    <w:pStyle w:val="ListParagraph"/>
                    <w:ind w:left="360"/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</w:pPr>
                </w:p>
                <w:p w14:paraId="2CC03B77" w14:textId="65B61AFF" w:rsidR="00EF4A56" w:rsidRDefault="00EF4A56" w:rsidP="00A17C82">
                  <w:pPr>
                    <w:pStyle w:val="ListParagraph"/>
                    <w:ind w:left="360"/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</w:pPr>
                </w:p>
                <w:p w14:paraId="16368F84" w14:textId="462C7D7D" w:rsidR="00EF4A56" w:rsidRDefault="00EF4A56" w:rsidP="00A17C82">
                  <w:pPr>
                    <w:pStyle w:val="ListParagraph"/>
                    <w:ind w:left="360"/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</w:pPr>
                </w:p>
                <w:p w14:paraId="33D709A4" w14:textId="5B999B43" w:rsidR="00EF4A56" w:rsidRDefault="00EF4A56" w:rsidP="00A17C82">
                  <w:pPr>
                    <w:pStyle w:val="ListParagraph"/>
                    <w:ind w:left="360"/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</w:pPr>
                </w:p>
                <w:p w14:paraId="2EE64C82" w14:textId="5411D1AB" w:rsidR="00EF4A56" w:rsidRDefault="00EF4A56" w:rsidP="00A17C82">
                  <w:pPr>
                    <w:pStyle w:val="ListParagraph"/>
                    <w:ind w:left="360"/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</w:pPr>
                </w:p>
                <w:p w14:paraId="4AA58109" w14:textId="4A541009" w:rsidR="00EF4A56" w:rsidRDefault="00EF4A56" w:rsidP="00A17C82">
                  <w:pPr>
                    <w:pStyle w:val="ListParagraph"/>
                    <w:ind w:left="360"/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</w:pPr>
                </w:p>
                <w:p w14:paraId="03F4E933" w14:textId="77777777" w:rsidR="00EF4A56" w:rsidRDefault="00EF4A56" w:rsidP="00EF4A56">
                  <w:pP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</w:pPr>
                </w:p>
                <w:p w14:paraId="645774F7" w14:textId="58646A20" w:rsidR="00EF4A56" w:rsidRPr="005F3EA8" w:rsidRDefault="00EF4A56" w:rsidP="00EF4A56">
                  <w:pP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Oct’21 –</w:t>
                  </w:r>
                  <w:r w:rsidRPr="005F3EA8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Dec’20</w:t>
                  </w:r>
                </w:p>
                <w:p w14:paraId="0A2F1BF3" w14:textId="39194438" w:rsidR="00EF4A56" w:rsidRDefault="00EF4A56" w:rsidP="00EF4A56">
                  <w:pP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Coforge Ltd. (NIIT Technologies)</w:t>
                  </w:r>
                  <w:r w:rsidRPr="005F3EA8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 xml:space="preserve">, Noida as </w:t>
                  </w:r>
                  <w:r w:rsidR="000944C9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 xml:space="preserve">Project </w:t>
                  </w:r>
                  <w:r w:rsidR="00605008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Management Trainee</w:t>
                  </w:r>
                </w:p>
                <w:p w14:paraId="4C4FE230" w14:textId="77777777" w:rsidR="00EF4A56" w:rsidRDefault="00EF4A56" w:rsidP="00EF4A56">
                  <w:pP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</w:pPr>
                </w:p>
                <w:p w14:paraId="2FA52C05" w14:textId="77777777" w:rsidR="00EF4A56" w:rsidRPr="005F3EA8" w:rsidRDefault="00EF4A56" w:rsidP="00EF4A56">
                  <w:pPr>
                    <w:rPr>
                      <w:rFonts w:ascii="Tahoma" w:eastAsia="Calibri" w:hAnsi="Tahoma" w:cs="Tahoma"/>
                      <w:b/>
                      <w:color w:val="374246"/>
                      <w:spacing w:val="-4"/>
                      <w:sz w:val="20"/>
                      <w:szCs w:val="20"/>
                    </w:rPr>
                  </w:pPr>
                  <w:r w:rsidRPr="005F3EA8">
                    <w:rPr>
                      <w:rFonts w:ascii="Tahoma" w:eastAsia="Calibri" w:hAnsi="Tahoma" w:cs="Tahoma"/>
                      <w:b/>
                      <w:color w:val="374246"/>
                      <w:spacing w:val="-4"/>
                      <w:sz w:val="20"/>
                      <w:szCs w:val="20"/>
                    </w:rPr>
                    <w:t>Key Result Areas:</w:t>
                  </w:r>
                </w:p>
                <w:p w14:paraId="6E969AD3" w14:textId="77777777" w:rsidR="00EF4A56" w:rsidRPr="005F3EA8" w:rsidRDefault="00EF4A56" w:rsidP="00EF4A56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</w:pPr>
                  <w:r w:rsidRPr="005F3EA8"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  <w:t>Analyzing the requirements and risks</w:t>
                  </w:r>
                  <w:r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  <w:t xml:space="preserve"> (</w:t>
                  </w:r>
                  <w:r w:rsidRPr="007E33BC">
                    <w:rPr>
                      <w:rFonts w:ascii="Tahoma" w:hAnsi="Tahoma" w:cs="Tahoma"/>
                      <w:b/>
                      <w:color w:val="374246"/>
                      <w:spacing w:val="-4"/>
                      <w:sz w:val="20"/>
                      <w:szCs w:val="20"/>
                    </w:rPr>
                    <w:t>ITIL</w:t>
                  </w:r>
                  <w:r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  <w:t xml:space="preserve"> &amp; </w:t>
                  </w:r>
                  <w:r w:rsidRPr="00CF4814">
                    <w:rPr>
                      <w:rFonts w:ascii="Tahoma" w:hAnsi="Tahoma" w:cs="Tahoma"/>
                      <w:b/>
                      <w:color w:val="374246"/>
                      <w:spacing w:val="-4"/>
                      <w:sz w:val="20"/>
                      <w:szCs w:val="20"/>
                    </w:rPr>
                    <w:t>ITSM process</w:t>
                  </w:r>
                  <w:r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  <w:t>)</w:t>
                  </w:r>
                </w:p>
                <w:p w14:paraId="22BE76C8" w14:textId="77777777" w:rsidR="00EF4A56" w:rsidRPr="005F3EA8" w:rsidRDefault="00EF4A56" w:rsidP="00EF4A56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  <w:t>Maintaining the Bank Application</w:t>
                  </w:r>
                </w:p>
                <w:p w14:paraId="7FDFA04F" w14:textId="77777777" w:rsidR="00EF4A56" w:rsidRDefault="00EF4A56" w:rsidP="00EF4A56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</w:pPr>
                  <w:r w:rsidRPr="005F3EA8"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  <w:t>Executing unit testing and bug fixing</w:t>
                  </w:r>
                  <w:r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  <w:t xml:space="preserve"> for any releases/patching.</w:t>
                  </w:r>
                  <w:r w:rsidRPr="005F3EA8"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  <w:t xml:space="preserve"> </w:t>
                  </w:r>
                </w:p>
                <w:p w14:paraId="4115E5BE" w14:textId="77777777" w:rsidR="00EF4A56" w:rsidRDefault="00EF4A56" w:rsidP="00EF4A56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</w:pPr>
                  <w:r w:rsidRPr="005F3EA8"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  <w:t>Settling issues within the given time frame with Root Cause Analysis</w:t>
                  </w:r>
                </w:p>
                <w:p w14:paraId="001B8B5C" w14:textId="77777777" w:rsidR="00EF4A56" w:rsidRPr="005F3EA8" w:rsidRDefault="00EF4A56" w:rsidP="00EF4A56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</w:pPr>
                  <w:r w:rsidRPr="005F3EA8"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  <w:t>Designing Process Models and Solutions</w:t>
                  </w:r>
                </w:p>
                <w:p w14:paraId="3BBDFA06" w14:textId="77777777" w:rsidR="00EF4A56" w:rsidRPr="005F3EA8" w:rsidRDefault="00EF4A56" w:rsidP="00EF4A56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</w:pPr>
                  <w:r w:rsidRPr="005F3EA8"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  <w:t>Participating as a part of Demonstration Team for the client</w:t>
                  </w:r>
                </w:p>
                <w:p w14:paraId="022D9B77" w14:textId="77777777" w:rsidR="00EF4A56" w:rsidRPr="005F3EA8" w:rsidRDefault="00EF4A56" w:rsidP="00EF4A56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  <w:t>Preparing and showing internal/external Game Plans along with show-tell sessions within teams/clients for the releases/Patches deployed over UAT &amp; Go-live</w:t>
                  </w:r>
                </w:p>
                <w:p w14:paraId="636D88BF" w14:textId="77777777" w:rsidR="00473B96" w:rsidRPr="005F3EA8" w:rsidRDefault="00473B96" w:rsidP="00CB728F">
                  <w:pP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</w:pPr>
                </w:p>
                <w:p w14:paraId="4FCA9F7F" w14:textId="77777777" w:rsidR="00CB728F" w:rsidRDefault="00CB728F" w:rsidP="000B75EB">
                  <w:pPr>
                    <w:rPr>
                      <w:rFonts w:ascii="Tahoma" w:eastAsia="Calibri" w:hAnsi="Tahoma" w:cs="Tahoma"/>
                      <w:b/>
                      <w:color w:val="374246"/>
                      <w:spacing w:val="-4"/>
                      <w:sz w:val="20"/>
                      <w:szCs w:val="20"/>
                    </w:rPr>
                  </w:pPr>
                </w:p>
                <w:p w14:paraId="080F8A36" w14:textId="5E3FA0B3" w:rsidR="000B75EB" w:rsidRPr="000B75EB" w:rsidRDefault="000B75EB" w:rsidP="000B75EB">
                  <w:pPr>
                    <w:rPr>
                      <w:rFonts w:ascii="Tahoma" w:eastAsia="Calibri" w:hAnsi="Tahoma" w:cs="Tahoma"/>
                      <w:b/>
                      <w:color w:val="374246"/>
                      <w:spacing w:val="-4"/>
                      <w:sz w:val="20"/>
                      <w:szCs w:val="20"/>
                    </w:rPr>
                  </w:pPr>
                  <w:r w:rsidRPr="000B75EB">
                    <w:rPr>
                      <w:rFonts w:ascii="Tahoma" w:eastAsia="Calibri" w:hAnsi="Tahoma" w:cs="Tahoma"/>
                      <w:b/>
                      <w:color w:val="374246"/>
                      <w:spacing w:val="-4"/>
                      <w:sz w:val="20"/>
                      <w:szCs w:val="20"/>
                    </w:rPr>
                    <w:t xml:space="preserve">Aug’14 </w:t>
                  </w:r>
                  <w:r w:rsidR="00CB728F">
                    <w:rPr>
                      <w:rFonts w:ascii="Tahoma" w:eastAsia="Calibri" w:hAnsi="Tahoma" w:cs="Tahoma"/>
                      <w:b/>
                      <w:color w:val="374246"/>
                      <w:spacing w:val="-4"/>
                      <w:sz w:val="20"/>
                      <w:szCs w:val="20"/>
                    </w:rPr>
                    <w:t>–</w:t>
                  </w:r>
                  <w:r w:rsidRPr="000B75EB">
                    <w:rPr>
                      <w:rFonts w:ascii="Tahoma" w:eastAsia="Calibri" w:hAnsi="Tahoma" w:cs="Tahoma"/>
                      <w:b/>
                      <w:color w:val="374246"/>
                      <w:spacing w:val="-4"/>
                      <w:sz w:val="20"/>
                      <w:szCs w:val="20"/>
                    </w:rPr>
                    <w:t xml:space="preserve"> </w:t>
                  </w:r>
                  <w:r w:rsidR="00CB728F">
                    <w:rPr>
                      <w:rFonts w:ascii="Tahoma" w:eastAsia="Calibri" w:hAnsi="Tahoma" w:cs="Tahoma"/>
                      <w:b/>
                      <w:color w:val="374246"/>
                      <w:spacing w:val="-4"/>
                      <w:sz w:val="20"/>
                      <w:szCs w:val="20"/>
                    </w:rPr>
                    <w:t>Sep’20</w:t>
                  </w:r>
                  <w:r w:rsidRPr="000B75EB">
                    <w:rPr>
                      <w:rFonts w:ascii="Tahoma" w:eastAsia="Calibri" w:hAnsi="Tahoma" w:cs="Tahoma"/>
                      <w:b/>
                      <w:color w:val="374246"/>
                      <w:spacing w:val="-4"/>
                      <w:sz w:val="20"/>
                      <w:szCs w:val="20"/>
                    </w:rPr>
                    <w:t xml:space="preserve">  </w:t>
                  </w:r>
                </w:p>
                <w:p w14:paraId="5735E4B3" w14:textId="4480AEE1" w:rsidR="000B75EB" w:rsidRPr="000B75EB" w:rsidRDefault="000B75EB" w:rsidP="000B75EB">
                  <w:pPr>
                    <w:rPr>
                      <w:rFonts w:ascii="Tahoma" w:eastAsia="Calibri" w:hAnsi="Tahoma" w:cs="Tahoma"/>
                      <w:b/>
                      <w:color w:val="374246"/>
                      <w:spacing w:val="-4"/>
                      <w:sz w:val="20"/>
                      <w:szCs w:val="20"/>
                    </w:rPr>
                  </w:pPr>
                  <w:r w:rsidRPr="000B75EB">
                    <w:rPr>
                      <w:rFonts w:ascii="Tahoma" w:eastAsia="Calibri" w:hAnsi="Tahoma" w:cs="Tahoma"/>
                      <w:b/>
                      <w:color w:val="374246"/>
                      <w:spacing w:val="-4"/>
                      <w:sz w:val="20"/>
                      <w:szCs w:val="20"/>
                    </w:rPr>
                    <w:t xml:space="preserve">Newgen Software Technologies Ltd., </w:t>
                  </w:r>
                  <w:r w:rsidR="00184A5E">
                    <w:rPr>
                      <w:rFonts w:ascii="Tahoma" w:eastAsia="Calibri" w:hAnsi="Tahoma" w:cs="Tahoma"/>
                      <w:b/>
                      <w:color w:val="374246"/>
                      <w:spacing w:val="-4"/>
                      <w:sz w:val="20"/>
                      <w:szCs w:val="20"/>
                    </w:rPr>
                    <w:t>Noida as Technical</w:t>
                  </w:r>
                  <w:r w:rsidR="0076788C">
                    <w:rPr>
                      <w:rFonts w:ascii="Tahoma" w:eastAsia="Calibri" w:hAnsi="Tahoma" w:cs="Tahoma"/>
                      <w:b/>
                      <w:color w:val="374246"/>
                      <w:spacing w:val="-4"/>
                      <w:sz w:val="20"/>
                      <w:szCs w:val="20"/>
                    </w:rPr>
                    <w:t xml:space="preserve"> Support</w:t>
                  </w:r>
                  <w:r w:rsidR="00184A5E">
                    <w:rPr>
                      <w:rFonts w:ascii="Tahoma" w:eastAsia="Calibri" w:hAnsi="Tahoma" w:cs="Tahoma"/>
                      <w:b/>
                      <w:color w:val="374246"/>
                      <w:spacing w:val="-4"/>
                      <w:sz w:val="20"/>
                      <w:szCs w:val="20"/>
                    </w:rPr>
                    <w:t xml:space="preserve"> </w:t>
                  </w:r>
                  <w:r w:rsidRPr="000B75EB">
                    <w:rPr>
                      <w:rFonts w:ascii="Tahoma" w:eastAsia="Calibri" w:hAnsi="Tahoma" w:cs="Tahoma"/>
                      <w:b/>
                      <w:color w:val="374246"/>
                      <w:spacing w:val="-4"/>
                      <w:sz w:val="20"/>
                      <w:szCs w:val="20"/>
                    </w:rPr>
                    <w:t>Lead</w:t>
                  </w:r>
                  <w:r w:rsidR="0076788C">
                    <w:rPr>
                      <w:rFonts w:ascii="Tahoma" w:eastAsia="Calibri" w:hAnsi="Tahoma" w:cs="Tahoma"/>
                      <w:b/>
                      <w:color w:val="374246"/>
                      <w:spacing w:val="-4"/>
                      <w:sz w:val="20"/>
                      <w:szCs w:val="20"/>
                    </w:rPr>
                    <w:t xml:space="preserve"> (Product Specialist)</w:t>
                  </w:r>
                </w:p>
                <w:p w14:paraId="499391E0" w14:textId="77777777" w:rsidR="000B75EB" w:rsidRPr="00A32C57" w:rsidRDefault="000B75EB" w:rsidP="000B75EB">
                  <w:pPr>
                    <w:rPr>
                      <w:rFonts w:ascii="Tahoma" w:eastAsia="Calibri" w:hAnsi="Tahoma" w:cs="Tahoma"/>
                      <w:color w:val="374246"/>
                      <w:spacing w:val="-4"/>
                      <w:sz w:val="10"/>
                      <w:szCs w:val="20"/>
                    </w:rPr>
                  </w:pPr>
                </w:p>
                <w:p w14:paraId="3D5018F7" w14:textId="77777777" w:rsidR="000B75EB" w:rsidRPr="005F3EA8" w:rsidRDefault="000B75EB" w:rsidP="000B75EB">
                  <w:pPr>
                    <w:rPr>
                      <w:rFonts w:ascii="Tahoma" w:eastAsia="Calibri" w:hAnsi="Tahoma" w:cs="Tahoma"/>
                      <w:b/>
                      <w:color w:val="374246"/>
                      <w:spacing w:val="-4"/>
                      <w:sz w:val="20"/>
                      <w:szCs w:val="20"/>
                    </w:rPr>
                  </w:pPr>
                  <w:r w:rsidRPr="005F3EA8">
                    <w:rPr>
                      <w:rFonts w:ascii="Tahoma" w:eastAsia="Calibri" w:hAnsi="Tahoma" w:cs="Tahoma"/>
                      <w:b/>
                      <w:color w:val="374246"/>
                      <w:spacing w:val="-4"/>
                      <w:sz w:val="20"/>
                      <w:szCs w:val="20"/>
                    </w:rPr>
                    <w:t>Key Result Areas:</w:t>
                  </w:r>
                </w:p>
                <w:p w14:paraId="44DA865C" w14:textId="64DEC12A" w:rsidR="000B75EB" w:rsidRPr="005F3EA8" w:rsidRDefault="005F3EA8" w:rsidP="005F3EA8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</w:pPr>
                  <w:r w:rsidRPr="005F3EA8"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  <w:t>Analyzing</w:t>
                  </w:r>
                  <w:r w:rsidR="000B75EB" w:rsidRPr="005F3EA8"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  <w:t xml:space="preserve"> the requirements and risks</w:t>
                  </w:r>
                  <w:r w:rsidR="00CF4814"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  <w:t xml:space="preserve"> (</w:t>
                  </w:r>
                  <w:r w:rsidR="007E33BC" w:rsidRPr="007E33BC">
                    <w:rPr>
                      <w:rFonts w:ascii="Tahoma" w:hAnsi="Tahoma" w:cs="Tahoma"/>
                      <w:b/>
                      <w:color w:val="374246"/>
                      <w:spacing w:val="-4"/>
                      <w:sz w:val="20"/>
                      <w:szCs w:val="20"/>
                    </w:rPr>
                    <w:t>ITIL</w:t>
                  </w:r>
                  <w:r w:rsidR="007E33BC"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  <w:t xml:space="preserve"> &amp; </w:t>
                  </w:r>
                  <w:r w:rsidR="00CF4814" w:rsidRPr="00CF4814">
                    <w:rPr>
                      <w:rFonts w:ascii="Tahoma" w:hAnsi="Tahoma" w:cs="Tahoma"/>
                      <w:b/>
                      <w:color w:val="374246"/>
                      <w:spacing w:val="-4"/>
                      <w:sz w:val="20"/>
                      <w:szCs w:val="20"/>
                    </w:rPr>
                    <w:t>ITSM process</w:t>
                  </w:r>
                  <w:r w:rsidR="00CF4814"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  <w:t>)</w:t>
                  </w:r>
                </w:p>
                <w:p w14:paraId="0E614DF8" w14:textId="77777777" w:rsidR="000B75EB" w:rsidRPr="005F3EA8" w:rsidRDefault="000B75EB" w:rsidP="005F3EA8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</w:pPr>
                  <w:r w:rsidRPr="005F3EA8"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  <w:t>Designing Process Models and Solutions</w:t>
                  </w:r>
                </w:p>
                <w:p w14:paraId="45F8CEB4" w14:textId="77777777" w:rsidR="000B75EB" w:rsidRPr="005F3EA8" w:rsidRDefault="000B75EB" w:rsidP="005F3EA8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</w:pPr>
                  <w:r w:rsidRPr="005F3EA8"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  <w:t>Executing unit testing and bug fixing</w:t>
                  </w:r>
                </w:p>
                <w:p w14:paraId="751E9E4A" w14:textId="77777777" w:rsidR="000B75EB" w:rsidRPr="005F3EA8" w:rsidRDefault="000B75EB" w:rsidP="005F3EA8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</w:pPr>
                  <w:r w:rsidRPr="005F3EA8"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  <w:t>Following agile method of working</w:t>
                  </w:r>
                </w:p>
                <w:p w14:paraId="32AB60FD" w14:textId="77777777" w:rsidR="000B75EB" w:rsidRPr="005F3EA8" w:rsidRDefault="000B75EB" w:rsidP="005F3EA8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</w:pPr>
                  <w:r w:rsidRPr="005F3EA8"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  <w:t>Participating as a part of Demonstration Team for the client</w:t>
                  </w:r>
                </w:p>
                <w:p w14:paraId="73B49729" w14:textId="77777777" w:rsidR="000B75EB" w:rsidRPr="005F3EA8" w:rsidRDefault="000B75EB" w:rsidP="005F3EA8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</w:pPr>
                  <w:r w:rsidRPr="005F3EA8"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  <w:t>Settling issues within the given time frame with Root Cause Analysis</w:t>
                  </w:r>
                </w:p>
                <w:p w14:paraId="7217E425" w14:textId="77777777" w:rsidR="000B75EB" w:rsidRPr="00A32C57" w:rsidRDefault="000B75EB" w:rsidP="000B75EB">
                  <w:pPr>
                    <w:rPr>
                      <w:rFonts w:ascii="Tahoma" w:eastAsia="Calibri" w:hAnsi="Tahoma" w:cs="Tahoma"/>
                      <w:color w:val="374246"/>
                      <w:spacing w:val="-4"/>
                      <w:sz w:val="10"/>
                      <w:szCs w:val="20"/>
                    </w:rPr>
                  </w:pPr>
                </w:p>
                <w:p w14:paraId="19986125" w14:textId="77777777" w:rsidR="000B75EB" w:rsidRPr="005F3EA8" w:rsidRDefault="000B75EB" w:rsidP="000B75EB">
                  <w:pPr>
                    <w:rPr>
                      <w:rFonts w:ascii="Tahoma" w:eastAsia="Calibri" w:hAnsi="Tahoma" w:cs="Tahoma"/>
                      <w:b/>
                      <w:color w:val="374246"/>
                      <w:spacing w:val="-4"/>
                      <w:sz w:val="20"/>
                      <w:szCs w:val="20"/>
                    </w:rPr>
                  </w:pPr>
                  <w:r w:rsidRPr="005F3EA8">
                    <w:rPr>
                      <w:rFonts w:ascii="Tahoma" w:eastAsia="Calibri" w:hAnsi="Tahoma" w:cs="Tahoma"/>
                      <w:b/>
                      <w:color w:val="374246"/>
                      <w:spacing w:val="-4"/>
                      <w:sz w:val="20"/>
                      <w:szCs w:val="20"/>
                    </w:rPr>
                    <w:t>Highlights:</w:t>
                  </w:r>
                </w:p>
                <w:p w14:paraId="05D38C1B" w14:textId="2A9178EA" w:rsidR="000B75EB" w:rsidRPr="005F3EA8" w:rsidRDefault="000B75EB" w:rsidP="005F3EA8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</w:pPr>
                  <w:r w:rsidRPr="005F3EA8"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  <w:t>Awarded “Rising Star” award by Newgen for September’18</w:t>
                  </w:r>
                  <w:r w:rsidR="00B63DCC"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  <w:t xml:space="preserve"> </w:t>
                  </w:r>
                </w:p>
                <w:p w14:paraId="1FB29C1C" w14:textId="77777777" w:rsidR="000B75EB" w:rsidRPr="005F3EA8" w:rsidRDefault="000B75EB" w:rsidP="005F3EA8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</w:pPr>
                  <w:r w:rsidRPr="005F3EA8"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  <w:t>Achieved “Excellence” Award by Newgen for the months of July’18 and January’19</w:t>
                  </w:r>
                </w:p>
                <w:p w14:paraId="221BAFC5" w14:textId="77777777" w:rsidR="000B75EB" w:rsidRPr="005F3EA8" w:rsidRDefault="000B75EB" w:rsidP="005F3EA8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</w:pPr>
                  <w:r w:rsidRPr="005F3EA8"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  <w:t>Accomplished with ‘Pat on the Back’ Award by Newgen for the months of August’15 and February’16 for my contribution in respective Projects</w:t>
                  </w:r>
                </w:p>
                <w:p w14:paraId="1B32EAFD" w14:textId="77777777" w:rsidR="005F3EA8" w:rsidRDefault="000B75EB" w:rsidP="005F3EA8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</w:pPr>
                  <w:r w:rsidRPr="005F3EA8"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  <w:t xml:space="preserve">Participated as a part of a Team won the Newgen’s Best Compliant Project for the period July’15 – Dec’15 (PRD </w:t>
                  </w:r>
                </w:p>
                <w:p w14:paraId="0B6DBE43" w14:textId="77777777" w:rsidR="00854694" w:rsidRDefault="000B75EB" w:rsidP="005F3EA8">
                  <w:pPr>
                    <w:pStyle w:val="ListParagraph"/>
                    <w:ind w:left="360"/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</w:pPr>
                  <w:r w:rsidRPr="005F3EA8">
                    <w:rPr>
                      <w:rFonts w:ascii="Tahoma" w:hAnsi="Tahoma" w:cs="Tahoma"/>
                      <w:color w:val="374246"/>
                      <w:spacing w:val="-4"/>
                      <w:sz w:val="20"/>
                      <w:szCs w:val="20"/>
                    </w:rPr>
                    <w:t>Project)</w:t>
                  </w:r>
                </w:p>
                <w:p w14:paraId="0E7A08AF" w14:textId="77777777" w:rsidR="005F3EA8" w:rsidRDefault="005F3EA8" w:rsidP="005F3EA8">
                  <w:pPr>
                    <w:pStyle w:val="ListParagraph"/>
                    <w:ind w:left="360"/>
                    <w:rPr>
                      <w:rFonts w:ascii="Tahoma" w:hAnsi="Tahoma" w:cs="Tahoma"/>
                      <w:color w:val="374246"/>
                      <w:spacing w:val="-4"/>
                      <w:sz w:val="10"/>
                      <w:szCs w:val="20"/>
                    </w:rPr>
                  </w:pPr>
                </w:p>
                <w:p w14:paraId="0C28B55C" w14:textId="288842DE" w:rsidR="00BB0237" w:rsidRPr="00A32C57" w:rsidRDefault="00BB0237" w:rsidP="005F3EA8">
                  <w:pPr>
                    <w:pStyle w:val="ListParagraph"/>
                    <w:ind w:left="360"/>
                    <w:rPr>
                      <w:rFonts w:ascii="Tahoma" w:hAnsi="Tahoma" w:cs="Tahoma"/>
                      <w:color w:val="374246"/>
                      <w:spacing w:val="-4"/>
                      <w:sz w:val="1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E5EFF3"/>
                </w:tcPr>
                <w:p w14:paraId="10C23390" w14:textId="77777777" w:rsidR="0038642F" w:rsidRDefault="0038642F" w:rsidP="00FA6682">
                  <w:pP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lastRenderedPageBreak/>
                    <w:br/>
                  </w:r>
                  <w: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br/>
                  </w:r>
                  <w: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br/>
                  </w:r>
                </w:p>
                <w:p w14:paraId="0540C414" w14:textId="77777777" w:rsidR="0038642F" w:rsidRDefault="0038642F" w:rsidP="00FA6682"/>
              </w:tc>
            </w:tr>
            <w:tr w:rsidR="0038642F" w14:paraId="5DDB0265" w14:textId="77777777" w:rsidTr="00A5265F">
              <w:tc>
                <w:tcPr>
                  <w:tcW w:w="10454" w:type="dxa"/>
                  <w:gridSpan w:val="2"/>
                </w:tcPr>
                <w:p w14:paraId="6FC2E51C" w14:textId="77777777" w:rsidR="005F3EA8" w:rsidRDefault="005F3EA8" w:rsidP="005F3EA8">
                  <w:pP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</w:pP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6089DFEF" wp14:editId="2460AB91">
                        <wp:extent cx="228600" cy="228600"/>
                        <wp:effectExtent l="0" t="0" r="0" b="0"/>
                        <wp:docPr id="7" name="Picture 7" descr="exp24x24ico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exp24x24ic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B3677">
                    <w:rPr>
                      <w:rFonts w:ascii="Tahoma" w:hAnsi="Tahoma" w:cs="Tahoma"/>
                      <w:color w:val="F0563D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ahoma" w:hAnsi="Tahoma" w:cs="Tahoma"/>
                      <w:color w:val="374246"/>
                      <w:sz w:val="28"/>
                      <w:szCs w:val="28"/>
                    </w:rPr>
                    <w:t>Projects</w:t>
                  </w:r>
                </w:p>
                <w:p w14:paraId="22DC488D" w14:textId="1A44FD5B" w:rsidR="005F3EA8" w:rsidRDefault="005F3EA8" w:rsidP="005F3EA8">
                  <w:pPr>
                    <w:rPr>
                      <w:rFonts w:ascii="Tahoma" w:hAnsi="Tahoma" w:cs="Tahoma"/>
                      <w:b/>
                      <w:bCs/>
                      <w:color w:val="374246"/>
                      <w:sz w:val="10"/>
                      <w:szCs w:val="20"/>
                    </w:rPr>
                  </w:pPr>
                </w:p>
                <w:p w14:paraId="31EB1418" w14:textId="096947E1" w:rsidR="00834CDD" w:rsidRPr="005F3EA8" w:rsidRDefault="00834CDD" w:rsidP="00834CDD">
                  <w:pP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Jan</w:t>
                  </w:r>
                  <w:r w:rsidRPr="005F3EA8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’</w:t>
                  </w:r>
                  <w: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2</w:t>
                  </w:r>
                  <w:r w:rsidRPr="005F3EA8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 xml:space="preserve">1 </w:t>
                  </w:r>
                  <w: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–</w:t>
                  </w:r>
                  <w:r w:rsidRPr="005F3EA8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Present</w:t>
                  </w:r>
                </w:p>
                <w:p w14:paraId="226EA254" w14:textId="7E91D965" w:rsidR="00834CDD" w:rsidRPr="005F3EA8" w:rsidRDefault="00834CDD" w:rsidP="00834CDD">
                  <w:pP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Tollring Pvt.</w:t>
                  </w:r>
                  <w:r w:rsidRPr="005F3EA8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 xml:space="preserve"> Ltd., Noida as </w:t>
                  </w:r>
                  <w: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Senior IT OPs</w:t>
                  </w:r>
                </w:p>
                <w:p w14:paraId="0956408B" w14:textId="77777777" w:rsidR="00834CDD" w:rsidRPr="00A32C57" w:rsidRDefault="00834CDD" w:rsidP="00834CDD">
                  <w:pPr>
                    <w:rPr>
                      <w:rFonts w:ascii="Tahoma" w:hAnsi="Tahoma" w:cs="Tahoma"/>
                      <w:bCs/>
                      <w:color w:val="374246"/>
                      <w:sz w:val="12"/>
                      <w:szCs w:val="20"/>
                    </w:rPr>
                  </w:pPr>
                </w:p>
                <w:p w14:paraId="4CF6C7AC" w14:textId="77777777" w:rsidR="00834CDD" w:rsidRDefault="00834CDD" w:rsidP="00834CDD">
                  <w:pPr>
                    <w:jc w:val="both"/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</w:pPr>
                </w:p>
                <w:p w14:paraId="3256EDA6" w14:textId="040C7977" w:rsidR="00834CDD" w:rsidRPr="005F3EA8" w:rsidRDefault="00834CDD" w:rsidP="00834CDD">
                  <w:pPr>
                    <w:jc w:val="both"/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</w:pPr>
                  <w:r w:rsidRPr="005F3EA8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Title</w:t>
                  </w:r>
                  <w:r w:rsidRPr="005F3EA8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 xml:space="preserve">: </w:t>
                  </w:r>
                  <w:proofErr w:type="spellStart"/>
                  <w:r w:rsidR="00B63DCC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iCall</w:t>
                  </w:r>
                  <w:proofErr w:type="spellEnd"/>
                  <w:r w:rsidR="00B63DCC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 xml:space="preserve"> Suite v4.0 BT/Telepo partners (like Soluno, </w:t>
                  </w:r>
                  <w:proofErr w:type="spellStart"/>
                  <w:r w:rsidR="00B63DCC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Brodworks</w:t>
                  </w:r>
                  <w:proofErr w:type="spellEnd"/>
                  <w:r w:rsidR="00B63DCC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B63DCC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Vodia</w:t>
                  </w:r>
                  <w:proofErr w:type="spellEnd"/>
                  <w:r w:rsidR="00B63DCC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, 4com , etc.)</w:t>
                  </w:r>
                  <w: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, UK/US</w:t>
                  </w:r>
                </w:p>
                <w:p w14:paraId="4BE7BCD1" w14:textId="16C3CA12" w:rsidR="00834CDD" w:rsidRPr="005F3EA8" w:rsidRDefault="00834CDD" w:rsidP="00834CDD">
                  <w:pP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</w:pPr>
                  <w:r w:rsidRPr="005F3EA8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Description</w:t>
                  </w:r>
                  <w:r w:rsidRPr="005F3EA8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 xml:space="preserve">Maintaining and </w:t>
                  </w:r>
                  <w:r w:rsidR="00B63DCC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>support the processes/application</w:t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 xml:space="preserve"> that </w:t>
                  </w:r>
                  <w:r w:rsidR="00B63DCC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>meets</w:t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 xml:space="preserve"> the customer’s requirements like new enhancements, supporting windows/web applications that are currently deployed over production/UAT environments.</w:t>
                  </w:r>
                </w:p>
                <w:p w14:paraId="383EDCC4" w14:textId="77777777" w:rsidR="007E7437" w:rsidRDefault="007E7437" w:rsidP="005F3EA8">
                  <w:pP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</w:pPr>
                </w:p>
                <w:p w14:paraId="77D819EB" w14:textId="024ACFA0" w:rsidR="005F3EA8" w:rsidRPr="005F3EA8" w:rsidRDefault="005F3EA8" w:rsidP="005F3EA8">
                  <w:pP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</w:pPr>
                  <w:r w:rsidRPr="005F3EA8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 xml:space="preserve">Aug’14 </w:t>
                  </w:r>
                  <w:r w:rsidR="007E7437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–</w:t>
                  </w:r>
                  <w:r w:rsidRPr="005F3EA8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 xml:space="preserve"> </w:t>
                  </w:r>
                  <w:r w:rsidR="007E7437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Sept’20</w:t>
                  </w:r>
                  <w:r w:rsidRPr="005F3EA8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 xml:space="preserve"> </w:t>
                  </w:r>
                  <w:r w:rsidR="005D264B" w:rsidRPr="005D264B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  <w:u w:val="single"/>
                    </w:rPr>
                    <w:t>(~6.</w:t>
                  </w:r>
                  <w:r w:rsidR="00AA38D2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  <w:u w:val="single"/>
                    </w:rPr>
                    <w:t>5</w:t>
                  </w:r>
                  <w:r w:rsidR="005D264B" w:rsidRPr="005D264B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  <w:u w:val="single"/>
                    </w:rPr>
                    <w:t xml:space="preserve"> y</w:t>
                  </w:r>
                  <w:r w:rsidR="005D264B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  <w:u w:val="single"/>
                    </w:rPr>
                    <w:t>ea</w:t>
                  </w:r>
                  <w:r w:rsidR="005D264B" w:rsidRPr="005D264B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  <w:u w:val="single"/>
                    </w:rPr>
                    <w:t>rs</w:t>
                  </w:r>
                  <w:r w:rsidR="005D264B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)</w:t>
                  </w:r>
                </w:p>
                <w:p w14:paraId="38673E43" w14:textId="7612E24F" w:rsidR="005F3EA8" w:rsidRPr="005F3EA8" w:rsidRDefault="005F3EA8" w:rsidP="005F3EA8">
                  <w:pP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</w:pPr>
                  <w:r w:rsidRPr="005F3EA8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 xml:space="preserve">Newgen Software Technologies Ltd., Noida as Technical </w:t>
                  </w:r>
                  <w:r w:rsidR="006E2833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 xml:space="preserve">Support </w:t>
                  </w:r>
                  <w:r w:rsidRPr="005F3EA8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Lead</w:t>
                  </w:r>
                </w:p>
                <w:p w14:paraId="6BCC6DC6" w14:textId="77777777" w:rsidR="005F3EA8" w:rsidRPr="00A32C57" w:rsidRDefault="005F3EA8" w:rsidP="005F3EA8">
                  <w:pPr>
                    <w:rPr>
                      <w:rFonts w:ascii="Tahoma" w:hAnsi="Tahoma" w:cs="Tahoma"/>
                      <w:bCs/>
                      <w:color w:val="374246"/>
                      <w:sz w:val="12"/>
                      <w:szCs w:val="20"/>
                    </w:rPr>
                  </w:pPr>
                </w:p>
                <w:p w14:paraId="1C9C322D" w14:textId="77777777" w:rsidR="004D460D" w:rsidRDefault="004D460D" w:rsidP="005F3EA8">
                  <w:pPr>
                    <w:jc w:val="both"/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</w:pPr>
                </w:p>
                <w:p w14:paraId="2F3DBBE5" w14:textId="77777777" w:rsidR="005F3EA8" w:rsidRPr="005F3EA8" w:rsidRDefault="005F3EA8" w:rsidP="005F3EA8">
                  <w:pPr>
                    <w:jc w:val="both"/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</w:pPr>
                  <w:r w:rsidRPr="005F3EA8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Title</w:t>
                  </w:r>
                  <w:r w:rsidRPr="005F3EA8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 xml:space="preserve">: </w:t>
                  </w:r>
                  <w:r w:rsidRPr="005F3EA8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Cheque Truncation System (CTS) Solution for Bank of Baroda</w:t>
                  </w:r>
                </w:p>
                <w:p w14:paraId="6E5E07F8" w14:textId="65B84AB8" w:rsidR="005F3EA8" w:rsidRPr="005F3EA8" w:rsidRDefault="005F3EA8" w:rsidP="005F3EA8">
                  <w:pP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</w:pPr>
                  <w:r w:rsidRPr="005F3EA8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Description</w:t>
                  </w:r>
                  <w:r w:rsidRPr="005F3EA8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 xml:space="preserve">: Developed number of processes to meet banks different requirements like Clearing of CTS / </w:t>
                  </w:r>
                  <w:r w:rsidR="00FA24D5" w:rsidRPr="005F3EA8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>Non-CTS</w:t>
                  </w:r>
                  <w:r w:rsidRPr="005F3EA8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 xml:space="preserve"> Cheques, Post-dated Cheques so on. The solution involved development of a Windows Application, Web application, a number of Windows Services and Web Services. The process has complex calculation of Credit/Debit amount for Cheques along with DB Integration of bank’s Core Banking solution</w:t>
                  </w:r>
                </w:p>
                <w:p w14:paraId="2864B5BF" w14:textId="77777777" w:rsidR="005F3EA8" w:rsidRPr="00A32C57" w:rsidRDefault="005F3EA8" w:rsidP="005F3EA8">
                  <w:pPr>
                    <w:rPr>
                      <w:rFonts w:ascii="Tahoma" w:hAnsi="Tahoma" w:cs="Tahoma"/>
                      <w:bCs/>
                      <w:color w:val="374246"/>
                      <w:sz w:val="10"/>
                      <w:szCs w:val="20"/>
                    </w:rPr>
                  </w:pPr>
                </w:p>
                <w:p w14:paraId="3A9D3595" w14:textId="647AAFC9" w:rsidR="005F3EA8" w:rsidRPr="00B865EB" w:rsidRDefault="005F3EA8" w:rsidP="00B865EB">
                  <w:pPr>
                    <w:pStyle w:val="ListParagraph"/>
                    <w:numPr>
                      <w:ilvl w:val="0"/>
                      <w:numId w:val="8"/>
                    </w:numPr>
                    <w:jc w:val="left"/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</w:pPr>
                  <w:r w:rsidRPr="00B865EB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 xml:space="preserve">Title: Dena, Vijya Bank merger solution for Bank of </w:t>
                  </w:r>
                  <w:r w:rsidR="00FA24D5" w:rsidRPr="00B865EB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Baroda (</w:t>
                  </w:r>
                  <w:r w:rsidRPr="00B865EB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BOB)</w:t>
                  </w:r>
                </w:p>
                <w:p w14:paraId="3C1D5CC3" w14:textId="40CEA0AD" w:rsidR="005F3EA8" w:rsidRPr="005F3EA8" w:rsidRDefault="005F3EA8" w:rsidP="005F3EA8">
                  <w:pP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</w:pPr>
                  <w:r w:rsidRPr="005F3EA8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Period</w:t>
                  </w:r>
                  <w:r w:rsidRPr="005F3EA8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 xml:space="preserve">: </w:t>
                  </w:r>
                  <w:r w:rsidR="00BA6930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>Jan’20-Sep’20</w:t>
                  </w:r>
                </w:p>
                <w:p w14:paraId="4D7C7131" w14:textId="77777777" w:rsidR="005F3EA8" w:rsidRPr="005F3EA8" w:rsidRDefault="005F3EA8" w:rsidP="005F3EA8">
                  <w:pP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</w:pPr>
                  <w:r w:rsidRPr="005F3EA8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Description</w:t>
                  </w:r>
                  <w:r w:rsidRPr="005F3EA8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>: Recently on merger of Dena and Vijya bank with Bank of Baroda, currently developing a solution through which Al-Dena and Vijya banks can process their cheques/transactions through Bank of Baroda. All the migrated accounts will be processed through BOA to Central Bank (NPCI)</w:t>
                  </w:r>
                </w:p>
                <w:p w14:paraId="3A0F422A" w14:textId="77777777" w:rsidR="005F3EA8" w:rsidRPr="00A32C57" w:rsidRDefault="005F3EA8" w:rsidP="005F3EA8">
                  <w:pPr>
                    <w:rPr>
                      <w:rFonts w:ascii="Tahoma" w:hAnsi="Tahoma" w:cs="Tahoma"/>
                      <w:bCs/>
                      <w:color w:val="374246"/>
                      <w:sz w:val="10"/>
                      <w:szCs w:val="20"/>
                    </w:rPr>
                  </w:pPr>
                </w:p>
                <w:p w14:paraId="766A052B" w14:textId="77777777" w:rsidR="005F3EA8" w:rsidRPr="00B865EB" w:rsidRDefault="005F3EA8" w:rsidP="00B865EB">
                  <w:pPr>
                    <w:pStyle w:val="ListParagraph"/>
                    <w:numPr>
                      <w:ilvl w:val="0"/>
                      <w:numId w:val="8"/>
                    </w:numPr>
                    <w:jc w:val="left"/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</w:pPr>
                  <w:r w:rsidRPr="00B865EB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Title: Al-Hilal and UNB Merger Solution for Abu Dhabi Commercial Bank (ADCB)</w:t>
                  </w:r>
                </w:p>
                <w:p w14:paraId="5C554080" w14:textId="77777777" w:rsidR="005F3EA8" w:rsidRPr="005F3EA8" w:rsidRDefault="005F3EA8" w:rsidP="005F3EA8">
                  <w:pP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</w:pPr>
                  <w:r w:rsidRPr="005F3EA8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Period</w:t>
                  </w:r>
                  <w:r w:rsidRPr="005F3EA8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>: March’19-Jun’19</w:t>
                  </w:r>
                </w:p>
                <w:p w14:paraId="4D984E55" w14:textId="41A8D831" w:rsidR="005F3EA8" w:rsidRPr="005F3EA8" w:rsidRDefault="005F3EA8" w:rsidP="005F3EA8">
                  <w:pP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</w:pPr>
                  <w:r w:rsidRPr="005F3EA8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Description</w:t>
                  </w:r>
                  <w:r w:rsidRPr="005F3EA8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 xml:space="preserve"> Recently on merger of Al-Hilal and UNB bank with ADCB, currently developing a solution through which Al-hilal and UNB banks can process </w:t>
                  </w:r>
                  <w:r w:rsidR="00FA24D5" w:rsidRPr="005F3EA8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>their</w:t>
                  </w:r>
                  <w:r w:rsidRPr="005F3EA8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 xml:space="preserve"> cheques/transactions through ADCB. All the migrated accounts will be processed through ADCB to Central Bank</w:t>
                  </w:r>
                </w:p>
                <w:p w14:paraId="6701F8EE" w14:textId="77777777" w:rsidR="005F3EA8" w:rsidRPr="00A32C57" w:rsidRDefault="005F3EA8" w:rsidP="005F3EA8">
                  <w:pPr>
                    <w:rPr>
                      <w:rFonts w:ascii="Tahoma" w:hAnsi="Tahoma" w:cs="Tahoma"/>
                      <w:bCs/>
                      <w:color w:val="374246"/>
                      <w:sz w:val="10"/>
                      <w:szCs w:val="20"/>
                    </w:rPr>
                  </w:pPr>
                </w:p>
                <w:p w14:paraId="51B7AB6F" w14:textId="18FC328D" w:rsidR="005F3EA8" w:rsidRPr="00B865EB" w:rsidRDefault="005F3EA8" w:rsidP="00B865EB">
                  <w:pPr>
                    <w:pStyle w:val="ListParagraph"/>
                    <w:numPr>
                      <w:ilvl w:val="0"/>
                      <w:numId w:val="8"/>
                    </w:numPr>
                    <w:jc w:val="left"/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</w:pPr>
                  <w:r w:rsidRPr="00B865EB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lastRenderedPageBreak/>
                    <w:t xml:space="preserve">Title: 2fFA Authentication (Biometric) Solution </w:t>
                  </w:r>
                  <w:r w:rsidR="00280834" w:rsidRPr="00B865EB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for</w:t>
                  </w:r>
                  <w:r w:rsidRPr="00B865EB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 xml:space="preserve"> Bank </w:t>
                  </w:r>
                  <w:r w:rsidR="00FD7B44" w:rsidRPr="00B865EB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of</w:t>
                  </w:r>
                  <w:r w:rsidRPr="00B865EB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 xml:space="preserve"> Baroda (BOB)</w:t>
                  </w:r>
                </w:p>
                <w:p w14:paraId="0E38AD86" w14:textId="77777777" w:rsidR="005F3EA8" w:rsidRPr="005F3EA8" w:rsidRDefault="005F3EA8" w:rsidP="005F3EA8">
                  <w:pP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</w:pPr>
                  <w:r w:rsidRPr="005F3EA8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Period</w:t>
                  </w:r>
                  <w:r w:rsidRPr="005F3EA8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>: 2018-2019</w:t>
                  </w:r>
                </w:p>
                <w:p w14:paraId="2F65AC3F" w14:textId="3815B9E8" w:rsidR="005F3EA8" w:rsidRPr="005F3EA8" w:rsidRDefault="005F3EA8" w:rsidP="005F3EA8">
                  <w:pP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</w:pPr>
                  <w:r w:rsidRPr="005F3EA8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Description</w:t>
                  </w:r>
                  <w:r w:rsidRPr="005F3EA8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 xml:space="preserve">: Developed a 2FA authentication process </w:t>
                  </w:r>
                  <w:r w:rsidR="00280834" w:rsidRPr="005F3EA8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>i.e.,</w:t>
                  </w:r>
                  <w:r w:rsidRPr="005F3EA8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 xml:space="preserve"> Biometric authentication for Bank of Baroda in which after the successful login through the AD credentials, users would need to login with their Biometric (thumb/finger) for second level of authentication for CTS application. This could minimize the security breach in current bank system</w:t>
                  </w:r>
                </w:p>
                <w:p w14:paraId="6A8DBA10" w14:textId="77777777" w:rsidR="005F3EA8" w:rsidRPr="00A32C57" w:rsidRDefault="005F3EA8" w:rsidP="005F3EA8">
                  <w:pPr>
                    <w:rPr>
                      <w:rFonts w:ascii="Tahoma" w:hAnsi="Tahoma" w:cs="Tahoma"/>
                      <w:bCs/>
                      <w:color w:val="374246"/>
                      <w:sz w:val="10"/>
                      <w:szCs w:val="20"/>
                    </w:rPr>
                  </w:pPr>
                </w:p>
                <w:p w14:paraId="5A27D519" w14:textId="77777777" w:rsidR="005F3EA8" w:rsidRPr="00B865EB" w:rsidRDefault="005F3EA8" w:rsidP="00B865EB">
                  <w:pPr>
                    <w:pStyle w:val="ListParagraph"/>
                    <w:numPr>
                      <w:ilvl w:val="0"/>
                      <w:numId w:val="8"/>
                    </w:numPr>
                    <w:jc w:val="left"/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</w:pPr>
                  <w:r w:rsidRPr="00B865EB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Title: Cash and Cheque Deposit Machine (CCDM) Solution for Bank of America (BOA)</w:t>
                  </w:r>
                </w:p>
                <w:p w14:paraId="4526FF64" w14:textId="77777777" w:rsidR="005F3EA8" w:rsidRPr="005F3EA8" w:rsidRDefault="005F3EA8" w:rsidP="005F3EA8">
                  <w:pP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</w:pPr>
                  <w:r w:rsidRPr="005F3EA8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Period</w:t>
                  </w:r>
                  <w:r w:rsidRPr="005F3EA8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>: 2014-2015</w:t>
                  </w:r>
                </w:p>
                <w:p w14:paraId="04207AF8" w14:textId="77777777" w:rsidR="005F3EA8" w:rsidRPr="005F3EA8" w:rsidRDefault="005F3EA8" w:rsidP="005F3EA8">
                  <w:pP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</w:pPr>
                  <w:r w:rsidRPr="005F3EA8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Description</w:t>
                  </w:r>
                  <w:r w:rsidRPr="005F3EA8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>: Developed a solution to read and process the Cheque image for di</w:t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 xml:space="preserve">fferent processes like </w:t>
                  </w:r>
                  <w:r w:rsidRPr="005F3EA8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 xml:space="preserve">Inward/Outward/Cash cheques. It involves complex DB Integration with bank’s Core Banking System and parallel processing of the Cheques at multiple interfaces with complex transaction management </w:t>
                  </w:r>
                </w:p>
                <w:p w14:paraId="6D1A3530" w14:textId="77777777" w:rsidR="005F3EA8" w:rsidRPr="00A32C57" w:rsidRDefault="005F3EA8" w:rsidP="005F3EA8">
                  <w:pPr>
                    <w:rPr>
                      <w:rFonts w:ascii="Tahoma" w:hAnsi="Tahoma" w:cs="Tahoma"/>
                      <w:bCs/>
                      <w:color w:val="374246"/>
                      <w:sz w:val="10"/>
                      <w:szCs w:val="20"/>
                    </w:rPr>
                  </w:pPr>
                </w:p>
                <w:p w14:paraId="21775C03" w14:textId="77777777" w:rsidR="005F3EA8" w:rsidRPr="00B865EB" w:rsidRDefault="005F3EA8" w:rsidP="00B865EB">
                  <w:pPr>
                    <w:pStyle w:val="ListParagraph"/>
                    <w:numPr>
                      <w:ilvl w:val="0"/>
                      <w:numId w:val="8"/>
                    </w:numPr>
                    <w:jc w:val="left"/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</w:pPr>
                  <w:r w:rsidRPr="00B865EB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Title: Cheque Truncation System (CTS) Solution for Deutsche Bank</w:t>
                  </w:r>
                </w:p>
                <w:p w14:paraId="7B11B661" w14:textId="77777777" w:rsidR="005F3EA8" w:rsidRPr="005F3EA8" w:rsidRDefault="005F3EA8" w:rsidP="005F3EA8">
                  <w:pP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</w:pPr>
                  <w:r w:rsidRPr="005F3EA8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Period</w:t>
                  </w:r>
                  <w:r w:rsidRPr="005F3EA8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>: 2015-2016</w:t>
                  </w:r>
                </w:p>
                <w:p w14:paraId="718E9887" w14:textId="77777777" w:rsidR="005F3EA8" w:rsidRPr="005F3EA8" w:rsidRDefault="005F3EA8" w:rsidP="005F3EA8">
                  <w:pP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</w:pPr>
                  <w:r w:rsidRPr="005F3EA8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Description</w:t>
                  </w:r>
                  <w:r w:rsidRPr="005F3EA8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>: Developed a number of processes to meet banks different requirements like Clearing of Post-dated Cheques, Foreign Currency Cheques so on. The solution involved development of a Windows Application, Web application, a number of Windows Services and Web Services. The process included complex calculation of Credit/Debit amount for Cheques along with DB Integration of bank’s Core Banking solution</w:t>
                  </w:r>
                </w:p>
                <w:p w14:paraId="067E6576" w14:textId="77777777" w:rsidR="005F3EA8" w:rsidRPr="00A32C57" w:rsidRDefault="005F3EA8" w:rsidP="005F3EA8">
                  <w:pPr>
                    <w:rPr>
                      <w:rFonts w:ascii="Tahoma" w:hAnsi="Tahoma" w:cs="Tahoma"/>
                      <w:bCs/>
                      <w:color w:val="374246"/>
                      <w:sz w:val="10"/>
                      <w:szCs w:val="20"/>
                    </w:rPr>
                  </w:pPr>
                </w:p>
                <w:p w14:paraId="3A07216E" w14:textId="77777777" w:rsidR="005F3EA8" w:rsidRPr="00B865EB" w:rsidRDefault="005F3EA8" w:rsidP="00B865EB">
                  <w:pPr>
                    <w:pStyle w:val="ListParagraph"/>
                    <w:numPr>
                      <w:ilvl w:val="0"/>
                      <w:numId w:val="8"/>
                    </w:numPr>
                    <w:jc w:val="left"/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</w:pPr>
                  <w:r w:rsidRPr="00B865EB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Title: Cash and Cheque Deposit Machine (CCDM) Solution for Abu Dhabi Commercial Bank (ADCB)</w:t>
                  </w:r>
                </w:p>
                <w:p w14:paraId="3E9A5054" w14:textId="77777777" w:rsidR="005F3EA8" w:rsidRPr="005F3EA8" w:rsidRDefault="005F3EA8" w:rsidP="005F3EA8">
                  <w:pP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</w:pPr>
                  <w:r w:rsidRPr="005F3EA8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Period</w:t>
                  </w:r>
                  <w:r w:rsidRPr="005F3EA8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 xml:space="preserve">: 2014-2016       </w:t>
                  </w:r>
                </w:p>
                <w:p w14:paraId="4108786A" w14:textId="77777777" w:rsidR="00FC4B8C" w:rsidRDefault="005F3EA8" w:rsidP="005F3EA8">
                  <w:pP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</w:pPr>
                  <w:r w:rsidRPr="005F3EA8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Description</w:t>
                  </w:r>
                  <w:r w:rsidRPr="005F3EA8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>: Developed a solution to read the Cheque image from a CCDM Machine and process it. It involved complex DB Integration with bank’s Core Banking System and parallel processing of the Cheques at multiple interfaces with complex transaction management</w:t>
                  </w:r>
                </w:p>
                <w:p w14:paraId="7D004270" w14:textId="77777777" w:rsidR="005F3EA8" w:rsidRPr="00A32C57" w:rsidRDefault="005F3EA8" w:rsidP="005F3EA8">
                  <w:pPr>
                    <w:rPr>
                      <w:rFonts w:ascii="Tahoma" w:hAnsi="Tahoma" w:cs="Tahoma"/>
                      <w:bCs/>
                      <w:color w:val="374246"/>
                      <w:sz w:val="10"/>
                      <w:szCs w:val="20"/>
                    </w:rPr>
                  </w:pPr>
                </w:p>
                <w:p w14:paraId="0E01AAEB" w14:textId="77777777" w:rsidR="005F3EA8" w:rsidRDefault="00043347" w:rsidP="005F3EA8">
                  <w:pP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</w:pPr>
                  <w:r w:rsidRPr="002C46B9">
                    <w:rPr>
                      <w:noProof/>
                      <w:lang w:val="en-IN" w:eastAsia="en-IN"/>
                    </w:rPr>
                    <w:drawing>
                      <wp:inline distT="0" distB="0" distL="0" distR="0" wp14:anchorId="2BA2A80D" wp14:editId="1A15D46A">
                        <wp:extent cx="223520" cy="223520"/>
                        <wp:effectExtent l="0" t="0" r="5080" b="5080"/>
                        <wp:docPr id="11" name="Picture 8" descr="knowledge24x24ico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knowledge24x24ic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520" cy="223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F3EA8" w:rsidRPr="00BB356A">
                    <w:t xml:space="preserve"> </w:t>
                  </w:r>
                  <w:r w:rsidR="005F3EA8" w:rsidRPr="005F3EA8">
                    <w:rPr>
                      <w:rFonts w:ascii="Tahoma" w:hAnsi="Tahoma" w:cs="Tahoma"/>
                      <w:color w:val="374246"/>
                      <w:sz w:val="28"/>
                      <w:szCs w:val="28"/>
                    </w:rPr>
                    <w:t>Profile Summary</w:t>
                  </w:r>
                  <w:r w:rsidR="005F3EA8" w:rsidRPr="005F3EA8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 xml:space="preserve"> </w:t>
                  </w:r>
                </w:p>
                <w:p w14:paraId="71069FF5" w14:textId="77777777" w:rsidR="005F3EA8" w:rsidRPr="005F3EA8" w:rsidRDefault="005F3EA8" w:rsidP="005F3EA8">
                  <w:pP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</w:pPr>
                </w:p>
                <w:p w14:paraId="263368C0" w14:textId="0B0B289F" w:rsidR="005F3EA8" w:rsidRPr="005F3EA8" w:rsidRDefault="005F3EA8" w:rsidP="005F3EA8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</w:pPr>
                  <w:r w:rsidRPr="005F3EA8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 xml:space="preserve">Technologies: </w:t>
                  </w:r>
                  <w:r w:rsidRPr="005F3EA8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 xml:space="preserve">C, C#, C#.NET, VB.NET, HTML, </w:t>
                  </w:r>
                  <w:r w:rsidR="00AE3249" w:rsidRPr="005F3EA8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>CSS</w:t>
                  </w:r>
                  <w:r w:rsidR="00AE3249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>, ASP.NET</w:t>
                  </w:r>
                  <w:r w:rsidR="00154C75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>, MVC</w:t>
                  </w:r>
                  <w:r w:rsidR="00D2550B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 xml:space="preserve">, REST-SOAP </w:t>
                  </w:r>
                  <w:r w:rsidR="0029217B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>API,</w:t>
                  </w:r>
                  <w:r w:rsidR="000C3588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 xml:space="preserve"> WEB-API</w:t>
                  </w:r>
                  <w:r w:rsidR="00154C75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>, ITSM</w:t>
                  </w:r>
                  <w:r w:rsidR="0029217B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>,</w:t>
                  </w:r>
                  <w:r w:rsidR="00154C75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 xml:space="preserve"> </w:t>
                  </w:r>
                  <w:r w:rsidR="0029217B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>IIS</w:t>
                  </w:r>
                  <w:r w:rsidR="00AE3249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>, ITIL</w:t>
                  </w:r>
                </w:p>
                <w:p w14:paraId="1D465336" w14:textId="77777777" w:rsidR="005F3EA8" w:rsidRPr="005F3EA8" w:rsidRDefault="005F3EA8" w:rsidP="005F3EA8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</w:pPr>
                  <w:r w:rsidRPr="005F3EA8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 xml:space="preserve">Database: </w:t>
                  </w:r>
                  <w:r w:rsidRPr="005F3EA8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>Oracle, MSSQL</w:t>
                  </w:r>
                  <w:r w:rsidRPr="005F3EA8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 xml:space="preserve">  </w:t>
                  </w:r>
                </w:p>
                <w:p w14:paraId="2DF300B5" w14:textId="4CE3D495" w:rsidR="005F3EA8" w:rsidRPr="005F3EA8" w:rsidRDefault="005F3EA8" w:rsidP="005F3EA8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</w:pPr>
                  <w:r w:rsidRPr="005F3EA8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 xml:space="preserve">Platform: </w:t>
                  </w:r>
                  <w:r w:rsidRPr="005F3EA8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 xml:space="preserve">Windows, </w:t>
                  </w:r>
                  <w:r w:rsidR="0029217B" w:rsidRPr="005F3EA8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>AIX</w:t>
                  </w:r>
                  <w:r w:rsidR="0029217B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,</w:t>
                  </w:r>
                  <w:r w:rsidR="00154C75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 xml:space="preserve"> </w:t>
                  </w:r>
                  <w:r w:rsidR="00154C75" w:rsidRPr="00154C75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>Jboss, Web Sphere</w:t>
                  </w:r>
                  <w:r w:rsidR="00BF3D16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>, Zoho Desk, Jira (Ticketing Tool), Helpdesk System</w:t>
                  </w:r>
                </w:p>
                <w:p w14:paraId="5E6EDB2C" w14:textId="50149CA3" w:rsidR="00544E7E" w:rsidRPr="005F3EA8" w:rsidRDefault="005F3EA8" w:rsidP="005F3EA8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</w:pPr>
                  <w:r w:rsidRPr="005F3EA8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 xml:space="preserve">Software: </w:t>
                  </w:r>
                  <w:r w:rsidRPr="005F3EA8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>Visual Studio 2005/2008/2012/2015, MS Office</w:t>
                  </w:r>
                  <w:r w:rsidR="00DB38DD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>, MS Excel</w:t>
                  </w:r>
                </w:p>
              </w:tc>
            </w:tr>
          </w:tbl>
          <w:p w14:paraId="35F7CD9C" w14:textId="77777777" w:rsidR="000A67F0" w:rsidRDefault="000A67F0"/>
        </w:tc>
      </w:tr>
      <w:tr w:rsidR="000A67F0" w14:paraId="28870941" w14:textId="77777777" w:rsidTr="00652A19">
        <w:tc>
          <w:tcPr>
            <w:tcW w:w="10685" w:type="dxa"/>
            <w:shd w:val="clear" w:color="auto" w:fill="E5EFF3"/>
          </w:tcPr>
          <w:p w14:paraId="1B44ABFB" w14:textId="77777777" w:rsidR="005F3EA8" w:rsidRPr="00A32C57" w:rsidRDefault="005F3EA8" w:rsidP="0038642F">
            <w:pPr>
              <w:rPr>
                <w:sz w:val="10"/>
              </w:rPr>
            </w:pPr>
          </w:p>
          <w:p w14:paraId="34868AC9" w14:textId="77777777" w:rsidR="000A67F0" w:rsidRPr="005F3EA8" w:rsidRDefault="00043347">
            <w:pPr>
              <w:rPr>
                <w:rFonts w:ascii="Tahoma" w:hAnsi="Tahoma" w:cs="Tahoma"/>
                <w:color w:val="374246"/>
                <w:sz w:val="28"/>
                <w:szCs w:val="28"/>
              </w:rPr>
            </w:pPr>
            <w:r w:rsidRPr="002C46B9">
              <w:rPr>
                <w:noProof/>
                <w:lang w:val="en-IN" w:eastAsia="en-IN"/>
              </w:rPr>
              <w:drawing>
                <wp:inline distT="0" distB="0" distL="0" distR="0" wp14:anchorId="5282AA3E" wp14:editId="79C9EE27">
                  <wp:extent cx="233680" cy="233680"/>
                  <wp:effectExtent l="0" t="0" r="0" b="0"/>
                  <wp:docPr id="19" name="Picture 31" descr="edu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edu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8642F" w:rsidRPr="001B3677">
              <w:rPr>
                <w:rFonts w:ascii="Tahoma" w:hAnsi="Tahoma" w:cs="Tahoma"/>
                <w:color w:val="F0563D"/>
                <w:sz w:val="28"/>
                <w:szCs w:val="28"/>
              </w:rPr>
              <w:t xml:space="preserve"> </w:t>
            </w:r>
            <w:r w:rsidR="0038642F" w:rsidRPr="002B2AD0">
              <w:rPr>
                <w:rFonts w:ascii="Tahoma" w:hAnsi="Tahoma" w:cs="Tahoma"/>
                <w:color w:val="374246"/>
                <w:sz w:val="28"/>
                <w:szCs w:val="28"/>
              </w:rPr>
              <w:t>Education</w:t>
            </w:r>
          </w:p>
        </w:tc>
      </w:tr>
      <w:tr w:rsidR="0038642F" w14:paraId="009AA4A9" w14:textId="77777777" w:rsidTr="00652A19">
        <w:tc>
          <w:tcPr>
            <w:tcW w:w="10685" w:type="dxa"/>
            <w:shd w:val="clear" w:color="auto" w:fill="E5EFF3"/>
          </w:tcPr>
          <w:p w14:paraId="5F7AB9FC" w14:textId="77777777" w:rsidR="00594A30" w:rsidRDefault="00594A30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17"/>
              <w:gridCol w:w="4536"/>
            </w:tblGrid>
            <w:tr w:rsidR="0038642F" w14:paraId="5F5C84F5" w14:textId="77777777" w:rsidTr="00594A30">
              <w:tc>
                <w:tcPr>
                  <w:tcW w:w="5717" w:type="dxa"/>
                </w:tcPr>
                <w:p w14:paraId="023DDB4E" w14:textId="7031A0E5" w:rsidR="00594A30" w:rsidRPr="00594A30" w:rsidRDefault="00594A30" w:rsidP="005F3EA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ahoma" w:eastAsiaTheme="minorHAnsi" w:hAnsi="Tahoma" w:cs="Tahoma"/>
                      <w:bCs/>
                      <w:color w:val="374246"/>
                      <w:sz w:val="20"/>
                      <w:szCs w:val="20"/>
                    </w:rPr>
                  </w:pPr>
                  <w:r w:rsidRPr="00594A30">
                    <w:rPr>
                      <w:rFonts w:ascii="Tahoma" w:eastAsiaTheme="minorHAnsi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MBA (Executive) in Business Analytics</w:t>
                  </w:r>
                  <w:r>
                    <w:rPr>
                      <w:rFonts w:ascii="Tahoma" w:eastAsiaTheme="minorHAnsi" w:hAnsi="Tahoma" w:cs="Tahoma"/>
                      <w:bCs/>
                      <w:color w:val="374246"/>
                      <w:sz w:val="20"/>
                      <w:szCs w:val="20"/>
                    </w:rPr>
                    <w:t xml:space="preserve"> from NMIMS, Maharashtra </w:t>
                  </w:r>
                  <w:r w:rsidR="004A187A">
                    <w:rPr>
                      <w:rFonts w:ascii="Tahoma" w:eastAsiaTheme="minorHAnsi" w:hAnsi="Tahoma" w:cs="Tahoma"/>
                      <w:bCs/>
                      <w:color w:val="374246"/>
                      <w:sz w:val="20"/>
                      <w:szCs w:val="20"/>
                    </w:rPr>
                    <w:t>(</w:t>
                  </w:r>
                  <w:r>
                    <w:rPr>
                      <w:rFonts w:ascii="Tahoma" w:eastAsiaTheme="minorHAnsi" w:hAnsi="Tahoma" w:cs="Tahoma"/>
                      <w:bCs/>
                      <w:color w:val="374246"/>
                      <w:sz w:val="20"/>
                      <w:szCs w:val="20"/>
                    </w:rPr>
                    <w:t>[2019-2021])</w:t>
                  </w:r>
                </w:p>
                <w:p w14:paraId="1A130240" w14:textId="77777777" w:rsidR="005F3EA8" w:rsidRPr="005F3EA8" w:rsidRDefault="005F3EA8" w:rsidP="005F3EA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ahoma" w:eastAsiaTheme="minorHAnsi" w:hAnsi="Tahoma" w:cs="Tahoma"/>
                      <w:bCs/>
                      <w:color w:val="374246"/>
                      <w:sz w:val="20"/>
                      <w:szCs w:val="20"/>
                    </w:rPr>
                  </w:pPr>
                  <w:r w:rsidRPr="005F3EA8">
                    <w:rPr>
                      <w:rFonts w:ascii="Tahoma" w:eastAsiaTheme="minorHAnsi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B.Tech. (Computer Science &amp; Engineering)</w:t>
                  </w:r>
                  <w:r w:rsidRPr="005F3EA8">
                    <w:rPr>
                      <w:rFonts w:ascii="Tahoma" w:eastAsiaTheme="minorHAnsi" w:hAnsi="Tahoma" w:cs="Tahoma"/>
                      <w:bCs/>
                      <w:color w:val="374246"/>
                      <w:sz w:val="20"/>
                      <w:szCs w:val="20"/>
                    </w:rPr>
                    <w:t xml:space="preserve"> from Krishna Institute of </w:t>
                  </w:r>
                  <w:r>
                    <w:rPr>
                      <w:rFonts w:ascii="Tahoma" w:eastAsiaTheme="minorHAnsi" w:hAnsi="Tahoma" w:cs="Tahoma"/>
                      <w:bCs/>
                      <w:color w:val="374246"/>
                      <w:sz w:val="20"/>
                      <w:szCs w:val="20"/>
                    </w:rPr>
                    <w:t>Engineering Technologies (KIET) in 2014</w:t>
                  </w:r>
                  <w:r w:rsidRPr="005F3EA8">
                    <w:rPr>
                      <w:rFonts w:ascii="Tahoma" w:eastAsiaTheme="minorHAnsi" w:hAnsi="Tahoma" w:cs="Tahoma"/>
                      <w:bCs/>
                      <w:color w:val="374246"/>
                      <w:sz w:val="20"/>
                      <w:szCs w:val="20"/>
                    </w:rPr>
                    <w:t xml:space="preserve"> </w:t>
                  </w:r>
                </w:p>
                <w:p w14:paraId="664A0C98" w14:textId="77777777" w:rsidR="00594A30" w:rsidRPr="00594A30" w:rsidRDefault="005F3EA8" w:rsidP="00594A30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ahoma" w:eastAsiaTheme="minorHAnsi" w:hAnsi="Tahoma" w:cs="Tahoma"/>
                      <w:bCs/>
                      <w:color w:val="374246"/>
                      <w:sz w:val="20"/>
                      <w:szCs w:val="20"/>
                    </w:rPr>
                  </w:pPr>
                  <w:r>
                    <w:rPr>
                      <w:rFonts w:ascii="Tahoma" w:eastAsiaTheme="minorHAnsi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12</w:t>
                  </w:r>
                  <w:r w:rsidRPr="005F3EA8">
                    <w:rPr>
                      <w:rFonts w:ascii="Tahoma" w:eastAsiaTheme="minorHAnsi" w:hAnsi="Tahoma" w:cs="Tahoma"/>
                      <w:b/>
                      <w:bCs/>
                      <w:color w:val="374246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Tahoma" w:eastAsiaTheme="minorHAnsi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 xml:space="preserve"> </w:t>
                  </w:r>
                  <w:r w:rsidRPr="005F3EA8">
                    <w:rPr>
                      <w:rFonts w:ascii="Tahoma" w:eastAsiaTheme="minorHAnsi" w:hAnsi="Tahoma" w:cs="Tahoma"/>
                      <w:bCs/>
                      <w:color w:val="374246"/>
                      <w:sz w:val="20"/>
                      <w:szCs w:val="20"/>
                    </w:rPr>
                    <w:t>from Dewan Public School, Hapur</w:t>
                  </w:r>
                  <w:r>
                    <w:rPr>
                      <w:rFonts w:ascii="Tahoma" w:eastAsiaTheme="minorHAnsi" w:hAnsi="Tahoma" w:cs="Tahoma"/>
                      <w:bCs/>
                      <w:color w:val="374246"/>
                      <w:sz w:val="20"/>
                      <w:szCs w:val="20"/>
                    </w:rPr>
                    <w:t xml:space="preserve"> in 2010</w:t>
                  </w:r>
                </w:p>
                <w:p w14:paraId="79A1B5A6" w14:textId="77777777" w:rsidR="0038642F" w:rsidRDefault="005F3EA8" w:rsidP="005F3EA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ahoma" w:eastAsiaTheme="minorHAnsi" w:hAnsi="Tahoma" w:cs="Tahoma"/>
                      <w:bCs/>
                      <w:color w:val="374246"/>
                      <w:sz w:val="20"/>
                      <w:szCs w:val="20"/>
                    </w:rPr>
                  </w:pPr>
                  <w:r>
                    <w:rPr>
                      <w:rFonts w:ascii="Tahoma" w:eastAsiaTheme="minorHAnsi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>10</w:t>
                  </w:r>
                  <w:r w:rsidRPr="005F3EA8">
                    <w:rPr>
                      <w:rFonts w:ascii="Tahoma" w:eastAsiaTheme="minorHAnsi" w:hAnsi="Tahoma" w:cs="Tahoma"/>
                      <w:b/>
                      <w:bCs/>
                      <w:color w:val="374246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Tahoma" w:eastAsiaTheme="minorHAnsi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 xml:space="preserve"> </w:t>
                  </w:r>
                  <w:r w:rsidRPr="005F3EA8">
                    <w:rPr>
                      <w:rFonts w:ascii="Tahoma" w:eastAsiaTheme="minorHAnsi" w:hAnsi="Tahoma" w:cs="Tahoma"/>
                      <w:bCs/>
                      <w:color w:val="374246"/>
                      <w:sz w:val="20"/>
                      <w:szCs w:val="20"/>
                    </w:rPr>
                    <w:t>from Dewan Public School, Hapur</w:t>
                  </w:r>
                  <w:r>
                    <w:rPr>
                      <w:rFonts w:ascii="Tahoma" w:eastAsiaTheme="minorHAnsi" w:hAnsi="Tahoma" w:cs="Tahoma"/>
                      <w:bCs/>
                      <w:color w:val="374246"/>
                      <w:sz w:val="20"/>
                      <w:szCs w:val="20"/>
                    </w:rPr>
                    <w:t xml:space="preserve"> in 2008</w:t>
                  </w:r>
                </w:p>
                <w:p w14:paraId="41D20EAB" w14:textId="5C64F71C" w:rsidR="00E96F0D" w:rsidRPr="005F3EA8" w:rsidRDefault="00E96F0D" w:rsidP="00E96F0D">
                  <w:pPr>
                    <w:pStyle w:val="ListParagraph"/>
                    <w:rPr>
                      <w:rFonts w:ascii="Tahoma" w:eastAsiaTheme="minorHAnsi" w:hAnsi="Tahoma" w:cs="Tahoma"/>
                      <w:bCs/>
                      <w:color w:val="374246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</w:tcPr>
                <w:p w14:paraId="32897BBB" w14:textId="77777777" w:rsidR="0038642F" w:rsidRDefault="004D460D">
                  <w:r>
                    <w:rPr>
                      <w:noProof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632" behindDoc="0" locked="0" layoutInCell="1" allowOverlap="1" wp14:anchorId="52C24202" wp14:editId="016B19AD">
                            <wp:simplePos x="0" y="0"/>
                            <wp:positionH relativeFrom="column">
                              <wp:posOffset>99695</wp:posOffset>
                            </wp:positionH>
                            <wp:positionV relativeFrom="paragraph">
                              <wp:posOffset>226696</wp:posOffset>
                            </wp:positionV>
                            <wp:extent cx="1276350" cy="1104900"/>
                            <wp:effectExtent l="0" t="0" r="0" b="0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76350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70332122" w14:textId="3AF663E8" w:rsidR="00B06982" w:rsidRDefault="004D460D" w:rsidP="00B06982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Tahoma" w:hAnsi="Tahoma" w:cs="Tahoma"/>
                                            <w:bCs/>
                                            <w:color w:val="374246"/>
                                            <w:sz w:val="16"/>
                                            <w:szCs w:val="16"/>
                                          </w:rPr>
                                          <w:t>MBA (Executive)</w:t>
                                        </w:r>
                                        <w:r w:rsidR="005F3EA8" w:rsidRPr="005F3EA8">
                                          <w:rPr>
                                            <w:rFonts w:ascii="Tahoma" w:hAnsi="Tahoma" w:cs="Tahoma"/>
                                            <w:bCs/>
                                            <w:color w:val="374246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ahoma" w:hAnsi="Tahoma" w:cs="Tahoma"/>
                                            <w:bCs/>
                                            <w:color w:val="374246"/>
                                            <w:sz w:val="16"/>
                                            <w:szCs w:val="16"/>
                                          </w:rPr>
                                          <w:t xml:space="preserve">in Business Analytics </w:t>
                                        </w:r>
                                        <w:r w:rsidR="005F3EA8" w:rsidRPr="005F3EA8">
                                          <w:rPr>
                                            <w:rFonts w:ascii="Tahoma" w:hAnsi="Tahoma" w:cs="Tahoma"/>
                                            <w:bCs/>
                                            <w:color w:val="374246"/>
                                            <w:sz w:val="16"/>
                                            <w:szCs w:val="16"/>
                                          </w:rPr>
                                          <w:t xml:space="preserve">from </w:t>
                                        </w:r>
                                        <w:r w:rsidRPr="004D460D">
                                          <w:rPr>
                                            <w:rFonts w:ascii="Tahoma" w:hAnsi="Tahoma" w:cs="Tahoma"/>
                                            <w:bCs/>
                                            <w:color w:val="374246"/>
                                            <w:sz w:val="16"/>
                                            <w:szCs w:val="16"/>
                                          </w:rPr>
                                          <w:t>Narsee Monjee Institute of Management Studies</w:t>
                                        </w:r>
                                        <w:r w:rsidR="005F3EA8" w:rsidRPr="005F3EA8">
                                          <w:rPr>
                                            <w:rFonts w:ascii="Tahoma" w:hAnsi="Tahoma" w:cs="Tahoma"/>
                                            <w:bCs/>
                                            <w:color w:val="374246"/>
                                            <w:sz w:val="16"/>
                                            <w:szCs w:val="16"/>
                                          </w:rPr>
                                          <w:t xml:space="preserve"> (</w:t>
                                        </w:r>
                                        <w:r>
                                          <w:rPr>
                                            <w:rFonts w:ascii="Tahoma" w:hAnsi="Tahoma" w:cs="Tahoma"/>
                                            <w:bCs/>
                                            <w:color w:val="374246"/>
                                            <w:sz w:val="16"/>
                                            <w:szCs w:val="16"/>
                                          </w:rPr>
                                          <w:t>NMIMS</w:t>
                                        </w:r>
                                        <w:r w:rsidR="005F3EA8" w:rsidRPr="005F3EA8">
                                          <w:rPr>
                                            <w:rFonts w:ascii="Tahoma" w:hAnsi="Tahoma" w:cs="Tahoma"/>
                                            <w:bCs/>
                                            <w:color w:val="374246"/>
                                            <w:sz w:val="16"/>
                                            <w:szCs w:val="16"/>
                                          </w:rPr>
                                          <w:t>)</w:t>
                                        </w:r>
                                        <w:r>
                                          <w:rPr>
                                            <w:rFonts w:ascii="Tahoma" w:hAnsi="Tahoma" w:cs="Tahoma"/>
                                            <w:bCs/>
                                            <w:color w:val="374246"/>
                                            <w:sz w:val="16"/>
                                            <w:szCs w:val="16"/>
                                          </w:rPr>
                                          <w:t xml:space="preserve"> [</w:t>
                                        </w:r>
                                        <w:r w:rsidRPr="004D460D">
                                          <w:rPr>
                                            <w:rFonts w:ascii="Tahoma" w:hAnsi="Tahoma" w:cs="Tahoma"/>
                                            <w:b/>
                                            <w:bCs/>
                                            <w:color w:val="374246"/>
                                            <w:sz w:val="16"/>
                                            <w:szCs w:val="16"/>
                                          </w:rPr>
                                          <w:t>2019-2021</w:t>
                                        </w:r>
                                        <w:r>
                                          <w:rPr>
                                            <w:rFonts w:ascii="Tahoma" w:hAnsi="Tahoma" w:cs="Tahoma"/>
                                            <w:bCs/>
                                            <w:color w:val="374246"/>
                                            <w:sz w:val="16"/>
                                            <w:szCs w:val="16"/>
                                          </w:rPr>
                                          <w:t>]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2C24202" id="Rectangle 2" o:spid="_x0000_s1027" style="position:absolute;margin-left:7.85pt;margin-top:17.85pt;width:100.5pt;height:8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" filled="f" stroked="f" strokeweight="2pt">
                            <v:textbox>
                              <w:txbxContent>
                                <w:p w14:paraId="70332122" w14:textId="3AF663E8" w:rsidR="00B06982" w:rsidRDefault="004D460D" w:rsidP="00B0698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bCs/>
                                      <w:color w:val="374246"/>
                                      <w:sz w:val="16"/>
                                      <w:szCs w:val="16"/>
                                    </w:rPr>
                                    <w:t>MBA (Executive)</w:t>
                                  </w:r>
                                  <w:r w:rsidR="005F3EA8" w:rsidRPr="005F3EA8">
                                    <w:rPr>
                                      <w:rFonts w:ascii="Tahoma" w:hAnsi="Tahoma" w:cs="Tahoma"/>
                                      <w:bCs/>
                                      <w:color w:val="37424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color w:val="374246"/>
                                      <w:sz w:val="16"/>
                                      <w:szCs w:val="16"/>
                                    </w:rPr>
                                    <w:t xml:space="preserve">in Business Analytics </w:t>
                                  </w:r>
                                  <w:r w:rsidR="005F3EA8" w:rsidRPr="005F3EA8">
                                    <w:rPr>
                                      <w:rFonts w:ascii="Tahoma" w:hAnsi="Tahoma" w:cs="Tahoma"/>
                                      <w:bCs/>
                                      <w:color w:val="374246"/>
                                      <w:sz w:val="16"/>
                                      <w:szCs w:val="16"/>
                                    </w:rPr>
                                    <w:t xml:space="preserve">from </w:t>
                                  </w:r>
                                  <w:r w:rsidRPr="004D460D">
                                    <w:rPr>
                                      <w:rFonts w:ascii="Tahoma" w:hAnsi="Tahoma" w:cs="Tahoma"/>
                                      <w:bCs/>
                                      <w:color w:val="374246"/>
                                      <w:sz w:val="16"/>
                                      <w:szCs w:val="16"/>
                                    </w:rPr>
                                    <w:t>Narsee Monjee Institute of Management Studies</w:t>
                                  </w:r>
                                  <w:r w:rsidR="005F3EA8" w:rsidRPr="005F3EA8">
                                    <w:rPr>
                                      <w:rFonts w:ascii="Tahoma" w:hAnsi="Tahoma" w:cs="Tahoma"/>
                                      <w:bCs/>
                                      <w:color w:val="374246"/>
                                      <w:sz w:val="16"/>
                                      <w:szCs w:val="16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color w:val="374246"/>
                                      <w:sz w:val="16"/>
                                      <w:szCs w:val="16"/>
                                    </w:rPr>
                                    <w:t>NMIMS</w:t>
                                  </w:r>
                                  <w:r w:rsidR="005F3EA8" w:rsidRPr="005F3EA8">
                                    <w:rPr>
                                      <w:rFonts w:ascii="Tahoma" w:hAnsi="Tahoma" w:cs="Tahoma"/>
                                      <w:bCs/>
                                      <w:color w:val="374246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color w:val="374246"/>
                                      <w:sz w:val="16"/>
                                      <w:szCs w:val="16"/>
                                    </w:rPr>
                                    <w:t xml:space="preserve"> [</w:t>
                                  </w:r>
                                  <w:r w:rsidRPr="004D460D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374246"/>
                                      <w:sz w:val="16"/>
                                      <w:szCs w:val="16"/>
                                    </w:rPr>
                                    <w:t>2019-2021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color w:val="374246"/>
                                      <w:sz w:val="16"/>
                                      <w:szCs w:val="16"/>
                                    </w:rPr>
                                    <w:t>]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allowOverlap="1" wp14:anchorId="04C4B840" wp14:editId="09DD1DC9">
                            <wp:simplePos x="0" y="0"/>
                            <wp:positionH relativeFrom="margin">
                              <wp:posOffset>1414145</wp:posOffset>
                            </wp:positionH>
                            <wp:positionV relativeFrom="paragraph">
                              <wp:posOffset>264794</wp:posOffset>
                            </wp:positionV>
                            <wp:extent cx="1308735" cy="833755"/>
                            <wp:effectExtent l="0" t="0" r="0" b="0"/>
                            <wp:wrapNone/>
                            <wp:docPr id="4" name="Rectangl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08735" cy="833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4CFB0E5" w14:textId="77777777" w:rsidR="004D460D" w:rsidRDefault="004D460D" w:rsidP="004D460D">
                                        <w:pPr>
                                          <w:jc w:val="center"/>
                                        </w:pPr>
                                        <w:r w:rsidRPr="005F3EA8">
                                          <w:rPr>
                                            <w:rFonts w:ascii="Tahoma" w:hAnsi="Tahoma" w:cs="Tahoma"/>
                                            <w:bCs/>
                                            <w:color w:val="374246"/>
                                            <w:sz w:val="16"/>
                                            <w:szCs w:val="16"/>
                                          </w:rPr>
                                          <w:t>B.Tech. (Computer Science &amp; Engineering) from Krishna Institute of Engineering Technologies (KIET)</w:t>
                                        </w:r>
                                      </w:p>
                                      <w:p w14:paraId="7EC1EC92" w14:textId="77777777" w:rsidR="004B1E2D" w:rsidRDefault="004B1E2D" w:rsidP="004B1E2D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4C4B840" id="Rectangle 4" o:spid="_x0000_s1028" style="position:absolute;margin-left:111.35pt;margin-top:20.85pt;width:103.05pt;height:65.6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" filled="f" stroked="f" strokeweight="2pt">
                            <v:textbox>
                              <w:txbxContent>
                                <w:p w14:paraId="14CFB0E5" w14:textId="77777777" w:rsidR="004D460D" w:rsidRDefault="004D460D" w:rsidP="004D460D">
                                  <w:pPr>
                                    <w:jc w:val="center"/>
                                  </w:pPr>
                                  <w:r w:rsidRPr="005F3EA8">
                                    <w:rPr>
                                      <w:rFonts w:ascii="Tahoma" w:hAnsi="Tahoma" w:cs="Tahoma"/>
                                      <w:bCs/>
                                      <w:color w:val="374246"/>
                                      <w:sz w:val="16"/>
                                      <w:szCs w:val="16"/>
                                    </w:rPr>
                                    <w:t>B.Tech. (Computer Science &amp; Engineering) from Krishna Institute of Engineering Technologies (KIET)</w:t>
                                  </w:r>
                                </w:p>
                                <w:p w14:paraId="7EC1EC92" w14:textId="77777777" w:rsidR="004B1E2D" w:rsidRDefault="004B1E2D" w:rsidP="004B1E2D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  <w10:wrap anchorx="margin"/>
                          </v:rect>
                        </w:pict>
                      </mc:Fallback>
                    </mc:AlternateContent>
                  </w:r>
                  <w:r w:rsidR="00FE3060">
                    <w:rPr>
                      <w:noProof/>
                      <w:lang w:val="en-IN" w:eastAsia="en-IN"/>
                    </w:rPr>
                    <w:drawing>
                      <wp:inline distT="0" distB="0" distL="0" distR="0" wp14:anchorId="02CC5F47" wp14:editId="756FE44A">
                        <wp:extent cx="2743200" cy="828763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du-yellow2blockstimeline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8287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B65848A" w14:textId="77777777" w:rsidR="0038642F" w:rsidRDefault="0038642F"/>
        </w:tc>
      </w:tr>
      <w:tr w:rsidR="0038642F" w14:paraId="61E878BB" w14:textId="77777777" w:rsidTr="00652A19">
        <w:trPr>
          <w:trHeight w:val="1232"/>
        </w:trPr>
        <w:tc>
          <w:tcPr>
            <w:tcW w:w="10685" w:type="dxa"/>
            <w:shd w:val="clear" w:color="auto" w:fill="E5EFF3"/>
          </w:tcPr>
          <w:p w14:paraId="47ABAB0E" w14:textId="77777777" w:rsidR="0038642F" w:rsidRPr="002B2AD0" w:rsidRDefault="0038642F" w:rsidP="0038642F">
            <w:pPr>
              <w:suppressAutoHyphens/>
              <w:autoSpaceDN w:val="0"/>
              <w:ind w:right="-58"/>
              <w:textAlignment w:val="baseline"/>
              <w:rPr>
                <w:rFonts w:ascii="Tahoma" w:hAnsi="Tahoma" w:cs="Tahoma"/>
                <w:color w:val="374246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IN" w:eastAsia="en-IN"/>
              </w:rPr>
              <w:drawing>
                <wp:inline distT="0" distB="0" distL="0" distR="0" wp14:anchorId="6095D171" wp14:editId="6E90C805">
                  <wp:extent cx="228600" cy="228600"/>
                  <wp:effectExtent l="0" t="0" r="0" b="0"/>
                  <wp:docPr id="289" name="Picture 289" descr="personaldetails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ersonaldetails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1528">
              <w:rPr>
                <w:rFonts w:ascii="Tahoma" w:hAnsi="Tahoma" w:cs="Tahoma"/>
                <w:color w:val="374246"/>
                <w:sz w:val="28"/>
                <w:szCs w:val="28"/>
              </w:rPr>
              <w:t xml:space="preserve"> </w:t>
            </w:r>
            <w:r w:rsidRPr="002B2AD0">
              <w:rPr>
                <w:rFonts w:ascii="Tahoma" w:hAnsi="Tahoma" w:cs="Tahoma"/>
                <w:color w:val="374246"/>
                <w:sz w:val="28"/>
                <w:szCs w:val="28"/>
              </w:rPr>
              <w:t>Personal Details</w:t>
            </w:r>
          </w:p>
          <w:p w14:paraId="1FCE12C1" w14:textId="68E77249" w:rsidR="0038642F" w:rsidRPr="00A52CF6" w:rsidRDefault="0038642F" w:rsidP="005F3EA8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ind w:right="-58"/>
              <w:jc w:val="left"/>
              <w:textAlignment w:val="baseline"/>
              <w:rPr>
                <w:rFonts w:ascii="Tahoma" w:hAnsi="Tahoma" w:cs="Tahoma"/>
                <w:color w:val="374246"/>
                <w:spacing w:val="-4"/>
                <w:sz w:val="20"/>
                <w:szCs w:val="20"/>
              </w:rPr>
            </w:pPr>
            <w:r w:rsidRPr="00A52CF6">
              <w:rPr>
                <w:rFonts w:ascii="Tahoma" w:hAnsi="Tahoma" w:cs="Tahoma"/>
                <w:color w:val="374246"/>
                <w:spacing w:val="-4"/>
                <w:sz w:val="20"/>
                <w:szCs w:val="20"/>
              </w:rPr>
              <w:t>Date of Birth</w:t>
            </w:r>
            <w:r w:rsidR="00BC79B9">
              <w:rPr>
                <w:rFonts w:ascii="Tahoma" w:hAnsi="Tahoma" w:cs="Tahoma"/>
                <w:color w:val="374246"/>
                <w:spacing w:val="-4"/>
                <w:sz w:val="20"/>
                <w:szCs w:val="20"/>
              </w:rPr>
              <w:t xml:space="preserve">: </w:t>
            </w:r>
            <w:r w:rsidR="005F3EA8">
              <w:rPr>
                <w:rFonts w:ascii="Tahoma" w:hAnsi="Tahoma" w:cs="Tahoma"/>
                <w:color w:val="374246"/>
                <w:spacing w:val="-4"/>
                <w:sz w:val="20"/>
                <w:szCs w:val="20"/>
              </w:rPr>
              <w:t>10</w:t>
            </w:r>
            <w:r w:rsidR="005F3EA8" w:rsidRPr="005F3EA8">
              <w:rPr>
                <w:rFonts w:ascii="Tahoma" w:hAnsi="Tahoma" w:cs="Tahoma"/>
                <w:color w:val="374246"/>
                <w:spacing w:val="-4"/>
                <w:sz w:val="20"/>
                <w:szCs w:val="20"/>
                <w:vertAlign w:val="superscript"/>
              </w:rPr>
              <w:t>th</w:t>
            </w:r>
            <w:r w:rsidR="005F3EA8">
              <w:rPr>
                <w:rFonts w:ascii="Tahoma" w:hAnsi="Tahoma" w:cs="Tahoma"/>
                <w:color w:val="374246"/>
                <w:spacing w:val="-4"/>
                <w:sz w:val="20"/>
                <w:szCs w:val="20"/>
              </w:rPr>
              <w:t xml:space="preserve"> </w:t>
            </w:r>
            <w:r w:rsidR="00451693" w:rsidRPr="005F3EA8">
              <w:rPr>
                <w:rFonts w:ascii="Tahoma" w:hAnsi="Tahoma" w:cs="Tahoma"/>
                <w:color w:val="374246"/>
                <w:spacing w:val="-4"/>
                <w:sz w:val="20"/>
                <w:szCs w:val="20"/>
              </w:rPr>
              <w:t>January</w:t>
            </w:r>
            <w:r w:rsidR="005F3EA8" w:rsidRPr="005F3EA8">
              <w:rPr>
                <w:rFonts w:ascii="Tahoma" w:hAnsi="Tahoma" w:cs="Tahoma"/>
                <w:color w:val="374246"/>
                <w:spacing w:val="-4"/>
                <w:sz w:val="20"/>
                <w:szCs w:val="20"/>
              </w:rPr>
              <w:t xml:space="preserve"> 1993</w:t>
            </w:r>
          </w:p>
          <w:p w14:paraId="3FB22CD0" w14:textId="52319374" w:rsidR="0038642F" w:rsidRPr="00FD37DA" w:rsidRDefault="0038642F" w:rsidP="00FD37DA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ind w:right="-58"/>
              <w:jc w:val="left"/>
              <w:textAlignment w:val="baseline"/>
              <w:rPr>
                <w:rFonts w:ascii="Tahoma" w:hAnsi="Tahoma" w:cs="Tahoma"/>
                <w:color w:val="374246"/>
                <w:spacing w:val="-4"/>
                <w:sz w:val="20"/>
                <w:szCs w:val="20"/>
              </w:rPr>
            </w:pPr>
            <w:r w:rsidRPr="00A52CF6">
              <w:rPr>
                <w:rFonts w:ascii="Tahoma" w:hAnsi="Tahoma" w:cs="Tahoma"/>
                <w:color w:val="374246"/>
                <w:spacing w:val="-4"/>
                <w:sz w:val="20"/>
                <w:szCs w:val="20"/>
              </w:rPr>
              <w:t>Languages</w:t>
            </w:r>
            <w:r w:rsidR="00845014">
              <w:rPr>
                <w:rFonts w:ascii="Tahoma" w:hAnsi="Tahoma" w:cs="Tahoma"/>
                <w:color w:val="374246"/>
                <w:spacing w:val="-4"/>
                <w:sz w:val="20"/>
                <w:szCs w:val="20"/>
              </w:rPr>
              <w:t xml:space="preserve"> </w:t>
            </w:r>
            <w:r w:rsidRPr="00A52CF6">
              <w:rPr>
                <w:rFonts w:ascii="Tahoma" w:hAnsi="Tahoma" w:cs="Tahoma"/>
                <w:color w:val="374246"/>
                <w:spacing w:val="-4"/>
                <w:sz w:val="20"/>
                <w:szCs w:val="20"/>
              </w:rPr>
              <w:t xml:space="preserve">Known: </w:t>
            </w:r>
            <w:r w:rsidR="005F3EA8">
              <w:rPr>
                <w:rFonts w:ascii="Tahoma" w:hAnsi="Tahoma" w:cs="Tahoma"/>
                <w:color w:val="374246"/>
                <w:spacing w:val="-4"/>
                <w:sz w:val="20"/>
                <w:szCs w:val="20"/>
                <w:lang w:val="en-GB"/>
              </w:rPr>
              <w:t>English, Hindi</w:t>
            </w:r>
          </w:p>
          <w:p w14:paraId="316DF1F8" w14:textId="3F68B11F" w:rsidR="00594A30" w:rsidRPr="00FD37DA" w:rsidRDefault="00FD37DA" w:rsidP="004D460D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ind w:right="-58"/>
              <w:jc w:val="left"/>
              <w:textAlignment w:val="baseline"/>
              <w:rPr>
                <w:color w:val="374246"/>
              </w:rPr>
            </w:pPr>
            <w:r w:rsidRPr="00A52CF6">
              <w:rPr>
                <w:rFonts w:ascii="Tahoma" w:hAnsi="Tahoma" w:cs="Tahoma"/>
                <w:color w:val="374246"/>
                <w:spacing w:val="-4"/>
                <w:sz w:val="20"/>
                <w:szCs w:val="20"/>
              </w:rPr>
              <w:t>Address</w:t>
            </w:r>
            <w:r w:rsidR="00451693" w:rsidRPr="00A52CF6">
              <w:rPr>
                <w:rFonts w:ascii="Tahoma" w:hAnsi="Tahoma" w:cs="Tahoma"/>
                <w:color w:val="374246"/>
                <w:spacing w:val="-4"/>
                <w:sz w:val="20"/>
                <w:szCs w:val="20"/>
              </w:rPr>
              <w:t>:</w:t>
            </w:r>
            <w:r w:rsidR="005F3EA8" w:rsidRPr="005F3EA8">
              <w:rPr>
                <w:rFonts w:ascii="Tahoma" w:hAnsi="Tahoma" w:cs="Tahoma"/>
                <w:color w:val="374246"/>
                <w:spacing w:val="-4"/>
                <w:sz w:val="20"/>
                <w:szCs w:val="20"/>
                <w:lang w:val="en-GB"/>
              </w:rPr>
              <w:t xml:space="preserve"> </w:t>
            </w:r>
            <w:r w:rsidR="003878B5">
              <w:rPr>
                <w:rFonts w:ascii="Tahoma" w:hAnsi="Tahoma" w:cs="Tahoma"/>
                <w:color w:val="374246"/>
                <w:spacing w:val="-4"/>
                <w:sz w:val="20"/>
                <w:szCs w:val="20"/>
                <w:lang w:val="en-GB"/>
              </w:rPr>
              <w:t>25, Jawahar Ganj, Hapur (245101)</w:t>
            </w:r>
          </w:p>
        </w:tc>
      </w:tr>
    </w:tbl>
    <w:p w14:paraId="2E6C7C45" w14:textId="77777777" w:rsidR="00901170" w:rsidRDefault="00901170"/>
    <w:sectPr w:rsidR="00901170" w:rsidSect="00F8159E">
      <w:pgSz w:w="11909" w:h="16834" w:code="9"/>
      <w:pgMar w:top="72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alt="exp24x24icons" style="width:19.7pt;height:19.7pt;visibility:visible;mso-wrap-style:square" o:bullet="t">
        <v:imagedata r:id="rId1" o:title="exp24x24icons"/>
      </v:shape>
    </w:pict>
  </w:numPicBullet>
  <w:numPicBullet w:numPicBulletId="1">
    <w:pict>
      <v:shape id="_x0000_i1105" type="#_x0000_t75" style="width:14.25pt;height:14.25pt;visibility:visible;mso-wrap-style:square" o:bullet="t">
        <v:imagedata r:id="rId2" o:title=""/>
      </v:shape>
    </w:pict>
  </w:numPicBullet>
  <w:numPicBullet w:numPicBulletId="2">
    <w:pict>
      <v:shape id="_x0000_i1106" type="#_x0000_t75" style="width:7.45pt;height:7.45pt" o:bullet="t">
        <v:imagedata r:id="rId3" o:title="bullet-blue"/>
      </v:shape>
    </w:pict>
  </w:numPicBullet>
  <w:numPicBullet w:numPicBulletId="3">
    <w:pict>
      <v:shape id="_x0000_i1107" type="#_x0000_t75" alt="knowledge24x24icons" style="width:19.7pt;height:19.7pt;visibility:visible;mso-wrap-style:square" o:bullet="t">
        <v:imagedata r:id="rId4" o:title="knowledge24x24icons"/>
      </v:shape>
    </w:pict>
  </w:numPicBullet>
  <w:numPicBullet w:numPicBulletId="4">
    <w:pict>
      <v:shape id="_x0000_i1108" type="#_x0000_t75" alt="edu24x24icons" style="width:19.7pt;height:19.7pt;visibility:visible;mso-wrap-style:square" o:bullet="t">
        <v:imagedata r:id="rId5" o:title="edu24x24icons"/>
      </v:shape>
    </w:pict>
  </w:numPicBullet>
  <w:numPicBullet w:numPicBulletId="5">
    <w:pict>
      <v:shape id="_x0000_i1109" type="#_x0000_t75" alt="core24x24icons" style="width:19.7pt;height:19.7pt;visibility:visible;mso-wrap-style:square" o:bullet="t">
        <v:imagedata r:id="rId6" o:title="core24x24icons"/>
      </v:shape>
    </w:pict>
  </w:numPicBullet>
  <w:abstractNum w:abstractNumId="0" w15:restartNumberingAfterBreak="0">
    <w:nsid w:val="10C22053"/>
    <w:multiLevelType w:val="hybridMultilevel"/>
    <w:tmpl w:val="F5847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2B0FE5E">
      <w:start w:val="2"/>
      <w:numFmt w:val="bullet"/>
      <w:lvlText w:val="•"/>
      <w:lvlJc w:val="left"/>
      <w:pPr>
        <w:ind w:left="1440" w:hanging="720"/>
      </w:pPr>
      <w:rPr>
        <w:rFonts w:ascii="Cambria" w:eastAsia="Times New Roman" w:hAnsi="Cambria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370D9"/>
    <w:multiLevelType w:val="hybridMultilevel"/>
    <w:tmpl w:val="122A3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A3CAB"/>
    <w:multiLevelType w:val="hybridMultilevel"/>
    <w:tmpl w:val="4FBA1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D62166"/>
    <w:multiLevelType w:val="hybridMultilevel"/>
    <w:tmpl w:val="FE941C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3B4CAA"/>
    <w:multiLevelType w:val="hybridMultilevel"/>
    <w:tmpl w:val="45E26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5054F"/>
    <w:multiLevelType w:val="hybridMultilevel"/>
    <w:tmpl w:val="93220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102FCC"/>
    <w:multiLevelType w:val="hybridMultilevel"/>
    <w:tmpl w:val="DFBCE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31691"/>
    <w:multiLevelType w:val="hybridMultilevel"/>
    <w:tmpl w:val="D8BAF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1A7"/>
    <w:rsid w:val="00025073"/>
    <w:rsid w:val="00033608"/>
    <w:rsid w:val="000359EB"/>
    <w:rsid w:val="00043347"/>
    <w:rsid w:val="00060D27"/>
    <w:rsid w:val="00084CE4"/>
    <w:rsid w:val="000944C9"/>
    <w:rsid w:val="000A67F0"/>
    <w:rsid w:val="000B62FA"/>
    <w:rsid w:val="000B75EB"/>
    <w:rsid w:val="000C3588"/>
    <w:rsid w:val="00102D94"/>
    <w:rsid w:val="001054C4"/>
    <w:rsid w:val="00154C75"/>
    <w:rsid w:val="00184A5E"/>
    <w:rsid w:val="001A4BC1"/>
    <w:rsid w:val="001C4EE2"/>
    <w:rsid w:val="001F5884"/>
    <w:rsid w:val="001F6D9C"/>
    <w:rsid w:val="00210035"/>
    <w:rsid w:val="002377A0"/>
    <w:rsid w:val="0025146F"/>
    <w:rsid w:val="00277FE4"/>
    <w:rsid w:val="00280834"/>
    <w:rsid w:val="0029217B"/>
    <w:rsid w:val="002B2AD0"/>
    <w:rsid w:val="00312D4F"/>
    <w:rsid w:val="00371729"/>
    <w:rsid w:val="0038642F"/>
    <w:rsid w:val="003878B5"/>
    <w:rsid w:val="004073A5"/>
    <w:rsid w:val="00451693"/>
    <w:rsid w:val="00457BB2"/>
    <w:rsid w:val="0047361F"/>
    <w:rsid w:val="00473B96"/>
    <w:rsid w:val="00476CAB"/>
    <w:rsid w:val="004A187A"/>
    <w:rsid w:val="004B1E2D"/>
    <w:rsid w:val="004D460D"/>
    <w:rsid w:val="0052652F"/>
    <w:rsid w:val="00534F34"/>
    <w:rsid w:val="00544E7E"/>
    <w:rsid w:val="005646A1"/>
    <w:rsid w:val="00594A30"/>
    <w:rsid w:val="005D264B"/>
    <w:rsid w:val="005F07C3"/>
    <w:rsid w:val="005F3EA8"/>
    <w:rsid w:val="00603C40"/>
    <w:rsid w:val="00605008"/>
    <w:rsid w:val="00652A19"/>
    <w:rsid w:val="006A3D9A"/>
    <w:rsid w:val="006E2833"/>
    <w:rsid w:val="00707720"/>
    <w:rsid w:val="007112F1"/>
    <w:rsid w:val="00721FAA"/>
    <w:rsid w:val="00722E2C"/>
    <w:rsid w:val="0076788C"/>
    <w:rsid w:val="007801B4"/>
    <w:rsid w:val="007E33BC"/>
    <w:rsid w:val="007E7437"/>
    <w:rsid w:val="007F000F"/>
    <w:rsid w:val="007F2D2D"/>
    <w:rsid w:val="007F4FB3"/>
    <w:rsid w:val="007F7219"/>
    <w:rsid w:val="008124CD"/>
    <w:rsid w:val="00823D3D"/>
    <w:rsid w:val="00834CDD"/>
    <w:rsid w:val="00845014"/>
    <w:rsid w:val="0084613F"/>
    <w:rsid w:val="008517F7"/>
    <w:rsid w:val="00854694"/>
    <w:rsid w:val="00864C37"/>
    <w:rsid w:val="008B59B0"/>
    <w:rsid w:val="008E3C1E"/>
    <w:rsid w:val="00901170"/>
    <w:rsid w:val="00907E0A"/>
    <w:rsid w:val="009863C8"/>
    <w:rsid w:val="009D542C"/>
    <w:rsid w:val="00A17C82"/>
    <w:rsid w:val="00A32C57"/>
    <w:rsid w:val="00A5265F"/>
    <w:rsid w:val="00A66059"/>
    <w:rsid w:val="00AA38D2"/>
    <w:rsid w:val="00AD6299"/>
    <w:rsid w:val="00AE3249"/>
    <w:rsid w:val="00B06982"/>
    <w:rsid w:val="00B63DCC"/>
    <w:rsid w:val="00B86599"/>
    <w:rsid w:val="00B865EB"/>
    <w:rsid w:val="00B86CC8"/>
    <w:rsid w:val="00BA6930"/>
    <w:rsid w:val="00BB0237"/>
    <w:rsid w:val="00BB356A"/>
    <w:rsid w:val="00BC79B9"/>
    <w:rsid w:val="00BD31A7"/>
    <w:rsid w:val="00BF3D16"/>
    <w:rsid w:val="00C1786B"/>
    <w:rsid w:val="00C43090"/>
    <w:rsid w:val="00C54856"/>
    <w:rsid w:val="00C65DF1"/>
    <w:rsid w:val="00CB728F"/>
    <w:rsid w:val="00CF4814"/>
    <w:rsid w:val="00D2550B"/>
    <w:rsid w:val="00D5474F"/>
    <w:rsid w:val="00D87DC4"/>
    <w:rsid w:val="00DA2836"/>
    <w:rsid w:val="00DB38DD"/>
    <w:rsid w:val="00E320A4"/>
    <w:rsid w:val="00E36B31"/>
    <w:rsid w:val="00E70533"/>
    <w:rsid w:val="00E95024"/>
    <w:rsid w:val="00E956B7"/>
    <w:rsid w:val="00E96F0D"/>
    <w:rsid w:val="00EA102E"/>
    <w:rsid w:val="00EB04F1"/>
    <w:rsid w:val="00EC2C96"/>
    <w:rsid w:val="00EF4A56"/>
    <w:rsid w:val="00F5207C"/>
    <w:rsid w:val="00F72F88"/>
    <w:rsid w:val="00F73ED0"/>
    <w:rsid w:val="00F771C7"/>
    <w:rsid w:val="00F81528"/>
    <w:rsid w:val="00F8159E"/>
    <w:rsid w:val="00FA24D5"/>
    <w:rsid w:val="00FB4D0A"/>
    <w:rsid w:val="00FB67DD"/>
    <w:rsid w:val="00FC0FDA"/>
    <w:rsid w:val="00FC4B8C"/>
    <w:rsid w:val="00FD37DA"/>
    <w:rsid w:val="00FD7B44"/>
    <w:rsid w:val="00FE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B31B"/>
  <w15:docId w15:val="{E7EB6E61-EFE4-4409-A4A2-BB73AA55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1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31A7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F81528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01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8.png"/><Relationship Id="rId11" Type="http://schemas.openxmlformats.org/officeDocument/2006/relationships/image" Target="media/image13.gif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11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Shreyansh Goel</cp:lastModifiedBy>
  <cp:revision>13</cp:revision>
  <cp:lastPrinted>2020-02-06T11:51:00Z</cp:lastPrinted>
  <dcterms:created xsi:type="dcterms:W3CDTF">2021-05-06T12:02:00Z</dcterms:created>
  <dcterms:modified xsi:type="dcterms:W3CDTF">2021-09-13T11:21:00Z</dcterms:modified>
</cp:coreProperties>
</file>