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3D22" w14:textId="2E732FCC" w:rsidR="00520D3E" w:rsidRDefault="006176B9" w:rsidP="006176B9">
      <w:pPr>
        <w:spacing w:after="0" w:line="276" w:lineRule="auto"/>
        <w:rPr>
          <w:rFonts w:ascii="Arial" w:hAnsi="Arial" w:cs="Arial"/>
          <w:b/>
          <w:noProof/>
          <w:color w:val="2F5496" w:themeColor="accent1" w:themeShade="BF"/>
          <w:sz w:val="32"/>
          <w:szCs w:val="32"/>
          <w:lang w:val="en-IE"/>
        </w:rPr>
      </w:pPr>
      <w:r w:rsidRPr="00CE127E">
        <w:rPr>
          <w:rFonts w:ascii="Arial" w:hAnsi="Arial" w:cs="Arial"/>
          <w:b/>
          <w:noProof/>
          <w:color w:val="2F5496" w:themeColor="accent1" w:themeShade="BF"/>
          <w:sz w:val="32"/>
          <w:szCs w:val="32"/>
          <w:lang w:val="en-IE"/>
        </w:rPr>
        <w:t>SANTHANA BREMKUMAR</w:t>
      </w:r>
    </w:p>
    <w:p w14:paraId="7D809304" w14:textId="77777777" w:rsidR="00520D3E" w:rsidRPr="00520D3E" w:rsidRDefault="00520D3E" w:rsidP="006176B9">
      <w:pPr>
        <w:spacing w:after="0" w:line="276" w:lineRule="auto"/>
        <w:rPr>
          <w:rFonts w:ascii="Arial" w:hAnsi="Arial" w:cs="Arial"/>
          <w:b/>
          <w:noProof/>
          <w:color w:val="2F5496" w:themeColor="accent1" w:themeShade="BF"/>
          <w:sz w:val="16"/>
          <w:szCs w:val="16"/>
          <w:lang w:val="en-IE"/>
        </w:rPr>
      </w:pPr>
    </w:p>
    <w:p w14:paraId="61F333A1" w14:textId="736AC4DC" w:rsidR="006176B9" w:rsidRPr="00CE127E" w:rsidRDefault="00685954" w:rsidP="00CE127E">
      <w:pPr>
        <w:spacing w:line="240" w:lineRule="auto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Discovery Gardens, Building 191, street </w:t>
      </w:r>
      <w:r>
        <w:rPr>
          <w:rFonts w:ascii="Arial" w:hAnsi="Arial" w:cs="Arial"/>
          <w:sz w:val="20"/>
          <w:szCs w:val="20"/>
          <w:lang w:val="en-IE"/>
        </w:rPr>
        <w:tab/>
        <w:t>9</w:t>
      </w:r>
      <w:r w:rsidR="006176B9" w:rsidRPr="00CE127E">
        <w:rPr>
          <w:rFonts w:ascii="Arial" w:hAnsi="Arial" w:cs="Arial"/>
          <w:sz w:val="20"/>
          <w:szCs w:val="20"/>
          <w:lang w:val="en-IE"/>
        </w:rPr>
        <w:t>,</w:t>
      </w:r>
      <w:r>
        <w:rPr>
          <w:rFonts w:ascii="Arial" w:hAnsi="Arial" w:cs="Arial"/>
          <w:sz w:val="20"/>
          <w:szCs w:val="20"/>
          <w:lang w:val="en-IE"/>
        </w:rPr>
        <w:t xml:space="preserve"> Dubai</w:t>
      </w:r>
    </w:p>
    <w:p w14:paraId="3F73196E" w14:textId="7D69B8EB" w:rsidR="004D232A" w:rsidRPr="00CE127E" w:rsidRDefault="006176B9" w:rsidP="004D232A">
      <w:pPr>
        <w:spacing w:after="0" w:line="240" w:lineRule="auto"/>
        <w:rPr>
          <w:rFonts w:ascii="Arial" w:hAnsi="Arial" w:cs="Arial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Contac</w:t>
      </w:r>
      <w:r w:rsidR="006E7EAE">
        <w:rPr>
          <w:rFonts w:ascii="Arial" w:hAnsi="Arial" w:cs="Arial"/>
          <w:b/>
          <w:color w:val="2F5496" w:themeColor="accent1" w:themeShade="BF"/>
          <w:lang w:val="en-IE"/>
        </w:rPr>
        <w:t>t:</w:t>
      </w:r>
      <w:r w:rsidRPr="00CE127E">
        <w:rPr>
          <w:rFonts w:ascii="Arial" w:hAnsi="Arial" w:cs="Arial"/>
          <w:color w:val="2F5496" w:themeColor="accent1" w:themeShade="BF"/>
          <w:lang w:val="en-IE"/>
        </w:rPr>
        <w:t xml:space="preserve"> </w:t>
      </w:r>
      <w:r w:rsidRPr="00CE127E">
        <w:rPr>
          <w:rFonts w:ascii="Arial" w:hAnsi="Arial" w:cs="Arial"/>
          <w:sz w:val="20"/>
          <w:szCs w:val="20"/>
          <w:lang w:val="en-IE"/>
        </w:rPr>
        <w:t>+9</w:t>
      </w:r>
      <w:r w:rsidR="00D95BB0">
        <w:rPr>
          <w:rFonts w:ascii="Arial" w:hAnsi="Arial" w:cs="Arial"/>
          <w:sz w:val="20"/>
          <w:szCs w:val="20"/>
          <w:lang w:val="en-IE"/>
        </w:rPr>
        <w:t>71-503910568</w:t>
      </w:r>
      <w:r w:rsidR="004D232A">
        <w:rPr>
          <w:rFonts w:ascii="Arial" w:hAnsi="Arial" w:cs="Arial"/>
          <w:sz w:val="20"/>
          <w:szCs w:val="20"/>
          <w:lang w:val="en-IE"/>
        </w:rPr>
        <w:t xml:space="preserve">   </w:t>
      </w:r>
      <w:r w:rsidR="004D232A" w:rsidRPr="00CE127E">
        <w:rPr>
          <w:rFonts w:ascii="Arial" w:hAnsi="Arial" w:cs="Arial"/>
          <w:b/>
          <w:color w:val="2F5496" w:themeColor="accent1" w:themeShade="BF"/>
          <w:lang w:val="en-IE"/>
        </w:rPr>
        <w:t>Email:</w:t>
      </w:r>
      <w:r w:rsidR="004D232A" w:rsidRPr="00CE127E">
        <w:rPr>
          <w:rFonts w:ascii="Arial" w:hAnsi="Arial" w:cs="Arial"/>
          <w:color w:val="0070C0"/>
          <w:lang w:val="en-IE"/>
        </w:rPr>
        <w:t xml:space="preserve"> </w:t>
      </w:r>
      <w:hyperlink r:id="rId5" w:history="1">
        <w:r w:rsidR="004D232A" w:rsidRPr="004D232A">
          <w:rPr>
            <w:rStyle w:val="Hyperlink"/>
            <w:rFonts w:ascii="Arial" w:hAnsi="Arial" w:cs="Arial"/>
            <w:sz w:val="20"/>
            <w:szCs w:val="20"/>
            <w:u w:val="none"/>
            <w:lang w:val="en-IE"/>
          </w:rPr>
          <w:t>santhana.b94@gmail.com</w:t>
        </w:r>
      </w:hyperlink>
      <w:r w:rsidR="004D232A" w:rsidRPr="004D232A">
        <w:rPr>
          <w:rStyle w:val="Hyperlink"/>
          <w:rFonts w:ascii="Arial" w:hAnsi="Arial" w:cs="Arial"/>
          <w:sz w:val="20"/>
          <w:szCs w:val="20"/>
          <w:u w:val="none"/>
          <w:lang w:val="en-IE"/>
        </w:rPr>
        <w:t xml:space="preserve">      </w:t>
      </w:r>
      <w:r w:rsidR="004D232A">
        <w:rPr>
          <w:rFonts w:ascii="Arial" w:hAnsi="Arial" w:cs="Arial"/>
          <w:b/>
          <w:color w:val="2F5496" w:themeColor="accent1" w:themeShade="BF"/>
          <w:lang w:val="en-IE"/>
        </w:rPr>
        <w:t>LinkedIn:</w:t>
      </w:r>
      <w:r w:rsidR="004D232A">
        <w:rPr>
          <w:rFonts w:ascii="Arial" w:hAnsi="Arial" w:cs="Arial"/>
          <w:bCs/>
          <w:color w:val="2F5496" w:themeColor="accent1" w:themeShade="BF"/>
          <w:lang w:val="en-IE"/>
        </w:rPr>
        <w:t xml:space="preserve"> </w:t>
      </w:r>
      <w:r w:rsidR="004D232A" w:rsidRPr="004D232A">
        <w:rPr>
          <w:rFonts w:ascii="Arial" w:hAnsi="Arial" w:cs="Arial"/>
          <w:bCs/>
          <w:color w:val="2F5496" w:themeColor="accent1" w:themeShade="BF"/>
          <w:lang w:val="en-IE"/>
        </w:rPr>
        <w:t>linkedin.com/in/santhanabremkumar/</w:t>
      </w:r>
    </w:p>
    <w:p w14:paraId="341F8109" w14:textId="77777777" w:rsidR="006176B9" w:rsidRPr="003B35F3" w:rsidRDefault="006176B9" w:rsidP="006176B9">
      <w:pPr>
        <w:spacing w:after="0" w:line="240" w:lineRule="auto"/>
        <w:jc w:val="both"/>
        <w:rPr>
          <w:rFonts w:ascii="Gadugi" w:hAnsi="Gadugi"/>
          <w:b/>
          <w:color w:val="0070C0"/>
          <w:lang w:val="en-IE"/>
        </w:rPr>
      </w:pPr>
    </w:p>
    <w:p w14:paraId="37A60A1D" w14:textId="0904ECA7" w:rsidR="006176B9" w:rsidRPr="00F02763" w:rsidRDefault="00933A63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  <w:r>
        <w:rPr>
          <w:rFonts w:ascii="Gadugi" w:hAnsi="Gadugi"/>
          <w:b/>
          <w:color w:val="2F5496" w:themeColor="accent1" w:themeShade="BF"/>
          <w:lang w:val="en-IE"/>
        </w:rPr>
        <w:t>SUMMARY</w:t>
      </w:r>
    </w:p>
    <w:p w14:paraId="7504947B" w14:textId="350196D8" w:rsidR="00547E4D" w:rsidRDefault="00000000" w:rsidP="00547E4D">
      <w:pPr>
        <w:spacing w:after="0" w:line="240" w:lineRule="auto"/>
        <w:jc w:val="both"/>
        <w:rPr>
          <w:rFonts w:ascii="Gadugi" w:hAnsi="Gadugi"/>
          <w:b/>
          <w:lang w:val="en-IE"/>
        </w:rPr>
      </w:pPr>
      <w:r>
        <w:rPr>
          <w:rFonts w:ascii="Arial" w:hAnsi="Arial" w:cs="Arial"/>
          <w:sz w:val="20"/>
          <w:szCs w:val="20"/>
          <w:lang w:val="en-IN"/>
        </w:rPr>
        <w:pict w14:anchorId="52CA468E">
          <v:rect id="_x0000_i1025" style="width:0;height:1.5pt" o:hralign="center" o:hrstd="t" o:hr="t" fillcolor="#a0a0a0" stroked="f"/>
        </w:pict>
      </w:r>
    </w:p>
    <w:p w14:paraId="6816124B" w14:textId="77777777" w:rsidR="00547E4D" w:rsidRPr="00547E4D" w:rsidRDefault="00547E4D" w:rsidP="00547E4D">
      <w:pPr>
        <w:spacing w:after="0" w:line="240" w:lineRule="auto"/>
        <w:jc w:val="both"/>
        <w:rPr>
          <w:rFonts w:ascii="Gadugi" w:hAnsi="Gadugi"/>
          <w:b/>
          <w:lang w:val="en-IE"/>
        </w:rPr>
      </w:pPr>
    </w:p>
    <w:p w14:paraId="3BFC2403" w14:textId="77777777" w:rsidR="008114E1" w:rsidRPr="008114E1" w:rsidRDefault="008114E1" w:rsidP="008114E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8114E1">
        <w:rPr>
          <w:rFonts w:ascii="Arial" w:hAnsi="Arial" w:cs="Arial"/>
          <w:sz w:val="20"/>
          <w:szCs w:val="20"/>
          <w:lang w:val="en-IN"/>
        </w:rPr>
        <w:t>Innovative BI Engineer and Senior Data Analyst with 5+ years of experience delivering impactful business intelligence solutions. Expert in Tableau, Power BI, and SQL, with a strong portfolio of intuitive and visually compelling dashboards that drive actionable insights. Skilled in agile methodologies, data visualization, and end-to-end analytics solutions, dedicated to reducing time to insight for stakeholders and enhancing business decision-making processes.</w:t>
      </w:r>
    </w:p>
    <w:p w14:paraId="383C5C00" w14:textId="77777777" w:rsidR="006176B9" w:rsidRPr="003B35F3" w:rsidRDefault="006176B9" w:rsidP="006176B9">
      <w:pPr>
        <w:spacing w:after="0" w:line="240" w:lineRule="auto"/>
        <w:jc w:val="both"/>
        <w:rPr>
          <w:rFonts w:ascii="Gadugi" w:hAnsi="Gadugi"/>
          <w:b/>
          <w:color w:val="0070C0"/>
          <w:lang w:val="en-IE"/>
        </w:rPr>
      </w:pPr>
    </w:p>
    <w:p w14:paraId="7EA24BE8" w14:textId="77777777" w:rsidR="006176B9" w:rsidRPr="00F02763" w:rsidRDefault="006176B9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  <w:r w:rsidRPr="00F02763">
        <w:rPr>
          <w:rFonts w:ascii="Gadugi" w:hAnsi="Gadugi"/>
          <w:b/>
          <w:color w:val="2F5496" w:themeColor="accent1" w:themeShade="BF"/>
          <w:lang w:val="en-IE"/>
        </w:rPr>
        <w:t>PROFESSIONAL EXPERIENCE</w:t>
      </w:r>
    </w:p>
    <w:p w14:paraId="3346F04E" w14:textId="77777777" w:rsidR="006176B9" w:rsidRDefault="00000000" w:rsidP="006176B9">
      <w:pPr>
        <w:spacing w:after="0" w:line="240" w:lineRule="auto"/>
        <w:jc w:val="both"/>
        <w:rPr>
          <w:rFonts w:ascii="Gadugi" w:hAnsi="Gadugi"/>
          <w:b/>
          <w:lang w:val="en-IE"/>
        </w:rPr>
      </w:pPr>
      <w:r>
        <w:rPr>
          <w:rFonts w:ascii="Gadugi" w:hAnsi="Gadugi"/>
          <w:b/>
          <w:lang w:val="en-IE"/>
        </w:rPr>
        <w:pict w14:anchorId="48BABE9D">
          <v:rect id="_x0000_i1026" style="width:0;height:1.5pt" o:hralign="center" o:hrstd="t" o:hr="t" fillcolor="#a0a0a0" stroked="f"/>
        </w:pict>
      </w:r>
    </w:p>
    <w:p w14:paraId="4545D118" w14:textId="01835A37" w:rsidR="006176B9" w:rsidRPr="00CE127E" w:rsidRDefault="006176B9" w:rsidP="0037460B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  <w:r w:rsidRPr="00CE127E">
        <w:rPr>
          <w:rFonts w:ascii="Gadugi" w:hAnsi="Gadugi"/>
          <w:b/>
          <w:color w:val="2F5496" w:themeColor="accent1" w:themeShade="BF"/>
          <w:lang w:val="en-IE"/>
        </w:rPr>
        <w:t>IGNITHO TECHNOLOGIES PVT LTD, CHENNAI, INDIA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  <w:t xml:space="preserve">        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</w:p>
    <w:p w14:paraId="7E3E8E90" w14:textId="783F9CA6" w:rsidR="006176B9" w:rsidRPr="00CE127E" w:rsidRDefault="006176B9" w:rsidP="00CE127E">
      <w:pPr>
        <w:spacing w:after="0" w:line="240" w:lineRule="auto"/>
        <w:ind w:left="720"/>
        <w:jc w:val="both"/>
        <w:rPr>
          <w:rFonts w:ascii="Gadugi" w:hAnsi="Gadugi"/>
          <w:b/>
          <w:color w:val="2F5496" w:themeColor="accent1" w:themeShade="BF"/>
          <w:lang w:val="en-IE"/>
        </w:rPr>
      </w:pPr>
      <w:r w:rsidRPr="00CE127E">
        <w:rPr>
          <w:rFonts w:ascii="Gadugi" w:hAnsi="Gadugi"/>
          <w:b/>
          <w:color w:val="2F5496" w:themeColor="accent1" w:themeShade="BF"/>
          <w:u w:val="single"/>
          <w:lang w:val="en-IE"/>
        </w:rPr>
        <w:t>SENIOR DATA ANALYST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  <w:t xml:space="preserve">                                                     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  <w:t>(MAR 2023 -</w:t>
      </w:r>
      <w:r w:rsidR="00AF06D7">
        <w:rPr>
          <w:rFonts w:ascii="Gadugi" w:hAnsi="Gadugi"/>
          <w:b/>
          <w:color w:val="2F5496" w:themeColor="accent1" w:themeShade="BF"/>
          <w:lang w:val="en-IE"/>
        </w:rPr>
        <w:t>AUG</w:t>
      </w:r>
      <w:r w:rsidR="00CE127E" w:rsidRPr="00CE127E">
        <w:rPr>
          <w:rFonts w:ascii="Gadugi" w:hAnsi="Gadugi"/>
          <w:b/>
          <w:color w:val="2F5496" w:themeColor="accent1" w:themeShade="BF"/>
          <w:lang w:val="en-IE"/>
        </w:rPr>
        <w:t xml:space="preserve"> 202</w:t>
      </w:r>
      <w:r w:rsidR="00AF06D7">
        <w:rPr>
          <w:rFonts w:ascii="Gadugi" w:hAnsi="Gadugi"/>
          <w:b/>
          <w:color w:val="2F5496" w:themeColor="accent1" w:themeShade="BF"/>
          <w:lang w:val="en-IE"/>
        </w:rPr>
        <w:t>3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>)</w:t>
      </w:r>
    </w:p>
    <w:p w14:paraId="40F035D4" w14:textId="77777777" w:rsidR="006176B9" w:rsidRPr="001B53B2" w:rsidRDefault="006176B9" w:rsidP="006176B9">
      <w:pPr>
        <w:pStyle w:val="Heading2"/>
        <w:rPr>
          <w:b/>
          <w:bCs/>
          <w:lang w:val="en-IE"/>
        </w:rPr>
      </w:pPr>
      <w:bookmarkStart w:id="0" w:name="_Hlk153988353"/>
      <w:r w:rsidRPr="001B53B2">
        <w:rPr>
          <w:b/>
          <w:bCs/>
          <w:lang w:val="en-IE"/>
        </w:rPr>
        <w:t>Responsibilities</w:t>
      </w:r>
    </w:p>
    <w:bookmarkEnd w:id="0"/>
    <w:p w14:paraId="6C1361C1" w14:textId="2EE3C617" w:rsidR="00547E4D" w:rsidRPr="008114E1" w:rsidRDefault="008114E1" w:rsidP="008114E1">
      <w:pPr>
        <w:pStyle w:val="Normal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114E1">
        <w:rPr>
          <w:rFonts w:ascii="Arial" w:hAnsi="Arial" w:cs="Arial"/>
          <w:sz w:val="22"/>
          <w:szCs w:val="22"/>
        </w:rPr>
        <w:t>Designed and delivered innovative Tableau and Power BI visualizations, reducing time-to-insight for senior stakeholders by 25%</w:t>
      </w:r>
      <w:r w:rsidR="00547E4D" w:rsidRPr="008114E1">
        <w:rPr>
          <w:rFonts w:ascii="Arial" w:hAnsi="Arial" w:cs="Arial"/>
          <w:sz w:val="22"/>
          <w:szCs w:val="22"/>
        </w:rPr>
        <w:t>.</w:t>
      </w:r>
    </w:p>
    <w:p w14:paraId="3E9A0F2B" w14:textId="77777777" w:rsidR="00547E4D" w:rsidRPr="00547E4D" w:rsidRDefault="00547E4D" w:rsidP="00547E4D">
      <w:pPr>
        <w:pStyle w:val="ListParagraph"/>
        <w:numPr>
          <w:ilvl w:val="0"/>
          <w:numId w:val="11"/>
        </w:numPr>
        <w:rPr>
          <w:rFonts w:ascii="Arial" w:hAnsi="Arial" w:cs="Arial"/>
          <w:lang w:val="en-IN" w:eastAsia="en-IN"/>
        </w:rPr>
      </w:pPr>
      <w:r w:rsidRPr="00547E4D">
        <w:rPr>
          <w:rFonts w:ascii="Arial" w:hAnsi="Arial" w:cs="Arial"/>
          <w:lang w:val="en-IN" w:eastAsia="en-IN"/>
        </w:rPr>
        <w:t>Identify and interpret data trends to address critical business challenges promptly.</w:t>
      </w:r>
    </w:p>
    <w:p w14:paraId="3744A762" w14:textId="77777777" w:rsidR="00547E4D" w:rsidRPr="00547E4D" w:rsidRDefault="00547E4D" w:rsidP="00547E4D">
      <w:pPr>
        <w:pStyle w:val="ListParagraph"/>
        <w:numPr>
          <w:ilvl w:val="0"/>
          <w:numId w:val="11"/>
        </w:numPr>
        <w:rPr>
          <w:rFonts w:ascii="Arial" w:hAnsi="Arial" w:cs="Arial"/>
          <w:lang w:val="en-IN" w:eastAsia="en-IN"/>
        </w:rPr>
      </w:pPr>
      <w:r w:rsidRPr="00547E4D">
        <w:rPr>
          <w:rFonts w:ascii="Arial" w:hAnsi="Arial" w:cs="Arial"/>
          <w:lang w:val="en-IN" w:eastAsia="en-IN"/>
        </w:rPr>
        <w:t>Collaborate closely with marketing teams to pinpoint opportunities for enhancing business strategies.</w:t>
      </w:r>
    </w:p>
    <w:p w14:paraId="5FD62E5F" w14:textId="77777777" w:rsidR="00547E4D" w:rsidRPr="00547E4D" w:rsidRDefault="00547E4D" w:rsidP="00547E4D">
      <w:pPr>
        <w:pStyle w:val="ListParagraph"/>
        <w:numPr>
          <w:ilvl w:val="0"/>
          <w:numId w:val="11"/>
        </w:numPr>
        <w:rPr>
          <w:rFonts w:ascii="Arial" w:hAnsi="Arial" w:cs="Arial"/>
          <w:lang w:val="en-IN" w:eastAsia="en-IN"/>
        </w:rPr>
      </w:pPr>
      <w:r w:rsidRPr="00547E4D">
        <w:rPr>
          <w:rFonts w:ascii="Arial" w:hAnsi="Arial" w:cs="Arial"/>
          <w:lang w:val="en-IN" w:eastAsia="en-IN"/>
        </w:rPr>
        <w:t>Proactively analyze data to address stakeholder inquiries, deliver actionable insights, and present findings via concise presentations or dashboards.</w:t>
      </w:r>
    </w:p>
    <w:p w14:paraId="36BDCF33" w14:textId="77777777" w:rsidR="00547E4D" w:rsidRPr="00547E4D" w:rsidRDefault="00547E4D" w:rsidP="00547E4D">
      <w:pPr>
        <w:pStyle w:val="ListParagraph"/>
        <w:numPr>
          <w:ilvl w:val="0"/>
          <w:numId w:val="11"/>
        </w:numPr>
        <w:rPr>
          <w:rFonts w:ascii="Arial" w:hAnsi="Arial" w:cs="Arial"/>
          <w:lang w:val="en-IN" w:eastAsia="en-IN"/>
        </w:rPr>
      </w:pPr>
      <w:r w:rsidRPr="00547E4D">
        <w:rPr>
          <w:rFonts w:ascii="Arial" w:hAnsi="Arial" w:cs="Arial"/>
          <w:lang w:val="en-IN" w:eastAsia="en-IN"/>
        </w:rPr>
        <w:t>Develop KPI frameworks and relevant dashboards leveraging Incremental extracts to gauge and optimize performance effectively.</w:t>
      </w:r>
    </w:p>
    <w:p w14:paraId="2AC2A574" w14:textId="77777777" w:rsidR="00547E4D" w:rsidRPr="00547E4D" w:rsidRDefault="00547E4D" w:rsidP="00547E4D">
      <w:pPr>
        <w:pStyle w:val="ListParagraph"/>
        <w:numPr>
          <w:ilvl w:val="0"/>
          <w:numId w:val="11"/>
        </w:numPr>
        <w:rPr>
          <w:rFonts w:ascii="Arial" w:hAnsi="Arial" w:cs="Arial"/>
          <w:lang w:val="en-IN" w:eastAsia="en-IN"/>
        </w:rPr>
      </w:pPr>
      <w:r w:rsidRPr="00547E4D">
        <w:rPr>
          <w:rFonts w:ascii="Arial" w:hAnsi="Arial" w:cs="Arial"/>
          <w:lang w:val="en-IN" w:eastAsia="en-IN"/>
        </w:rPr>
        <w:t>Supervise data analysts' tasks and identify avenues for process optimization.</w:t>
      </w:r>
    </w:p>
    <w:p w14:paraId="08522963" w14:textId="3490ABA2" w:rsidR="00547E4D" w:rsidRPr="00547E4D" w:rsidRDefault="00547E4D" w:rsidP="00547E4D">
      <w:pPr>
        <w:pStyle w:val="ListParagraph"/>
        <w:numPr>
          <w:ilvl w:val="0"/>
          <w:numId w:val="11"/>
        </w:numPr>
        <w:rPr>
          <w:rFonts w:ascii="Arial" w:hAnsi="Arial" w:cs="Arial"/>
          <w:lang w:val="en-IN" w:eastAsia="en-IN"/>
        </w:rPr>
      </w:pPr>
      <w:r w:rsidRPr="00547E4D">
        <w:rPr>
          <w:rFonts w:ascii="Arial" w:hAnsi="Arial" w:cs="Arial"/>
          <w:lang w:val="en-IN" w:eastAsia="en-IN"/>
        </w:rPr>
        <w:t>Foster direct collaboration with internal and external stakeholders to fulfil analytics requirements.</w:t>
      </w:r>
    </w:p>
    <w:p w14:paraId="5206B135" w14:textId="77777777" w:rsidR="006176B9" w:rsidRPr="00CE127E" w:rsidRDefault="006176B9" w:rsidP="006176B9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</w:p>
    <w:p w14:paraId="0159463A" w14:textId="2B4C172C" w:rsidR="006176B9" w:rsidRPr="006176B9" w:rsidRDefault="006176B9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  <w:r w:rsidRPr="006176B9">
        <w:rPr>
          <w:rFonts w:ascii="Gadugi" w:hAnsi="Gadugi"/>
          <w:b/>
          <w:color w:val="2F5496" w:themeColor="accent1" w:themeShade="BF"/>
          <w:lang w:val="en-IE"/>
        </w:rPr>
        <w:t>MINDTREE LTD</w:t>
      </w:r>
      <w:r>
        <w:rPr>
          <w:rFonts w:ascii="Gadugi" w:hAnsi="Gadugi"/>
          <w:b/>
          <w:color w:val="2F5496" w:themeColor="accent1" w:themeShade="BF"/>
          <w:lang w:val="en-IE"/>
        </w:rPr>
        <w:t>, CHENNAI, INDIA</w:t>
      </w:r>
    </w:p>
    <w:p w14:paraId="4B268DBB" w14:textId="1B812E5B" w:rsidR="006176B9" w:rsidRPr="00CE127E" w:rsidRDefault="006176B9" w:rsidP="00CE127E">
      <w:pPr>
        <w:spacing w:after="0" w:line="240" w:lineRule="auto"/>
        <w:ind w:left="720"/>
        <w:jc w:val="both"/>
        <w:rPr>
          <w:rFonts w:ascii="Gadugi" w:hAnsi="Gadugi"/>
          <w:b/>
          <w:color w:val="2F5496" w:themeColor="accent1" w:themeShade="BF"/>
          <w:lang w:val="en-IE"/>
        </w:rPr>
      </w:pPr>
      <w:r w:rsidRPr="00CE127E">
        <w:rPr>
          <w:rFonts w:ascii="Gadugi" w:hAnsi="Gadugi"/>
          <w:b/>
          <w:color w:val="2F5496" w:themeColor="accent1" w:themeShade="BF"/>
          <w:u w:val="single"/>
          <w:lang w:val="en-IE"/>
        </w:rPr>
        <w:t>DATA ANALYST</w:t>
      </w:r>
      <w:r w:rsidR="00CE127E" w:rsidRPr="00CE127E">
        <w:rPr>
          <w:rFonts w:ascii="Gadugi" w:hAnsi="Gadugi"/>
          <w:b/>
          <w:color w:val="2F5496" w:themeColor="accent1" w:themeShade="BF"/>
          <w:lang w:val="en-IE"/>
        </w:rPr>
        <w:t xml:space="preserve">                 </w:t>
      </w:r>
      <w:r w:rsidR="00CE127E">
        <w:rPr>
          <w:rFonts w:ascii="Gadugi" w:hAnsi="Gadugi"/>
          <w:b/>
          <w:color w:val="2F5496" w:themeColor="accent1" w:themeShade="BF"/>
          <w:lang w:val="en-IE"/>
        </w:rPr>
        <w:t xml:space="preserve">         </w:t>
      </w:r>
      <w:r w:rsidR="00CE127E" w:rsidRPr="00CE127E">
        <w:rPr>
          <w:rFonts w:ascii="Gadugi" w:hAnsi="Gadugi"/>
          <w:b/>
          <w:color w:val="2F5496" w:themeColor="accent1" w:themeShade="BF"/>
          <w:lang w:val="en-IE"/>
        </w:rPr>
        <w:t xml:space="preserve">                      </w:t>
      </w:r>
      <w:r w:rsidR="0037460B"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="0037460B"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="0037460B"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="0037460B"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Pr="00CE127E">
        <w:rPr>
          <w:rFonts w:ascii="Gadugi" w:hAnsi="Gadugi"/>
          <w:b/>
          <w:color w:val="2F5496" w:themeColor="accent1" w:themeShade="BF"/>
          <w:lang w:val="en-IE"/>
        </w:rPr>
        <w:t>(FEB 2018 – FEB 2023)</w:t>
      </w:r>
    </w:p>
    <w:p w14:paraId="6AFED027" w14:textId="1852133F" w:rsidR="002270F5" w:rsidRPr="002270F5" w:rsidRDefault="0037460B" w:rsidP="002270F5">
      <w:pPr>
        <w:pStyle w:val="Heading2"/>
        <w:rPr>
          <w:b/>
          <w:bCs/>
          <w:lang w:val="en-IE"/>
        </w:rPr>
      </w:pPr>
      <w:r w:rsidRPr="001B53B2">
        <w:rPr>
          <w:b/>
          <w:bCs/>
          <w:lang w:val="en-IE"/>
        </w:rPr>
        <w:t>Responsibilities</w:t>
      </w:r>
    </w:p>
    <w:p w14:paraId="4C844D65" w14:textId="056E8F7D" w:rsidR="002270F5" w:rsidRPr="002270F5" w:rsidRDefault="002270F5" w:rsidP="002270F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2270F5">
        <w:rPr>
          <w:rFonts w:ascii="Arial" w:hAnsi="Arial" w:cs="Arial"/>
          <w:shd w:val="clear" w:color="auto" w:fill="FFFFFF"/>
        </w:rPr>
        <w:t>Created and automated interactive dashboards on Tableau Server, ensuring timely data updates.</w:t>
      </w:r>
    </w:p>
    <w:p w14:paraId="0A9A04D2" w14:textId="3E9794EE" w:rsidR="002270F5" w:rsidRPr="002270F5" w:rsidRDefault="002270F5" w:rsidP="002270F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2270F5">
        <w:rPr>
          <w:rFonts w:ascii="Arial" w:hAnsi="Arial" w:cs="Arial"/>
          <w:shd w:val="clear" w:color="auto" w:fill="FFFFFF"/>
        </w:rPr>
        <w:t>Designed, implemented, and tested cloud computing solutions using Snowflake technology.</w:t>
      </w:r>
    </w:p>
    <w:p w14:paraId="51B799B2" w14:textId="5839327F" w:rsidR="002270F5" w:rsidRPr="002270F5" w:rsidRDefault="002270F5" w:rsidP="002270F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2270F5">
        <w:rPr>
          <w:rFonts w:ascii="Arial" w:hAnsi="Arial" w:cs="Arial"/>
          <w:shd w:val="clear" w:color="auto" w:fill="FFFFFF"/>
        </w:rPr>
        <w:t>Integrated extensive datasets into Tableau using SQL for seamless analysis and visualization.</w:t>
      </w:r>
    </w:p>
    <w:p w14:paraId="0B901E5B" w14:textId="25530948" w:rsidR="002270F5" w:rsidRPr="002270F5" w:rsidRDefault="002270F5" w:rsidP="002270F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2270F5">
        <w:rPr>
          <w:rFonts w:ascii="Arial" w:hAnsi="Arial" w:cs="Arial"/>
          <w:shd w:val="clear" w:color="auto" w:fill="FFFFFF"/>
        </w:rPr>
        <w:t>Developed customized dashboards with tailored charts to meet client specifications.</w:t>
      </w:r>
    </w:p>
    <w:p w14:paraId="32E9309F" w14:textId="7D97CC25" w:rsidR="002270F5" w:rsidRPr="002270F5" w:rsidRDefault="002270F5" w:rsidP="002270F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2270F5">
        <w:rPr>
          <w:rFonts w:ascii="Arial" w:hAnsi="Arial" w:cs="Arial"/>
          <w:shd w:val="clear" w:color="auto" w:fill="FFFFFF"/>
        </w:rPr>
        <w:t>Delivered comprehensive and insightful dashboards to clients, meeting all requirements effectively.</w:t>
      </w:r>
    </w:p>
    <w:p w14:paraId="36FB1A01" w14:textId="437FA219" w:rsidR="002270F5" w:rsidRPr="002270F5" w:rsidRDefault="002270F5" w:rsidP="002270F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2270F5">
        <w:rPr>
          <w:rFonts w:ascii="Arial" w:hAnsi="Arial" w:cs="Arial"/>
          <w:shd w:val="clear" w:color="auto" w:fill="FFFFFF"/>
        </w:rPr>
        <w:t>Conducted data collection, interpretation, and analysis to derive actionable insights.</w:t>
      </w:r>
    </w:p>
    <w:p w14:paraId="70C4CA55" w14:textId="127A8043" w:rsidR="006176B9" w:rsidRPr="002270F5" w:rsidRDefault="002270F5" w:rsidP="002270F5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2F5496" w:themeColor="accent1" w:themeShade="BF"/>
          <w:lang w:val="en-IE"/>
        </w:rPr>
      </w:pPr>
      <w:r w:rsidRPr="002270F5">
        <w:rPr>
          <w:rFonts w:ascii="Arial" w:hAnsi="Arial" w:cs="Arial"/>
          <w:shd w:val="clear" w:color="auto" w:fill="FFFFFF"/>
        </w:rPr>
        <w:t>Collaborated with internal teams and management to align data analysis with business objectives.</w:t>
      </w:r>
    </w:p>
    <w:p w14:paraId="593FB435" w14:textId="68FB2EDE" w:rsidR="006176B9" w:rsidRPr="006176B9" w:rsidRDefault="006176B9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  <w:r w:rsidRPr="006176B9">
        <w:rPr>
          <w:rFonts w:ascii="Gadugi" w:hAnsi="Gadugi"/>
          <w:b/>
          <w:color w:val="2F5496" w:themeColor="accent1" w:themeShade="BF"/>
          <w:lang w:val="en-IE"/>
        </w:rPr>
        <w:t>SYRMA TECHNOLOGY PVT.LTD, CHENNAI, INDIA</w:t>
      </w:r>
    </w:p>
    <w:p w14:paraId="433CAA84" w14:textId="1549AC26" w:rsidR="006176B9" w:rsidRPr="00CE127E" w:rsidRDefault="006176B9" w:rsidP="00CE127E">
      <w:pPr>
        <w:spacing w:after="0" w:line="240" w:lineRule="auto"/>
        <w:ind w:left="720"/>
        <w:jc w:val="both"/>
        <w:rPr>
          <w:rFonts w:ascii="Gadugi" w:hAnsi="Gadugi"/>
          <w:b/>
          <w:color w:val="2F5496" w:themeColor="accent1" w:themeShade="BF"/>
          <w:lang w:val="en-IE"/>
        </w:rPr>
      </w:pPr>
      <w:r w:rsidRPr="00CE127E">
        <w:rPr>
          <w:rFonts w:ascii="Gadugi" w:hAnsi="Gadugi"/>
          <w:b/>
          <w:color w:val="2F5496" w:themeColor="accent1" w:themeShade="BF"/>
          <w:u w:val="single"/>
          <w:lang w:val="en-IE"/>
        </w:rPr>
        <w:t>QUALITY ASSURANCE ENGINEER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="00CE127E">
        <w:rPr>
          <w:rFonts w:ascii="Gadugi" w:hAnsi="Gadugi"/>
          <w:b/>
          <w:color w:val="2F5496" w:themeColor="accent1" w:themeShade="BF"/>
          <w:lang w:val="en-IE"/>
        </w:rPr>
        <w:t xml:space="preserve">              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="0037460B" w:rsidRPr="00CE127E">
        <w:rPr>
          <w:rFonts w:ascii="Gadugi" w:hAnsi="Gadugi"/>
          <w:b/>
          <w:color w:val="2F5496" w:themeColor="accent1" w:themeShade="BF"/>
          <w:lang w:val="en-IE"/>
        </w:rPr>
        <w:tab/>
      </w:r>
      <w:r w:rsidRPr="00CE127E">
        <w:rPr>
          <w:rFonts w:ascii="Gadugi" w:hAnsi="Gadugi"/>
          <w:b/>
          <w:color w:val="2F5496" w:themeColor="accent1" w:themeShade="BF"/>
          <w:lang w:val="en-IE"/>
        </w:rPr>
        <w:t>(JAN 2016 – JAN 20</w:t>
      </w:r>
      <w:r w:rsidR="0037460B" w:rsidRPr="00CE127E">
        <w:rPr>
          <w:rFonts w:ascii="Gadugi" w:hAnsi="Gadugi"/>
          <w:b/>
          <w:color w:val="2F5496" w:themeColor="accent1" w:themeShade="BF"/>
          <w:lang w:val="en-IE"/>
        </w:rPr>
        <w:t>1</w:t>
      </w:r>
      <w:r w:rsidRPr="00CE127E">
        <w:rPr>
          <w:rFonts w:ascii="Gadugi" w:hAnsi="Gadugi"/>
          <w:b/>
          <w:color w:val="2F5496" w:themeColor="accent1" w:themeShade="BF"/>
          <w:lang w:val="en-IE"/>
        </w:rPr>
        <w:t>7)</w:t>
      </w:r>
    </w:p>
    <w:p w14:paraId="20FB9602" w14:textId="45FD28E9" w:rsidR="0037460B" w:rsidRDefault="0037460B" w:rsidP="0037460B">
      <w:pPr>
        <w:pStyle w:val="Heading2"/>
        <w:rPr>
          <w:rFonts w:ascii="Gadugi" w:hAnsi="Gadugi"/>
          <w:b/>
          <w:lang w:val="en-IE"/>
        </w:rPr>
      </w:pPr>
      <w:r w:rsidRPr="001B53B2">
        <w:rPr>
          <w:b/>
          <w:bCs/>
          <w:lang w:val="en-IE"/>
        </w:rPr>
        <w:t>Responsibilities</w:t>
      </w:r>
    </w:p>
    <w:p w14:paraId="2C8507FE" w14:textId="0A35E5A1" w:rsidR="006176B9" w:rsidRPr="002270F5" w:rsidRDefault="006176B9" w:rsidP="002270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n-IE"/>
        </w:rPr>
      </w:pPr>
      <w:r w:rsidRPr="002270F5">
        <w:rPr>
          <w:rFonts w:ascii="Arial" w:hAnsi="Arial" w:cs="Arial"/>
          <w:lang w:val="en-IE"/>
        </w:rPr>
        <w:t>Monitoring the product quality according to the set standards. Preparing Process audit for ongoing production.</w:t>
      </w:r>
    </w:p>
    <w:p w14:paraId="0690538C" w14:textId="16048366" w:rsidR="006176B9" w:rsidRPr="002270F5" w:rsidRDefault="006176B9" w:rsidP="002270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n-IE"/>
        </w:rPr>
      </w:pPr>
      <w:r w:rsidRPr="002270F5">
        <w:rPr>
          <w:rFonts w:ascii="Arial" w:hAnsi="Arial" w:cs="Arial"/>
          <w:lang w:val="en-IE"/>
        </w:rPr>
        <w:t>Quality control, maintenance to detect production problem.</w:t>
      </w:r>
    </w:p>
    <w:p w14:paraId="69E1E525" w14:textId="7A4B53AA" w:rsidR="006176B9" w:rsidRPr="002270F5" w:rsidRDefault="006176B9" w:rsidP="002270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n-IE"/>
        </w:rPr>
      </w:pPr>
      <w:r w:rsidRPr="002270F5">
        <w:rPr>
          <w:rFonts w:ascii="Arial" w:hAnsi="Arial" w:cs="Arial"/>
          <w:lang w:val="en-IE"/>
        </w:rPr>
        <w:t>Preparing production reports and undertaking Testing operations for the products.</w:t>
      </w:r>
    </w:p>
    <w:p w14:paraId="1A209AA1" w14:textId="3D0869A1" w:rsidR="006176B9" w:rsidRPr="002270F5" w:rsidRDefault="006176B9" w:rsidP="002270F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lang w:val="en-IE"/>
        </w:rPr>
      </w:pPr>
      <w:r w:rsidRPr="002270F5">
        <w:rPr>
          <w:rFonts w:ascii="Arial" w:hAnsi="Arial" w:cs="Arial"/>
          <w:lang w:val="en-IE"/>
        </w:rPr>
        <w:t>Examining samples of raw products or directing testing during processing, to ensure finished products are of prescribed quality. Making daily, weekly and monthly reports.</w:t>
      </w:r>
    </w:p>
    <w:p w14:paraId="725A7600" w14:textId="18867844" w:rsidR="002270F5" w:rsidRPr="00146043" w:rsidRDefault="002270F5" w:rsidP="002270F5">
      <w:pPr>
        <w:spacing w:after="0" w:line="240" w:lineRule="auto"/>
        <w:jc w:val="both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color w:val="2F5496" w:themeColor="accent1" w:themeShade="BF"/>
          <w:lang w:val="en-IE"/>
        </w:rPr>
        <w:lastRenderedPageBreak/>
        <w:t>KEY ACHIEVEMENTS</w:t>
      </w:r>
      <w:r w:rsidR="00000000">
        <w:rPr>
          <w:rFonts w:ascii="Arial" w:hAnsi="Arial" w:cs="Arial"/>
          <w:b/>
          <w:lang w:val="en-IE"/>
        </w:rPr>
        <w:pict w14:anchorId="5299D3AD">
          <v:rect id="_x0000_i1027" style="width:0;height:1.5pt" o:hralign="center" o:hrstd="t" o:hr="t" fillcolor="#a0a0a0" stroked="f"/>
        </w:pict>
      </w:r>
    </w:p>
    <w:p w14:paraId="63E28462" w14:textId="77777777" w:rsidR="002270F5" w:rsidRPr="002270F5" w:rsidRDefault="002270F5" w:rsidP="002270F5">
      <w:pPr>
        <w:pStyle w:val="ListParagraph"/>
        <w:numPr>
          <w:ilvl w:val="0"/>
          <w:numId w:val="20"/>
        </w:numPr>
        <w:rPr>
          <w:rFonts w:ascii="Arial" w:hAnsi="Arial" w:cs="Arial"/>
          <w:lang w:val="en-IN" w:eastAsia="en-IN"/>
        </w:rPr>
      </w:pPr>
      <w:r w:rsidRPr="002270F5">
        <w:rPr>
          <w:rFonts w:ascii="Arial" w:hAnsi="Arial" w:cs="Arial"/>
          <w:lang w:val="en-IN" w:eastAsia="en-IN"/>
        </w:rPr>
        <w:t>Spearheaded the development and implementation of interactive dashboards on Tableau Server, resulting in a 40% increase in user engagement and data accessibility.</w:t>
      </w:r>
    </w:p>
    <w:p w14:paraId="03FDA1DC" w14:textId="77777777" w:rsidR="002270F5" w:rsidRPr="002270F5" w:rsidRDefault="002270F5" w:rsidP="002270F5">
      <w:pPr>
        <w:pStyle w:val="ListParagraph"/>
        <w:numPr>
          <w:ilvl w:val="0"/>
          <w:numId w:val="20"/>
        </w:numPr>
        <w:rPr>
          <w:rFonts w:ascii="Arial" w:hAnsi="Arial" w:cs="Arial"/>
          <w:lang w:val="en-IN" w:eastAsia="en-IN"/>
        </w:rPr>
      </w:pPr>
      <w:r w:rsidRPr="002270F5">
        <w:rPr>
          <w:rFonts w:ascii="Arial" w:hAnsi="Arial" w:cs="Arial"/>
          <w:lang w:val="en-IN" w:eastAsia="en-IN"/>
        </w:rPr>
        <w:t>Streamlined dashboard scheduling processes, reducing manual effort by 50% and ensuring timely delivery of refreshed data to stakeholders.</w:t>
      </w:r>
    </w:p>
    <w:p w14:paraId="197C0550" w14:textId="77777777" w:rsidR="002270F5" w:rsidRPr="002270F5" w:rsidRDefault="002270F5" w:rsidP="002270F5">
      <w:pPr>
        <w:pStyle w:val="ListParagraph"/>
        <w:numPr>
          <w:ilvl w:val="0"/>
          <w:numId w:val="20"/>
        </w:numPr>
        <w:rPr>
          <w:rFonts w:ascii="Arial" w:hAnsi="Arial" w:cs="Arial"/>
          <w:lang w:val="en-IN" w:eastAsia="en-IN"/>
        </w:rPr>
      </w:pPr>
      <w:r w:rsidRPr="002270F5">
        <w:rPr>
          <w:rFonts w:ascii="Arial" w:hAnsi="Arial" w:cs="Arial"/>
          <w:lang w:val="en-IN" w:eastAsia="en-IN"/>
        </w:rPr>
        <w:t>Implemented a new KPI framework resulting in a 15% improvement in performance tracking efficiency across departments.</w:t>
      </w:r>
    </w:p>
    <w:p w14:paraId="45E485F5" w14:textId="77777777" w:rsidR="002270F5" w:rsidRPr="002270F5" w:rsidRDefault="002270F5" w:rsidP="002270F5">
      <w:pPr>
        <w:pStyle w:val="ListParagraph"/>
        <w:numPr>
          <w:ilvl w:val="0"/>
          <w:numId w:val="20"/>
        </w:numPr>
        <w:rPr>
          <w:rFonts w:ascii="Arial" w:hAnsi="Arial" w:cs="Arial"/>
          <w:lang w:val="en-IN" w:eastAsia="en-IN"/>
        </w:rPr>
      </w:pPr>
      <w:r w:rsidRPr="002270F5">
        <w:rPr>
          <w:rFonts w:ascii="Arial" w:hAnsi="Arial" w:cs="Arial"/>
          <w:lang w:val="en-IN" w:eastAsia="en-IN"/>
        </w:rPr>
        <w:t>Led a cross-functional team in the development of a dynamic dashboard, reducing report generation time by 50% and enhancing accessibility to critical insights.</w:t>
      </w:r>
    </w:p>
    <w:p w14:paraId="6759C10A" w14:textId="32DBB924" w:rsidR="00CE127E" w:rsidRPr="002270F5" w:rsidRDefault="002270F5" w:rsidP="002270F5">
      <w:pPr>
        <w:pStyle w:val="ListParagraph"/>
        <w:numPr>
          <w:ilvl w:val="0"/>
          <w:numId w:val="20"/>
        </w:numPr>
        <w:rPr>
          <w:rFonts w:ascii="Arial" w:hAnsi="Arial" w:cs="Arial"/>
          <w:lang w:val="en-IN" w:eastAsia="en-IN"/>
        </w:rPr>
      </w:pPr>
      <w:r w:rsidRPr="002270F5">
        <w:rPr>
          <w:rFonts w:ascii="Arial" w:hAnsi="Arial" w:cs="Arial"/>
          <w:lang w:val="en-IN" w:eastAsia="en-IN"/>
        </w:rPr>
        <w:t>Successfully mentored junior analysts, contributing to a 20% increase in team productivity within six months.</w:t>
      </w:r>
    </w:p>
    <w:p w14:paraId="7A2FFE3A" w14:textId="77777777" w:rsidR="00CE127E" w:rsidRDefault="00CE127E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</w:p>
    <w:p w14:paraId="4B47D4E7" w14:textId="77777777" w:rsidR="00146043" w:rsidRPr="00146043" w:rsidRDefault="00146043" w:rsidP="00146043">
      <w:pPr>
        <w:spacing w:after="0" w:line="240" w:lineRule="auto"/>
        <w:jc w:val="both"/>
        <w:rPr>
          <w:rFonts w:ascii="Arial" w:hAnsi="Arial" w:cs="Arial"/>
          <w:b/>
          <w:lang w:val="en-IE"/>
        </w:rPr>
      </w:pPr>
      <w:r w:rsidRPr="00146043">
        <w:rPr>
          <w:rFonts w:ascii="Arial" w:hAnsi="Arial" w:cs="Arial"/>
          <w:b/>
          <w:color w:val="2F5496" w:themeColor="accent1" w:themeShade="BF"/>
          <w:lang w:val="en-IE"/>
        </w:rPr>
        <w:t>TECHNICAL SKILLS</w:t>
      </w:r>
      <w:r w:rsidR="00000000">
        <w:rPr>
          <w:rFonts w:ascii="Arial" w:hAnsi="Arial" w:cs="Arial"/>
          <w:b/>
          <w:lang w:val="en-IE"/>
        </w:rPr>
        <w:pict w14:anchorId="731D6F68">
          <v:rect id="_x0000_i1028" style="width:0;height:1.5pt" o:hralign="center" o:hrstd="t" o:hr="t" fillcolor="#a0a0a0" stroked="f"/>
        </w:pict>
      </w:r>
    </w:p>
    <w:p w14:paraId="1DBF7FF5" w14:textId="35B3D254" w:rsidR="00146043" w:rsidRPr="00CE127E" w:rsidRDefault="00146043" w:rsidP="001460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Analytics Tools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sz w:val="20"/>
          <w:szCs w:val="20"/>
          <w:lang w:val="en-IE"/>
        </w:rPr>
        <w:t>: Tableau Server, Tableau Online, Tableau Desktop, Microsoft Power BI</w:t>
      </w:r>
    </w:p>
    <w:p w14:paraId="569C8BE8" w14:textId="77777777" w:rsidR="00146043" w:rsidRPr="00CE127E" w:rsidRDefault="00146043" w:rsidP="001460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Programming Languages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sz w:val="20"/>
          <w:szCs w:val="20"/>
          <w:lang w:val="en-IE"/>
        </w:rPr>
        <w:t>: Python</w:t>
      </w:r>
    </w:p>
    <w:p w14:paraId="4EB01C12" w14:textId="022DE4EC" w:rsidR="00146043" w:rsidRPr="00CE127E" w:rsidRDefault="00146043" w:rsidP="001460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Databases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sz w:val="20"/>
          <w:szCs w:val="20"/>
          <w:lang w:val="en-IE"/>
        </w:rPr>
        <w:t>: Microsoft SQL Server 2017, MYSQL</w:t>
      </w:r>
    </w:p>
    <w:p w14:paraId="5531C1BE" w14:textId="4E98BAE2" w:rsidR="00146043" w:rsidRPr="00CE127E" w:rsidRDefault="00146043" w:rsidP="001460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Operating Systems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sz w:val="20"/>
          <w:szCs w:val="20"/>
          <w:lang w:val="en-IE"/>
        </w:rPr>
        <w:t>: Windows, Android</w:t>
      </w:r>
    </w:p>
    <w:p w14:paraId="70E282BE" w14:textId="77777777" w:rsidR="00146043" w:rsidRPr="00CE127E" w:rsidRDefault="00146043" w:rsidP="001460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MS Office Applications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sz w:val="20"/>
          <w:szCs w:val="20"/>
          <w:lang w:val="en-IE"/>
        </w:rPr>
        <w:t xml:space="preserve">: Word, Excel, PowerPoint </w:t>
      </w:r>
    </w:p>
    <w:p w14:paraId="3CBEA25E" w14:textId="77777777" w:rsidR="00146043" w:rsidRPr="00AD2F9F" w:rsidRDefault="00146043" w:rsidP="001460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dugi" w:hAnsi="Gadugi"/>
          <w:sz w:val="20"/>
          <w:szCs w:val="20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ETL Tools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Pr="00CE127E">
        <w:rPr>
          <w:rFonts w:ascii="Arial" w:hAnsi="Arial" w:cs="Arial"/>
          <w:sz w:val="20"/>
          <w:szCs w:val="20"/>
          <w:lang w:val="en-IE"/>
        </w:rPr>
        <w:t>: Alteryx, Power Query</w:t>
      </w:r>
    </w:p>
    <w:p w14:paraId="0D438A4D" w14:textId="77777777" w:rsidR="00146043" w:rsidRDefault="00146043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</w:p>
    <w:p w14:paraId="683405D2" w14:textId="77777777" w:rsidR="00146043" w:rsidRPr="00CE127E" w:rsidRDefault="00146043" w:rsidP="00146043">
      <w:pPr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CERTIFICATIONS</w:t>
      </w:r>
    </w:p>
    <w:p w14:paraId="2ED04393" w14:textId="77777777" w:rsidR="00146043" w:rsidRPr="00CE127E" w:rsidRDefault="00000000" w:rsidP="00146043">
      <w:pPr>
        <w:spacing w:after="0" w:line="240" w:lineRule="auto"/>
        <w:jc w:val="both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pict w14:anchorId="22DBE02E">
          <v:rect id="_x0000_i1029" style="width:0;height:1.5pt" o:hralign="center" o:bullet="t" o:hrstd="t" o:hr="t" fillcolor="#a0a0a0" stroked="f"/>
        </w:pict>
      </w:r>
    </w:p>
    <w:p w14:paraId="06BD22AA" w14:textId="77777777" w:rsidR="00146043" w:rsidRPr="00CE127E" w:rsidRDefault="00146043" w:rsidP="0014604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CE127E">
        <w:rPr>
          <w:rFonts w:ascii="Arial" w:hAnsi="Arial" w:cs="Arial"/>
          <w:b/>
          <w:bCs/>
          <w:sz w:val="20"/>
          <w:szCs w:val="20"/>
          <w:lang w:val="en-IE"/>
        </w:rPr>
        <w:t xml:space="preserve">TABLEAU DATA ANALYST </w:t>
      </w:r>
    </w:p>
    <w:p w14:paraId="20E79971" w14:textId="77777777" w:rsidR="00146043" w:rsidRPr="00CE127E" w:rsidRDefault="00146043" w:rsidP="0014604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b/>
          <w:bCs/>
          <w:sz w:val="20"/>
          <w:szCs w:val="20"/>
          <w:lang w:val="en-IE"/>
        </w:rPr>
        <w:t>DATA SCIENCE AND AI IBM CERTIFICATE</w:t>
      </w:r>
    </w:p>
    <w:p w14:paraId="6FF65B0A" w14:textId="77777777" w:rsidR="00146043" w:rsidRPr="00CE127E" w:rsidRDefault="00146043" w:rsidP="0014604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sz w:val="20"/>
          <w:szCs w:val="20"/>
          <w:lang w:val="en-IE"/>
        </w:rPr>
        <w:t>Python, Machine Learning, Statistics, My SQL,</w:t>
      </w:r>
    </w:p>
    <w:p w14:paraId="590F8A6A" w14:textId="77777777" w:rsidR="00146043" w:rsidRPr="00CE127E" w:rsidRDefault="00146043" w:rsidP="00146043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CE127E">
        <w:rPr>
          <w:rFonts w:ascii="Arial" w:hAnsi="Arial" w:cs="Arial"/>
          <w:sz w:val="20"/>
          <w:szCs w:val="20"/>
          <w:lang w:val="en-IE"/>
        </w:rPr>
        <w:t>Data visualization tools, Deep Learning, Advanced Excel, Mongo DB</w:t>
      </w:r>
    </w:p>
    <w:p w14:paraId="443DE10B" w14:textId="77777777" w:rsidR="00146043" w:rsidRPr="00CE127E" w:rsidRDefault="00146043" w:rsidP="0014604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CE127E">
        <w:rPr>
          <w:rFonts w:ascii="Arial" w:hAnsi="Arial" w:cs="Arial"/>
          <w:b/>
          <w:bCs/>
          <w:sz w:val="20"/>
          <w:szCs w:val="20"/>
          <w:lang w:val="en-IE"/>
        </w:rPr>
        <w:t>DATA SCIENCE INTERNSHIP AT LEARNBAY</w:t>
      </w:r>
    </w:p>
    <w:p w14:paraId="477D6A77" w14:textId="6157F0F0" w:rsidR="00500F4A" w:rsidRPr="00D95BB0" w:rsidRDefault="00146043" w:rsidP="00D95B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1C5D98">
        <w:rPr>
          <w:rFonts w:ascii="Arial" w:hAnsi="Arial" w:cs="Arial"/>
          <w:b/>
          <w:bCs/>
          <w:sz w:val="20"/>
          <w:szCs w:val="20"/>
          <w:lang w:val="en-IE"/>
        </w:rPr>
        <w:t>MICROSOFT POWER BI</w:t>
      </w:r>
    </w:p>
    <w:p w14:paraId="246A8814" w14:textId="591EB18B" w:rsidR="00500F4A" w:rsidRPr="00D95BB0" w:rsidRDefault="00500F4A" w:rsidP="00D95BB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>
        <w:rPr>
          <w:rFonts w:ascii="Arial" w:hAnsi="Arial" w:cs="Arial"/>
          <w:b/>
          <w:bCs/>
          <w:sz w:val="20"/>
          <w:szCs w:val="20"/>
          <w:lang w:val="en-IE"/>
        </w:rPr>
        <w:t>TABLEAU DESKTOP- ADVANCED DATA VISUALIZATIONS &amp; DASHBOARDS – UDEM</w:t>
      </w:r>
      <w:r w:rsidR="00D95BB0">
        <w:rPr>
          <w:rFonts w:ascii="Arial" w:hAnsi="Arial" w:cs="Arial"/>
          <w:b/>
          <w:bCs/>
          <w:sz w:val="20"/>
          <w:szCs w:val="20"/>
          <w:lang w:val="en-IE"/>
        </w:rPr>
        <w:t>Y</w:t>
      </w:r>
    </w:p>
    <w:p w14:paraId="672E62A3" w14:textId="77777777" w:rsidR="00146043" w:rsidRDefault="00146043" w:rsidP="00146043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</w:p>
    <w:p w14:paraId="4A9FFA5A" w14:textId="1520940B" w:rsidR="00CE127E" w:rsidRPr="00F02763" w:rsidRDefault="006176B9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  <w:r>
        <w:rPr>
          <w:rFonts w:ascii="Gadugi" w:hAnsi="Gadugi"/>
          <w:b/>
          <w:color w:val="2F5496" w:themeColor="accent1" w:themeShade="BF"/>
          <w:lang w:val="en-IE"/>
        </w:rPr>
        <w:t>EDUCATION</w:t>
      </w:r>
    </w:p>
    <w:p w14:paraId="72543C57" w14:textId="77777777" w:rsidR="006176B9" w:rsidRDefault="00000000" w:rsidP="006176B9">
      <w:pPr>
        <w:spacing w:after="0" w:line="240" w:lineRule="auto"/>
        <w:jc w:val="both"/>
        <w:rPr>
          <w:rFonts w:ascii="Gadugi" w:hAnsi="Gadugi"/>
          <w:b/>
          <w:lang w:val="en-IE"/>
        </w:rPr>
      </w:pPr>
      <w:r>
        <w:rPr>
          <w:rFonts w:ascii="Gadugi" w:hAnsi="Gadugi"/>
          <w:b/>
          <w:lang w:val="en-IE"/>
        </w:rPr>
        <w:pict w14:anchorId="3F2F7629">
          <v:rect id="_x0000_i1030" style="width:0;height:1.5pt" o:hralign="center" o:hrstd="t" o:hr="t" fillcolor="#a0a0a0" stroked="f"/>
        </w:pict>
      </w:r>
    </w:p>
    <w:p w14:paraId="3B190777" w14:textId="6C254EB1" w:rsidR="006176B9" w:rsidRPr="00CE127E" w:rsidRDefault="0015312F" w:rsidP="006176B9">
      <w:pPr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>Pondicherry</w:t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 xml:space="preserve"> University, 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>Pondicherry,</w:t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 xml:space="preserve"> India </w:t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ab/>
      </w:r>
      <w:r w:rsidR="006176B9" w:rsidRPr="00CE127E">
        <w:rPr>
          <w:rFonts w:ascii="Arial" w:hAnsi="Arial" w:cs="Arial"/>
          <w:b/>
          <w:color w:val="2F5496" w:themeColor="accent1" w:themeShade="BF"/>
          <w:lang w:val="en-IE"/>
        </w:rPr>
        <w:tab/>
        <w:t>(2011-2015)</w:t>
      </w:r>
    </w:p>
    <w:p w14:paraId="4A62210D" w14:textId="2449B3F5" w:rsidR="006176B9" w:rsidRDefault="006176B9" w:rsidP="002270F5">
      <w:pPr>
        <w:spacing w:after="0" w:line="276" w:lineRule="auto"/>
        <w:jc w:val="both"/>
        <w:rPr>
          <w:rFonts w:ascii="Arial" w:hAnsi="Arial" w:cs="Arial"/>
          <w:b/>
          <w:color w:val="2F5496" w:themeColor="accent1" w:themeShade="BF"/>
          <w:lang w:val="en-IE"/>
        </w:rPr>
      </w:pPr>
      <w:r w:rsidRPr="00CE127E">
        <w:rPr>
          <w:rFonts w:ascii="Arial" w:hAnsi="Arial" w:cs="Arial"/>
          <w:b/>
          <w:color w:val="2F5496" w:themeColor="accent1" w:themeShade="BF"/>
          <w:lang w:val="en-IE"/>
        </w:rPr>
        <w:t xml:space="preserve">Bachelor of </w:t>
      </w:r>
      <w:r w:rsidR="00146043">
        <w:rPr>
          <w:rFonts w:ascii="Arial" w:hAnsi="Arial" w:cs="Arial"/>
          <w:b/>
          <w:color w:val="2F5496" w:themeColor="accent1" w:themeShade="BF"/>
          <w:lang w:val="en-IE"/>
        </w:rPr>
        <w:t>Technology</w:t>
      </w:r>
      <w:r w:rsidRPr="00CE127E">
        <w:rPr>
          <w:rFonts w:ascii="Arial" w:hAnsi="Arial" w:cs="Arial"/>
          <w:b/>
          <w:color w:val="2F5496" w:themeColor="accent1" w:themeShade="BF"/>
          <w:lang w:val="en-IE"/>
        </w:rPr>
        <w:t xml:space="preserve"> (</w:t>
      </w:r>
      <w:proofErr w:type="gramStart"/>
      <w:r w:rsidRPr="00CE127E">
        <w:rPr>
          <w:rFonts w:ascii="Arial" w:hAnsi="Arial" w:cs="Arial"/>
          <w:b/>
          <w:color w:val="2F5496" w:themeColor="accent1" w:themeShade="BF"/>
          <w:lang w:val="en-IE"/>
        </w:rPr>
        <w:t>B.</w:t>
      </w:r>
      <w:r w:rsidR="00146043">
        <w:rPr>
          <w:rFonts w:ascii="Arial" w:hAnsi="Arial" w:cs="Arial"/>
          <w:b/>
          <w:color w:val="2F5496" w:themeColor="accent1" w:themeShade="BF"/>
          <w:lang w:val="en-IE"/>
        </w:rPr>
        <w:t>Tech</w:t>
      </w:r>
      <w:proofErr w:type="gramEnd"/>
      <w:r w:rsidRPr="00CE127E">
        <w:rPr>
          <w:rFonts w:ascii="Arial" w:hAnsi="Arial" w:cs="Arial"/>
          <w:b/>
          <w:color w:val="2F5496" w:themeColor="accent1" w:themeShade="BF"/>
          <w:lang w:val="en-IE"/>
        </w:rPr>
        <w:t xml:space="preserve">) in </w:t>
      </w:r>
      <w:r w:rsidR="0015312F" w:rsidRPr="00CE127E">
        <w:rPr>
          <w:rFonts w:ascii="Arial" w:hAnsi="Arial" w:cs="Arial"/>
          <w:b/>
          <w:color w:val="2F5496" w:themeColor="accent1" w:themeShade="BF"/>
          <w:lang w:val="en-IE"/>
        </w:rPr>
        <w:t>Electronics and Communication Engineering</w:t>
      </w:r>
    </w:p>
    <w:p w14:paraId="25986ADB" w14:textId="2F6FA066" w:rsidR="00933A63" w:rsidRPr="00933A63" w:rsidRDefault="00933A63" w:rsidP="002270F5">
      <w:pPr>
        <w:spacing w:after="0" w:line="276" w:lineRule="auto"/>
        <w:jc w:val="both"/>
        <w:rPr>
          <w:rFonts w:ascii="Arial" w:hAnsi="Arial" w:cs="Arial"/>
          <w:bCs/>
          <w:sz w:val="18"/>
          <w:szCs w:val="18"/>
          <w:lang w:val="en-IE"/>
        </w:rPr>
      </w:pPr>
      <w:r w:rsidRPr="00933A63">
        <w:rPr>
          <w:rFonts w:ascii="Arial" w:hAnsi="Arial" w:cs="Arial"/>
          <w:bCs/>
          <w:sz w:val="18"/>
          <w:szCs w:val="18"/>
          <w:lang w:val="en-IE"/>
        </w:rPr>
        <w:t>CGPA – 7.5</w:t>
      </w:r>
    </w:p>
    <w:p w14:paraId="656DE658" w14:textId="77777777" w:rsidR="006176B9" w:rsidRDefault="006176B9" w:rsidP="006176B9">
      <w:pPr>
        <w:spacing w:after="0" w:line="240" w:lineRule="auto"/>
        <w:jc w:val="both"/>
        <w:rPr>
          <w:rFonts w:ascii="Gadugi" w:hAnsi="Gadugi"/>
          <w:b/>
          <w:color w:val="2F5496" w:themeColor="accent1" w:themeShade="BF"/>
          <w:lang w:val="en-IE"/>
        </w:rPr>
      </w:pPr>
    </w:p>
    <w:p w14:paraId="7F4E9E2B" w14:textId="5C7F99D0" w:rsidR="00AA6CE6" w:rsidRPr="00CE127E" w:rsidRDefault="00AA6CE6" w:rsidP="00AA6CE6">
      <w:pPr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lang w:val="en-IE"/>
        </w:rPr>
      </w:pPr>
      <w:r>
        <w:rPr>
          <w:rFonts w:ascii="Arial" w:hAnsi="Arial" w:cs="Arial"/>
          <w:b/>
          <w:color w:val="2F5496" w:themeColor="accent1" w:themeShade="BF"/>
          <w:lang w:val="en-IE"/>
        </w:rPr>
        <w:t>PROJECTS</w:t>
      </w:r>
    </w:p>
    <w:p w14:paraId="01762177" w14:textId="4A4B327C" w:rsidR="00AA6CE6" w:rsidRPr="00AA6CE6" w:rsidRDefault="00000000" w:rsidP="00AA6CE6">
      <w:pPr>
        <w:spacing w:after="0" w:line="240" w:lineRule="auto"/>
        <w:jc w:val="both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pict w14:anchorId="3B1DBFAA">
          <v:rect id="_x0000_i1031" style="width:0;height:1.5pt" o:hralign="center" o:bullet="t" o:hrstd="t" o:hr="t" fillcolor="#a0a0a0" stroked="f"/>
        </w:pict>
      </w:r>
    </w:p>
    <w:p w14:paraId="2BEE72E7" w14:textId="77777777" w:rsidR="00AA6CE6" w:rsidRPr="00923AB2" w:rsidRDefault="00AA6CE6" w:rsidP="00AA6CE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923AB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IN" w:eastAsia="en-IN"/>
        </w:rPr>
        <w:t>Heart Disease and its Prediction</w:t>
      </w:r>
      <w:r w:rsidRPr="00923AB2">
        <w:rPr>
          <w:rFonts w:ascii="Arial" w:eastAsia="Times New Roman" w:hAnsi="Arial" w:cs="Arial"/>
          <w:color w:val="000000"/>
          <w:bdr w:val="none" w:sz="0" w:space="0" w:color="auto" w:frame="1"/>
          <w:lang w:val="en-IN" w:eastAsia="en-IN"/>
        </w:rPr>
        <w:t xml:space="preserve"> by Statistical Analysis and SVM.</w:t>
      </w:r>
    </w:p>
    <w:p w14:paraId="75BAC2E2" w14:textId="77777777" w:rsidR="00AA6CE6" w:rsidRPr="00923AB2" w:rsidRDefault="00AA6CE6" w:rsidP="00AA6CE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923AB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IN" w:eastAsia="en-IN"/>
        </w:rPr>
        <w:t>Super Store sales summary</w:t>
      </w:r>
      <w:r w:rsidRPr="00923AB2">
        <w:rPr>
          <w:rFonts w:ascii="Arial" w:eastAsia="Times New Roman" w:hAnsi="Arial" w:cs="Arial"/>
          <w:color w:val="000000"/>
          <w:bdr w:val="none" w:sz="0" w:space="0" w:color="auto" w:frame="1"/>
          <w:lang w:val="en-IN" w:eastAsia="en-IN"/>
        </w:rPr>
        <w:t xml:space="preserve"> Created a dashboard for in PowerBI.</w:t>
      </w:r>
    </w:p>
    <w:p w14:paraId="18D361EF" w14:textId="77777777" w:rsidR="00AA6CE6" w:rsidRPr="00923AB2" w:rsidRDefault="00AA6CE6" w:rsidP="00AA6CE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923AB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IN" w:eastAsia="en-IN"/>
        </w:rPr>
        <w:t>YourCabs</w:t>
      </w:r>
      <w:r w:rsidRPr="00923AB2">
        <w:rPr>
          <w:rFonts w:ascii="Arial" w:eastAsia="Times New Roman" w:hAnsi="Arial" w:cs="Arial"/>
          <w:color w:val="000000"/>
          <w:bdr w:val="none" w:sz="0" w:space="0" w:color="auto" w:frame="1"/>
          <w:lang w:val="en-IN" w:eastAsia="en-IN"/>
        </w:rPr>
        <w:t xml:space="preserve"> - Create a Predictive model to classify new bookings, as to whether they will eventually get cancelled due to cab unavailability.</w:t>
      </w:r>
    </w:p>
    <w:p w14:paraId="0060D96E" w14:textId="77777777" w:rsidR="00AA6CE6" w:rsidRPr="00923AB2" w:rsidRDefault="00AA6CE6" w:rsidP="00AA6CE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923AB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IN" w:eastAsia="en-IN"/>
        </w:rPr>
        <w:t>Employee Attrition</w:t>
      </w:r>
      <w:r w:rsidRPr="00923AB2">
        <w:rPr>
          <w:rFonts w:ascii="Arial" w:eastAsia="Times New Roman" w:hAnsi="Arial" w:cs="Arial"/>
          <w:color w:val="000000"/>
          <w:bdr w:val="none" w:sz="0" w:space="0" w:color="auto" w:frame="1"/>
          <w:lang w:val="en-IN" w:eastAsia="en-IN"/>
        </w:rPr>
        <w:t xml:space="preserve"> to predict the propensity of Employee Attrition using KBinsDiscretizer and Random Forest.</w:t>
      </w:r>
    </w:p>
    <w:p w14:paraId="2A1C6C10" w14:textId="58A09DA8" w:rsidR="009F3415" w:rsidRPr="00D95BB0" w:rsidRDefault="00AA6CE6" w:rsidP="00D95BB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923AB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en-IN" w:eastAsia="en-IN"/>
        </w:rPr>
        <w:t xml:space="preserve">Customer churn prediction </w:t>
      </w:r>
      <w:r w:rsidRPr="00923AB2">
        <w:rPr>
          <w:rFonts w:ascii="Arial" w:eastAsia="Times New Roman" w:hAnsi="Arial" w:cs="Arial"/>
          <w:color w:val="000000"/>
          <w:bdr w:val="none" w:sz="0" w:space="0" w:color="auto" w:frame="1"/>
          <w:lang w:val="en-IN" w:eastAsia="en-IN"/>
        </w:rPr>
        <w:t>a classification problem to predict whether the customer will eventually subscribe to the OTT platform.</w:t>
      </w:r>
    </w:p>
    <w:p w14:paraId="6A008E84" w14:textId="77777777" w:rsidR="00D95BB0" w:rsidRPr="00D95BB0" w:rsidRDefault="00D95BB0" w:rsidP="00D95BB0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</w:p>
    <w:p w14:paraId="48B81C7E" w14:textId="6BE7A378" w:rsidR="00AA6CE6" w:rsidRPr="00CE127E" w:rsidRDefault="00AA6CE6" w:rsidP="00AA6CE6">
      <w:pPr>
        <w:spacing w:after="0" w:line="240" w:lineRule="auto"/>
        <w:jc w:val="both"/>
        <w:rPr>
          <w:rFonts w:ascii="Arial" w:hAnsi="Arial" w:cs="Arial"/>
          <w:b/>
          <w:color w:val="2F5496" w:themeColor="accent1" w:themeShade="BF"/>
          <w:lang w:val="en-IE"/>
        </w:rPr>
      </w:pPr>
      <w:r>
        <w:rPr>
          <w:rFonts w:ascii="Arial" w:hAnsi="Arial" w:cs="Arial"/>
          <w:b/>
          <w:color w:val="2F5496" w:themeColor="accent1" w:themeShade="BF"/>
          <w:lang w:val="en-IE"/>
        </w:rPr>
        <w:t>LANGUAGES</w:t>
      </w:r>
    </w:p>
    <w:p w14:paraId="3A644DE3" w14:textId="5A29D6AD" w:rsidR="00AA6CE6" w:rsidRDefault="00000000" w:rsidP="00AA6CE6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pict w14:anchorId="350CD79B">
          <v:rect id="_x0000_i1032" style="width:0;height:1.5pt" o:hralign="center" o:bullet="t" o:hrstd="t" o:hr="t" fillcolor="#a0a0a0" stroked="f"/>
        </w:pict>
      </w:r>
    </w:p>
    <w:p w14:paraId="74CAB95E" w14:textId="235E701F" w:rsidR="00AA6CE6" w:rsidRPr="00613CCE" w:rsidRDefault="00AA6CE6" w:rsidP="00AA6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n-IE"/>
        </w:rPr>
      </w:pPr>
      <w:r w:rsidRPr="00613CCE">
        <w:rPr>
          <w:rFonts w:ascii="Arial" w:hAnsi="Arial" w:cs="Arial"/>
          <w:sz w:val="21"/>
          <w:szCs w:val="21"/>
          <w:lang w:val="en-IE"/>
        </w:rPr>
        <w:t xml:space="preserve">Tamil </w:t>
      </w:r>
    </w:p>
    <w:p w14:paraId="6F28BED4" w14:textId="78975370" w:rsidR="00AA6CE6" w:rsidRPr="00613CCE" w:rsidRDefault="00AA6CE6" w:rsidP="00AA6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n-IE"/>
        </w:rPr>
      </w:pPr>
      <w:r w:rsidRPr="00613CCE">
        <w:rPr>
          <w:rFonts w:ascii="Arial" w:hAnsi="Arial" w:cs="Arial"/>
          <w:sz w:val="21"/>
          <w:szCs w:val="21"/>
          <w:lang w:val="en-IE"/>
        </w:rPr>
        <w:t>English</w:t>
      </w:r>
    </w:p>
    <w:p w14:paraId="35F2C220" w14:textId="14063745" w:rsidR="00AA6CE6" w:rsidRPr="00613CCE" w:rsidRDefault="00AA6CE6" w:rsidP="00AA6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n-IE"/>
        </w:rPr>
      </w:pPr>
      <w:r w:rsidRPr="00613CCE">
        <w:rPr>
          <w:rFonts w:ascii="Arial" w:hAnsi="Arial" w:cs="Arial"/>
          <w:sz w:val="21"/>
          <w:szCs w:val="21"/>
          <w:lang w:val="en-IE"/>
        </w:rPr>
        <w:t>French</w:t>
      </w:r>
    </w:p>
    <w:p w14:paraId="5853F8E9" w14:textId="42006246" w:rsidR="00AA6CE6" w:rsidRDefault="00500F4A" w:rsidP="00AA6CE6">
      <w:pPr>
        <w:tabs>
          <w:tab w:val="left" w:pos="1070"/>
        </w:tabs>
      </w:pPr>
      <w:r>
        <w:lastRenderedPageBreak/>
        <w:t xml:space="preserve"> </w:t>
      </w:r>
    </w:p>
    <w:p w14:paraId="553C3159" w14:textId="4D9B5478" w:rsidR="00923AB2" w:rsidRPr="00923AB2" w:rsidRDefault="00923AB2" w:rsidP="00AA6CE6">
      <w:pPr>
        <w:tabs>
          <w:tab w:val="left" w:pos="1070"/>
        </w:tabs>
        <w:rPr>
          <w:rFonts w:ascii="Arial" w:hAnsi="Arial" w:cs="Arial"/>
        </w:rPr>
      </w:pPr>
    </w:p>
    <w:p w14:paraId="0F756F50" w14:textId="77777777" w:rsidR="00923AB2" w:rsidRDefault="00923AB2" w:rsidP="00AA6CE6">
      <w:pPr>
        <w:tabs>
          <w:tab w:val="left" w:pos="1070"/>
        </w:tabs>
      </w:pPr>
    </w:p>
    <w:p w14:paraId="2413FF5E" w14:textId="16CE1EC4" w:rsidR="00500F4A" w:rsidRPr="00AA6CE6" w:rsidRDefault="00500F4A" w:rsidP="00AA6CE6">
      <w:pPr>
        <w:tabs>
          <w:tab w:val="left" w:pos="1070"/>
        </w:tabs>
      </w:pPr>
    </w:p>
    <w:sectPr w:rsidR="00500F4A" w:rsidRPr="00AA6CE6" w:rsidSect="00A812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FAB"/>
    <w:multiLevelType w:val="multilevel"/>
    <w:tmpl w:val="E3FC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E51A2"/>
    <w:multiLevelType w:val="hybridMultilevel"/>
    <w:tmpl w:val="7B502A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A21"/>
    <w:multiLevelType w:val="hybridMultilevel"/>
    <w:tmpl w:val="E9B45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A46"/>
    <w:multiLevelType w:val="hybridMultilevel"/>
    <w:tmpl w:val="A51238F0"/>
    <w:lvl w:ilvl="0" w:tplc="6D4A49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7043"/>
    <w:multiLevelType w:val="hybridMultilevel"/>
    <w:tmpl w:val="93CA508A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17F"/>
    <w:multiLevelType w:val="hybridMultilevel"/>
    <w:tmpl w:val="BF5E0EE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E58F7"/>
    <w:multiLevelType w:val="hybridMultilevel"/>
    <w:tmpl w:val="A1ACD1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21C3"/>
    <w:multiLevelType w:val="hybridMultilevel"/>
    <w:tmpl w:val="E2686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721F3"/>
    <w:multiLevelType w:val="hybridMultilevel"/>
    <w:tmpl w:val="5A725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F06F1"/>
    <w:multiLevelType w:val="hybridMultilevel"/>
    <w:tmpl w:val="0F884FAA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3702"/>
    <w:multiLevelType w:val="hybridMultilevel"/>
    <w:tmpl w:val="27ECCEF8"/>
    <w:lvl w:ilvl="0" w:tplc="6D4A495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F4BF5"/>
    <w:multiLevelType w:val="multilevel"/>
    <w:tmpl w:val="963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C2B6E"/>
    <w:multiLevelType w:val="multilevel"/>
    <w:tmpl w:val="B13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812CAD"/>
    <w:multiLevelType w:val="hybridMultilevel"/>
    <w:tmpl w:val="56C896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B81C78"/>
    <w:multiLevelType w:val="hybridMultilevel"/>
    <w:tmpl w:val="5FF235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A62A4"/>
    <w:multiLevelType w:val="hybridMultilevel"/>
    <w:tmpl w:val="EEE69000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03CCF"/>
    <w:multiLevelType w:val="hybridMultilevel"/>
    <w:tmpl w:val="CD7C8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77358"/>
    <w:multiLevelType w:val="hybridMultilevel"/>
    <w:tmpl w:val="B4BAB67C"/>
    <w:lvl w:ilvl="0" w:tplc="10C46E4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4C4C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736401F7"/>
    <w:multiLevelType w:val="hybridMultilevel"/>
    <w:tmpl w:val="D5F2575A"/>
    <w:lvl w:ilvl="0" w:tplc="6D4A49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9671AC"/>
    <w:multiLevelType w:val="hybridMultilevel"/>
    <w:tmpl w:val="6C52D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35B5C"/>
    <w:multiLevelType w:val="hybridMultilevel"/>
    <w:tmpl w:val="B2309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598225">
    <w:abstractNumId w:val="7"/>
  </w:num>
  <w:num w:numId="2" w16cid:durableId="1307126657">
    <w:abstractNumId w:val="2"/>
  </w:num>
  <w:num w:numId="3" w16cid:durableId="858197315">
    <w:abstractNumId w:val="5"/>
  </w:num>
  <w:num w:numId="4" w16cid:durableId="1070300415">
    <w:abstractNumId w:val="8"/>
  </w:num>
  <w:num w:numId="5" w16cid:durableId="1050571482">
    <w:abstractNumId w:val="15"/>
  </w:num>
  <w:num w:numId="6" w16cid:durableId="370349245">
    <w:abstractNumId w:val="9"/>
  </w:num>
  <w:num w:numId="7" w16cid:durableId="2120877782">
    <w:abstractNumId w:val="17"/>
  </w:num>
  <w:num w:numId="8" w16cid:durableId="253784322">
    <w:abstractNumId w:val="4"/>
  </w:num>
  <w:num w:numId="9" w16cid:durableId="1805612985">
    <w:abstractNumId w:val="1"/>
  </w:num>
  <w:num w:numId="10" w16cid:durableId="520238198">
    <w:abstractNumId w:val="12"/>
  </w:num>
  <w:num w:numId="11" w16cid:durableId="1996102935">
    <w:abstractNumId w:val="6"/>
  </w:num>
  <w:num w:numId="12" w16cid:durableId="1439333790">
    <w:abstractNumId w:val="13"/>
  </w:num>
  <w:num w:numId="13" w16cid:durableId="813137255">
    <w:abstractNumId w:val="18"/>
  </w:num>
  <w:num w:numId="14" w16cid:durableId="1783528922">
    <w:abstractNumId w:val="10"/>
  </w:num>
  <w:num w:numId="15" w16cid:durableId="1355810426">
    <w:abstractNumId w:val="3"/>
  </w:num>
  <w:num w:numId="16" w16cid:durableId="1816411621">
    <w:abstractNumId w:val="14"/>
  </w:num>
  <w:num w:numId="17" w16cid:durableId="1676420768">
    <w:abstractNumId w:val="19"/>
  </w:num>
  <w:num w:numId="18" w16cid:durableId="526524496">
    <w:abstractNumId w:val="20"/>
  </w:num>
  <w:num w:numId="19" w16cid:durableId="382338906">
    <w:abstractNumId w:val="11"/>
  </w:num>
  <w:num w:numId="20" w16cid:durableId="821852143">
    <w:abstractNumId w:val="16"/>
  </w:num>
  <w:num w:numId="21" w16cid:durableId="125863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B9"/>
    <w:rsid w:val="00146043"/>
    <w:rsid w:val="00146639"/>
    <w:rsid w:val="0015312F"/>
    <w:rsid w:val="00174E96"/>
    <w:rsid w:val="001C5D98"/>
    <w:rsid w:val="001F580E"/>
    <w:rsid w:val="002270F5"/>
    <w:rsid w:val="002E3317"/>
    <w:rsid w:val="0037460B"/>
    <w:rsid w:val="00435294"/>
    <w:rsid w:val="004D232A"/>
    <w:rsid w:val="004D4825"/>
    <w:rsid w:val="00500F4A"/>
    <w:rsid w:val="00520D3E"/>
    <w:rsid w:val="00547E4D"/>
    <w:rsid w:val="00613CCE"/>
    <w:rsid w:val="006176B9"/>
    <w:rsid w:val="00685954"/>
    <w:rsid w:val="006A4C2D"/>
    <w:rsid w:val="006B77BC"/>
    <w:rsid w:val="006E7EAE"/>
    <w:rsid w:val="00715D5A"/>
    <w:rsid w:val="007F53ED"/>
    <w:rsid w:val="008114E1"/>
    <w:rsid w:val="00873607"/>
    <w:rsid w:val="00897EB6"/>
    <w:rsid w:val="00923AB2"/>
    <w:rsid w:val="00933A63"/>
    <w:rsid w:val="009E11BC"/>
    <w:rsid w:val="009F3415"/>
    <w:rsid w:val="009F3A1A"/>
    <w:rsid w:val="00A8124A"/>
    <w:rsid w:val="00AA6CE6"/>
    <w:rsid w:val="00AD5E06"/>
    <w:rsid w:val="00AE1C45"/>
    <w:rsid w:val="00AE75FB"/>
    <w:rsid w:val="00AF06D7"/>
    <w:rsid w:val="00B054A5"/>
    <w:rsid w:val="00BC6C19"/>
    <w:rsid w:val="00C878C9"/>
    <w:rsid w:val="00CE127E"/>
    <w:rsid w:val="00D95BB0"/>
    <w:rsid w:val="00DE3653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F951"/>
  <w15:chartTrackingRefBased/>
  <w15:docId w15:val="{EAD163F1-50F7-473F-AC62-FA4B9F99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B9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6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76B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176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76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176B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A6C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23A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hana.b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jayakumar</dc:creator>
  <cp:keywords/>
  <dc:description/>
  <cp:lastModifiedBy>Santhu Brem</cp:lastModifiedBy>
  <cp:revision>6</cp:revision>
  <dcterms:created xsi:type="dcterms:W3CDTF">2024-06-25T10:21:00Z</dcterms:created>
  <dcterms:modified xsi:type="dcterms:W3CDTF">2025-01-22T02:56:00Z</dcterms:modified>
</cp:coreProperties>
</file>