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69BC"/>
    <w:multiLevelType w:val="hybridMultilevel"/>
    <w:tmpl w:val="55D8A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6606F"/>
    <w:multiLevelType w:val="hybridMultilevel"/>
    <w:tmpl w:val="B1FCB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05D72"/>
    <w:multiLevelType w:val="hybridMultilevel"/>
    <w:tmpl w:val="50D8C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50D21"/>
    <w:multiLevelType w:val="hybridMultilevel"/>
    <w:tmpl w:val="CA1AC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