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9B" w:rsidRPr="004456C0" w:rsidRDefault="009F3F75" w:rsidP="009F3F7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456C0">
        <w:rPr>
          <w:rStyle w:val="Strong"/>
          <w:rFonts w:ascii="Times New Roman" w:hAnsi="Times New Roman" w:cs="Times New Roman"/>
          <w:b w:val="0"/>
          <w:sz w:val="28"/>
          <w:szCs w:val="28"/>
        </w:rPr>
        <w:t>Nataraj</w:t>
      </w:r>
      <w:r w:rsidR="008B339B" w:rsidRPr="004456C0">
        <w:rPr>
          <w:rStyle w:val="Strong"/>
          <w:rFonts w:ascii="Times New Roman" w:hAnsi="Times New Roman" w:cs="Times New Roman"/>
          <w:b w:val="0"/>
          <w:sz w:val="28"/>
          <w:szCs w:val="28"/>
        </w:rPr>
        <w:t>Yasam</w:t>
      </w:r>
      <w:proofErr w:type="spellEnd"/>
    </w:p>
    <w:p w:rsidR="00CE08BB" w:rsidRPr="004456C0" w:rsidRDefault="008A2F46" w:rsidP="009F3F75">
      <w:pPr>
        <w:pBdr>
          <w:bottom w:val="single" w:sz="4" w:space="1" w:color="auto"/>
        </w:pBd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CE08BB" w:rsidRPr="004456C0">
          <w:rPr>
            <w:rStyle w:val="Hyperlink"/>
            <w:rFonts w:ascii="Times New Roman" w:hAnsi="Times New Roman" w:cs="Times New Roman"/>
            <w:sz w:val="20"/>
            <w:szCs w:val="20"/>
          </w:rPr>
          <w:t>ysnataraj1</w:t>
        </w:r>
        <w:r w:rsidR="00CE08BB" w:rsidRPr="004456C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@gmail.com</w:t>
        </w:r>
      </w:hyperlink>
    </w:p>
    <w:p w:rsidR="008B339B" w:rsidRPr="004456C0" w:rsidRDefault="00CE08BB" w:rsidP="009F3F75">
      <w:pPr>
        <w:pBdr>
          <w:bottom w:val="single" w:sz="4" w:space="1" w:color="auto"/>
        </w:pBdr>
        <w:spacing w:after="0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5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+91 </w:t>
      </w:r>
      <w:r w:rsidR="008B339B" w:rsidRPr="004456C0">
        <w:rPr>
          <w:rFonts w:ascii="Times New Roman" w:hAnsi="Times New Roman" w:cs="Times New Roman"/>
          <w:color w:val="000000" w:themeColor="text1"/>
          <w:sz w:val="20"/>
          <w:szCs w:val="20"/>
        </w:rPr>
        <w:t>8095844380</w:t>
      </w:r>
    </w:p>
    <w:p w:rsidR="009F3F75" w:rsidRPr="004456C0" w:rsidRDefault="009F3F75" w:rsidP="009F3F75">
      <w:pPr>
        <w:pBdr>
          <w:bottom w:val="single" w:sz="4" w:space="1" w:color="auto"/>
        </w:pBdr>
        <w:spacing w:after="0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56C0">
        <w:rPr>
          <w:rFonts w:ascii="Times New Roman" w:hAnsi="Times New Roman" w:cs="Times New Roman"/>
          <w:color w:val="000000" w:themeColor="text1"/>
          <w:sz w:val="20"/>
          <w:szCs w:val="20"/>
        </w:rPr>
        <w:t>Skype Id: 8095844380</w:t>
      </w:r>
    </w:p>
    <w:p w:rsidR="00CE08BB" w:rsidRPr="004456C0" w:rsidRDefault="00CE08BB" w:rsidP="00CE08B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339B" w:rsidRPr="004456C0" w:rsidRDefault="00455EE6" w:rsidP="007D39C2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B.com (CA) with 10</w:t>
      </w:r>
      <w:r w:rsidR="002501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+</w:t>
      </w:r>
      <w:r w:rsidR="008B339B"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year </w:t>
      </w:r>
      <w:r w:rsidR="00B30A39"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 experience</w:t>
      </w:r>
      <w:r w:rsidR="001F06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the field</w:t>
      </w:r>
      <w:r w:rsidR="008B339B"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of Accounts</w:t>
      </w:r>
      <w:r w:rsidR="008B339B" w:rsidRPr="004456C0">
        <w:rPr>
          <w:rFonts w:ascii="Times New Roman" w:hAnsi="Times New Roman" w:cs="Times New Roman"/>
          <w:b/>
          <w:bCs/>
          <w:sz w:val="20"/>
          <w:szCs w:val="20"/>
        </w:rPr>
        <w:t>&amp; Finance- Dept.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6C20" w:rsidRPr="004456C0" w:rsidRDefault="00386C20" w:rsidP="007D39C2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OBJECTIVE: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To achieve a challenging position in Accounting and Finance Management in a result-oriented company, where acquired skills and education will be utilized towards continued growth and advancement. 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TECHNICALSKILLS: -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COMPUTER SKILLS     </w:t>
      </w:r>
      <w:r w:rsidR="00A76B7B"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A76B7B"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44667C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MS</w:t>
      </w:r>
      <w:proofErr w:type="gramEnd"/>
      <w:r w:rsidR="0044667C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OFFICE-2010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ACCOUNTING SKILLS   : 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TALLY ERP 9</w:t>
      </w:r>
      <w:r w:rsidR="004D678A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Dynamic Micro soft AX </w:t>
      </w:r>
      <w:r w:rsidR="00E43E9D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ERP</w:t>
      </w:r>
      <w:r w:rsidR="001F06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03F70">
        <w:rPr>
          <w:rFonts w:ascii="Times New Roman" w:hAnsi="Times New Roman" w:cs="Times New Roman"/>
          <w:bCs/>
          <w:color w:val="000000"/>
          <w:sz w:val="20"/>
          <w:szCs w:val="20"/>
        </w:rPr>
        <w:t>End user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835B6"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Educational:-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56C0">
        <w:rPr>
          <w:rStyle w:val="Strong"/>
          <w:rFonts w:ascii="Times New Roman" w:hAnsi="Times New Roman" w:cs="Times New Roman"/>
          <w:sz w:val="20"/>
          <w:szCs w:val="20"/>
        </w:rPr>
        <w:t xml:space="preserve">Highest Degree </w:t>
      </w:r>
      <w:proofErr w:type="spellStart"/>
      <w:r w:rsidR="00CE08BB" w:rsidRPr="004456C0">
        <w:rPr>
          <w:rStyle w:val="Strong"/>
          <w:rFonts w:ascii="Times New Roman" w:hAnsi="Times New Roman" w:cs="Times New Roman"/>
          <w:sz w:val="20"/>
          <w:szCs w:val="20"/>
        </w:rPr>
        <w:t>Held</w:t>
      </w:r>
      <w:proofErr w:type="gramStart"/>
      <w:r w:rsidR="0090510E" w:rsidRPr="004456C0">
        <w:rPr>
          <w:rStyle w:val="Strong"/>
          <w:rFonts w:ascii="Times New Roman" w:hAnsi="Times New Roman" w:cs="Times New Roman"/>
          <w:sz w:val="20"/>
          <w:szCs w:val="20"/>
        </w:rPr>
        <w:t>:</w:t>
      </w:r>
      <w:r w:rsidR="00A76B7B" w:rsidRPr="004456C0">
        <w:rPr>
          <w:rFonts w:ascii="Times New Roman" w:hAnsi="Times New Roman" w:cs="Times New Roman"/>
          <w:sz w:val="20"/>
          <w:szCs w:val="20"/>
        </w:rPr>
        <w:t>B</w:t>
      </w:r>
      <w:proofErr w:type="spellEnd"/>
      <w:proofErr w:type="gramEnd"/>
      <w:r w:rsidR="00A76B7B" w:rsidRPr="004456C0">
        <w:rPr>
          <w:rFonts w:ascii="Times New Roman" w:hAnsi="Times New Roman" w:cs="Times New Roman"/>
          <w:sz w:val="20"/>
          <w:szCs w:val="20"/>
        </w:rPr>
        <w:t>. Com</w:t>
      </w:r>
      <w:r w:rsidR="00CE08BB" w:rsidRPr="004456C0">
        <w:rPr>
          <w:rFonts w:ascii="Times New Roman" w:hAnsi="Times New Roman" w:cs="Times New Roman"/>
          <w:sz w:val="20"/>
          <w:szCs w:val="20"/>
        </w:rPr>
        <w:t xml:space="preserve"> (CA), </w:t>
      </w:r>
      <w:r w:rsidR="00202D36">
        <w:rPr>
          <w:rFonts w:ascii="Times New Roman" w:hAnsi="Times New Roman" w:cs="Times New Roman"/>
          <w:sz w:val="20"/>
          <w:szCs w:val="20"/>
        </w:rPr>
        <w:t xml:space="preserve"> from Feb 2018 to Aug 2020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sz w:val="20"/>
          <w:szCs w:val="20"/>
        </w:rPr>
        <w:t>B .co</w:t>
      </w:r>
      <w:r w:rsidR="00CE08BB" w:rsidRPr="004456C0">
        <w:rPr>
          <w:rFonts w:ascii="Times New Roman" w:hAnsi="Times New Roman" w:cs="Times New Roman"/>
          <w:b/>
          <w:bCs/>
          <w:sz w:val="20"/>
          <w:szCs w:val="20"/>
        </w:rPr>
        <w:t>m               2011           65</w:t>
      </w:r>
      <w:r w:rsidRPr="004456C0">
        <w:rPr>
          <w:rFonts w:ascii="Times New Roman" w:hAnsi="Times New Roman" w:cs="Times New Roman"/>
          <w:b/>
          <w:bCs/>
          <w:sz w:val="20"/>
          <w:szCs w:val="20"/>
        </w:rPr>
        <w:t xml:space="preserve"> % 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sz w:val="20"/>
          <w:szCs w:val="20"/>
        </w:rPr>
        <w:t xml:space="preserve">Inter 10+2        2008   </w:t>
      </w:r>
      <w:r w:rsidR="00ED34C2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CE08BB" w:rsidRPr="004456C0">
        <w:rPr>
          <w:rFonts w:ascii="Times New Roman" w:hAnsi="Times New Roman" w:cs="Times New Roman"/>
          <w:b/>
          <w:bCs/>
          <w:sz w:val="20"/>
          <w:szCs w:val="20"/>
        </w:rPr>
        <w:t>63 %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sz w:val="20"/>
          <w:szCs w:val="20"/>
        </w:rPr>
        <w:t xml:space="preserve">SSC                   2006   </w:t>
      </w:r>
      <w:r w:rsidR="00ED34C2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4456C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E08BB" w:rsidRPr="004456C0">
        <w:rPr>
          <w:rFonts w:ascii="Times New Roman" w:hAnsi="Times New Roman" w:cs="Times New Roman"/>
          <w:b/>
          <w:bCs/>
          <w:sz w:val="20"/>
          <w:szCs w:val="20"/>
        </w:rPr>
        <w:t>60 %</w:t>
      </w:r>
    </w:p>
    <w:p w:rsidR="00386C20" w:rsidRPr="004456C0" w:rsidRDefault="00386C20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8B339B" w:rsidRPr="004456C0" w:rsidRDefault="008924C2" w:rsidP="007D39C2">
      <w:pPr>
        <w:spacing w:after="0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CURRENT EMPLOYER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  <w:gridCol w:w="17"/>
      </w:tblGrid>
      <w:tr w:rsidR="002115E6" w:rsidRPr="004456C0" w:rsidTr="00655EBC">
        <w:trPr>
          <w:trHeight w:val="80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</w:rPr>
              <w:t>Current Employer</w:t>
            </w: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M/s </w:t>
            </w:r>
            <w:proofErr w:type="spellStart"/>
            <w:r w:rsidR="001A40BB" w:rsidRPr="004456C0">
              <w:rPr>
                <w:rFonts w:ascii="Times New Roman" w:hAnsi="Times New Roman" w:cs="Times New Roman"/>
                <w:sz w:val="20"/>
                <w:szCs w:val="20"/>
              </w:rPr>
              <w:t>FibertexPvt</w:t>
            </w:r>
            <w:proofErr w:type="spellEnd"/>
            <w:r w:rsidR="001A40BB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Ltd</w:t>
            </w:r>
            <w:r w:rsidR="00E304C0">
              <w:rPr>
                <w:rFonts w:ascii="Times New Roman" w:hAnsi="Times New Roman" w:cs="Times New Roman"/>
                <w:sz w:val="20"/>
                <w:szCs w:val="20"/>
              </w:rPr>
              <w:t xml:space="preserve"> from Feb 2018 </w:t>
            </w:r>
            <w:r w:rsidR="00A23D2C">
              <w:rPr>
                <w:rFonts w:ascii="Times New Roman" w:hAnsi="Times New Roman" w:cs="Times New Roman"/>
                <w:sz w:val="20"/>
                <w:szCs w:val="20"/>
              </w:rPr>
              <w:t xml:space="preserve"> To Jan 2021</w:t>
            </w:r>
          </w:p>
        </w:tc>
        <w:tc>
          <w:tcPr>
            <w:tcW w:w="9" w:type="pct"/>
            <w:shd w:val="clear" w:color="auto" w:fill="FFFFFF"/>
            <w:vAlign w:val="center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15E6" w:rsidRPr="004456C0" w:rsidTr="00655EBC">
        <w:trPr>
          <w:gridAfter w:val="1"/>
          <w:wAfter w:w="9" w:type="pct"/>
          <w:trHeight w:val="80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Work Experience   </w:t>
            </w:r>
            <w:r w:rsidR="001A40BB"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  <w:r w:rsidR="00A23D2C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3Years</w:t>
            </w:r>
            <w:bookmarkStart w:id="0" w:name="_GoBack"/>
            <w:bookmarkEnd w:id="0"/>
          </w:p>
        </w:tc>
      </w:tr>
      <w:tr w:rsidR="002115E6" w:rsidRPr="004456C0" w:rsidTr="00655EBC">
        <w:trPr>
          <w:gridAfter w:val="1"/>
          <w:wAfter w:w="9" w:type="pct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Skills                      : 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Accounts, Finance &amp;Statutory compliance </w:t>
            </w:r>
          </w:p>
        </w:tc>
      </w:tr>
      <w:tr w:rsidR="002115E6" w:rsidRPr="004456C0" w:rsidTr="00655EBC">
        <w:trPr>
          <w:gridAfter w:val="1"/>
          <w:wAfter w:w="9" w:type="pct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Industry                :   </w:t>
            </w:r>
            <w:r w:rsidR="001A40BB" w:rsidRPr="004456C0">
              <w:rPr>
                <w:rFonts w:ascii="Times New Roman" w:hAnsi="Times New Roman" w:cs="Times New Roman"/>
                <w:sz w:val="20"/>
                <w:szCs w:val="20"/>
              </w:rPr>
              <w:t>Manufacturing and Trading (Imports &amp; exports)</w:t>
            </w:r>
          </w:p>
        </w:tc>
      </w:tr>
      <w:tr w:rsidR="002115E6" w:rsidRPr="004456C0" w:rsidTr="00655EBC">
        <w:trPr>
          <w:gridAfter w:val="1"/>
          <w:wAfter w:w="9" w:type="pct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Category                :</w:t>
            </w:r>
            <w:r w:rsidR="001A40BB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  Sales &amp; distributions </w:t>
            </w:r>
          </w:p>
        </w:tc>
      </w:tr>
      <w:tr w:rsidR="002115E6" w:rsidRPr="004456C0" w:rsidTr="00655EBC">
        <w:trPr>
          <w:gridAfter w:val="1"/>
          <w:wAfter w:w="9" w:type="pct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Roles                      :</w:t>
            </w:r>
            <w:r w:rsidR="001A40BB"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Accounts Manager</w:t>
            </w:r>
          </w:p>
        </w:tc>
      </w:tr>
      <w:tr w:rsidR="002115E6" w:rsidRPr="004456C0" w:rsidTr="00655EBC">
        <w:trPr>
          <w:gridAfter w:val="1"/>
          <w:wAfter w:w="9" w:type="pct"/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50160" w:rsidP="00655EBC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Notice Period         :  </w:t>
            </w:r>
          </w:p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Current CTC         </w:t>
            </w:r>
            <w:r w:rsidR="00B17967"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:6.48</w:t>
            </w:r>
            <w:r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lakhs PA</w:t>
            </w:r>
          </w:p>
        </w:tc>
      </w:tr>
      <w:tr w:rsidR="002115E6" w:rsidRPr="004456C0" w:rsidTr="00655EBC">
        <w:trPr>
          <w:tblCellSpacing w:w="0" w:type="dxa"/>
        </w:trPr>
        <w:tc>
          <w:tcPr>
            <w:tcW w:w="4991" w:type="pct"/>
            <w:shd w:val="clear" w:color="auto" w:fill="FFFFFF"/>
          </w:tcPr>
          <w:p w:rsidR="002115E6" w:rsidRPr="004456C0" w:rsidRDefault="002115E6" w:rsidP="001A40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" w:type="pct"/>
            <w:vAlign w:val="center"/>
          </w:tcPr>
          <w:p w:rsidR="002115E6" w:rsidRPr="004456C0" w:rsidRDefault="002115E6" w:rsidP="00655E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6C20" w:rsidRPr="004456C0" w:rsidRDefault="00386C20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658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  <w:gridCol w:w="17"/>
        <w:gridCol w:w="2972"/>
      </w:tblGrid>
      <w:tr w:rsidR="008924C2" w:rsidRPr="004456C0" w:rsidTr="00CC0224">
        <w:trPr>
          <w:gridAfter w:val="1"/>
          <w:wAfter w:w="1205" w:type="pct"/>
          <w:trHeight w:val="80"/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2115E6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</w:rPr>
              <w:t>Previous Employer</w:t>
            </w:r>
            <w:r w:rsidR="008924C2"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r w:rsidR="008924C2" w:rsidRPr="004456C0">
              <w:rPr>
                <w:rFonts w:ascii="Times New Roman" w:hAnsi="Times New Roman" w:cs="Times New Roman"/>
                <w:sz w:val="20"/>
                <w:szCs w:val="20"/>
              </w:rPr>
              <w:t>M/s BLUE GINGER</w:t>
            </w:r>
            <w:r w:rsidR="001A40BB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from May 2015 to Feb 2018</w:t>
            </w:r>
          </w:p>
        </w:tc>
        <w:tc>
          <w:tcPr>
            <w:tcW w:w="7" w:type="pct"/>
            <w:shd w:val="clear" w:color="auto" w:fill="FFFFFF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39B" w:rsidRPr="004456C0" w:rsidTr="00CC0224">
        <w:trPr>
          <w:gridAfter w:val="2"/>
          <w:wAfter w:w="1212" w:type="pct"/>
          <w:trHeight w:val="80"/>
          <w:tblCellSpacing w:w="0" w:type="dxa"/>
        </w:trPr>
        <w:tc>
          <w:tcPr>
            <w:tcW w:w="3788" w:type="pct"/>
            <w:shd w:val="clear" w:color="auto" w:fill="FFFFFF"/>
          </w:tcPr>
          <w:p w:rsidR="008B339B" w:rsidRPr="004456C0" w:rsidRDefault="008B339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Work Experience   :</w:t>
            </w:r>
            <w:r w:rsidR="00E304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1A7E30"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Year  9</w:t>
            </w:r>
            <w:r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months</w:t>
            </w:r>
          </w:p>
        </w:tc>
      </w:tr>
      <w:tr w:rsidR="008B339B" w:rsidRPr="004456C0" w:rsidTr="00CC0224">
        <w:trPr>
          <w:gridAfter w:val="2"/>
          <w:wAfter w:w="1212" w:type="pct"/>
          <w:tblCellSpacing w:w="0" w:type="dxa"/>
        </w:trPr>
        <w:tc>
          <w:tcPr>
            <w:tcW w:w="3788" w:type="pct"/>
            <w:shd w:val="clear" w:color="auto" w:fill="FFFFFF"/>
          </w:tcPr>
          <w:p w:rsidR="008B339B" w:rsidRPr="004456C0" w:rsidRDefault="008B339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Skills                      :  </w:t>
            </w:r>
            <w:r w:rsidR="00CE08BB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Accounts, Finance &amp;Statutory compliance </w:t>
            </w:r>
          </w:p>
        </w:tc>
      </w:tr>
      <w:tr w:rsidR="008B339B" w:rsidRPr="004456C0" w:rsidTr="00CC0224">
        <w:trPr>
          <w:gridAfter w:val="2"/>
          <w:wAfter w:w="1212" w:type="pct"/>
          <w:tblCellSpacing w:w="0" w:type="dxa"/>
        </w:trPr>
        <w:tc>
          <w:tcPr>
            <w:tcW w:w="3788" w:type="pct"/>
            <w:shd w:val="clear" w:color="auto" w:fill="FFFFFF"/>
          </w:tcPr>
          <w:p w:rsidR="008B339B" w:rsidRPr="004456C0" w:rsidRDefault="008B339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Industry                :  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Service &amp; trading</w:t>
            </w:r>
          </w:p>
        </w:tc>
      </w:tr>
      <w:tr w:rsidR="008B339B" w:rsidRPr="004456C0" w:rsidTr="00CC0224">
        <w:trPr>
          <w:gridAfter w:val="2"/>
          <w:wAfter w:w="1212" w:type="pct"/>
          <w:tblCellSpacing w:w="0" w:type="dxa"/>
        </w:trPr>
        <w:tc>
          <w:tcPr>
            <w:tcW w:w="3788" w:type="pct"/>
            <w:shd w:val="clear" w:color="auto" w:fill="FFFFFF"/>
          </w:tcPr>
          <w:p w:rsidR="008B339B" w:rsidRPr="004456C0" w:rsidRDefault="008B339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Category                :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 Finance &amp; Accounts, statutory</w:t>
            </w:r>
          </w:p>
        </w:tc>
      </w:tr>
      <w:tr w:rsidR="008B339B" w:rsidRPr="004456C0" w:rsidTr="00CC0224">
        <w:trPr>
          <w:gridAfter w:val="2"/>
          <w:wAfter w:w="1212" w:type="pct"/>
          <w:tblCellSpacing w:w="0" w:type="dxa"/>
        </w:trPr>
        <w:tc>
          <w:tcPr>
            <w:tcW w:w="3788" w:type="pct"/>
            <w:shd w:val="clear" w:color="auto" w:fill="FFFFFF"/>
          </w:tcPr>
          <w:p w:rsidR="008B339B" w:rsidRPr="004456C0" w:rsidRDefault="008B339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Roles                      :</w:t>
            </w:r>
            <w:r w:rsidR="00386C20"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Accountant</w:t>
            </w:r>
          </w:p>
        </w:tc>
      </w:tr>
      <w:tr w:rsidR="008B339B" w:rsidRPr="004456C0" w:rsidTr="00CC0224">
        <w:trPr>
          <w:gridAfter w:val="2"/>
          <w:wAfter w:w="1212" w:type="pct"/>
          <w:tblCellSpacing w:w="0" w:type="dxa"/>
        </w:trPr>
        <w:tc>
          <w:tcPr>
            <w:tcW w:w="3788" w:type="pct"/>
            <w:shd w:val="clear" w:color="auto" w:fill="FFFFFF"/>
          </w:tcPr>
          <w:p w:rsidR="00F97F24" w:rsidRPr="004456C0" w:rsidRDefault="00F97F24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Current CTC</w:t>
            </w:r>
            <w:r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:    3</w:t>
            </w:r>
            <w:r w:rsidR="00CE08BB"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.6</w:t>
            </w:r>
            <w:r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lakhs PA</w:t>
            </w:r>
          </w:p>
        </w:tc>
      </w:tr>
      <w:tr w:rsidR="008924C2" w:rsidRPr="004456C0" w:rsidTr="00CC0224">
        <w:trPr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8924C2" w:rsidP="00F97F24">
            <w:pPr>
              <w:spacing w:after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</w:rPr>
              <w:t>Previous Employer</w:t>
            </w: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r w:rsidR="00CE08BB" w:rsidRPr="004456C0">
              <w:rPr>
                <w:rFonts w:ascii="Times New Roman" w:hAnsi="Times New Roman" w:cs="Times New Roman"/>
                <w:sz w:val="20"/>
                <w:szCs w:val="20"/>
              </w:rPr>
              <w:t>M/s GPRS SOLUTION from March ’2010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to April’2015</w:t>
            </w:r>
          </w:p>
        </w:tc>
        <w:tc>
          <w:tcPr>
            <w:tcW w:w="1212" w:type="pct"/>
            <w:gridSpan w:val="2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4C2" w:rsidRPr="004456C0" w:rsidTr="00CC0224">
        <w:trPr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Work Experience   :  </w:t>
            </w:r>
            <w:r w:rsidR="00CE08BB"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1212" w:type="pct"/>
            <w:gridSpan w:val="2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4C2" w:rsidRPr="004456C0" w:rsidTr="00CC0224">
        <w:trPr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Skills                      :  </w:t>
            </w:r>
            <w:r w:rsidR="008B67BE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Accounts, Finance &amp; Statutory compliance </w:t>
            </w:r>
          </w:p>
        </w:tc>
        <w:tc>
          <w:tcPr>
            <w:tcW w:w="1212" w:type="pct"/>
            <w:gridSpan w:val="2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4C2" w:rsidRPr="004456C0" w:rsidTr="00CC0224">
        <w:trPr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Industry                :  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Service </w:t>
            </w:r>
          </w:p>
        </w:tc>
        <w:tc>
          <w:tcPr>
            <w:tcW w:w="1212" w:type="pct"/>
            <w:gridSpan w:val="2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4C2" w:rsidRPr="004456C0" w:rsidTr="00CC0224">
        <w:trPr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Category               :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 Finance &amp; Accounts, statutory</w:t>
            </w:r>
          </w:p>
        </w:tc>
        <w:tc>
          <w:tcPr>
            <w:tcW w:w="1212" w:type="pct"/>
            <w:gridSpan w:val="2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4C2" w:rsidRPr="004456C0" w:rsidTr="00CC0224">
        <w:trPr>
          <w:tblCellSpacing w:w="0" w:type="dxa"/>
        </w:trPr>
        <w:tc>
          <w:tcPr>
            <w:tcW w:w="3788" w:type="pct"/>
            <w:shd w:val="clear" w:color="auto" w:fill="FFFFFF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Roles                      : </w:t>
            </w:r>
            <w:r w:rsidR="005A6411"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Sr. </w:t>
            </w:r>
            <w:r w:rsidR="005A6411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Accountants </w:t>
            </w:r>
          </w:p>
          <w:p w:rsidR="00CE08BB" w:rsidRPr="004456C0" w:rsidRDefault="001A40B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Current CTC       </w:t>
            </w:r>
            <w:r w:rsidRPr="004456C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:   3.0 lakhs PA</w:t>
            </w:r>
          </w:p>
          <w:p w:rsidR="00CE08BB" w:rsidRPr="004456C0" w:rsidRDefault="00CE08BB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978" w:rsidRDefault="00615978" w:rsidP="00F97F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615978" w:rsidRDefault="00615978" w:rsidP="00F97F24">
            <w:pPr>
              <w:spacing w:after="0"/>
              <w:rPr>
                <w:color w:val="000000"/>
                <w:u w:val="single"/>
              </w:rPr>
            </w:pPr>
          </w:p>
          <w:p w:rsidR="00386C20" w:rsidRPr="004456C0" w:rsidRDefault="004456C0" w:rsidP="00F97F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56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SUMMARY: -</w:t>
            </w:r>
          </w:p>
          <w:p w:rsidR="00386C20" w:rsidRPr="004456C0" w:rsidRDefault="00386C20" w:rsidP="00F97F2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As being Head </w:t>
            </w:r>
            <w:r w:rsidR="00F254D5"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of “</w:t>
            </w:r>
            <w:r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Accounts &amp; Finance” dept. My job objective is to verify books of accounts i.e. daybook, ledger book on daily basis &amp; approve all payment vouchers.  Gathering MIS of all Deport/Projects &amp; merging into consolidation MIS &amp; sending the same to </w:t>
            </w:r>
            <w:r w:rsidR="00E72682"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Top Level Management </w:t>
            </w:r>
            <w:r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on daily basis, Reconciliation of books of accounts of Deportments with Head Office books on monthly basis with support of Assistant Managers &amp; other staff Checking &amp; Approving of Weekly Fund Requirement/Liability statements of Deportments and am working for reputed Trading &amp; service  Company.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WORK EXPERIENCE </w:t>
            </w:r>
            <w:r w:rsidR="004456C0" w:rsidRPr="004456C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DETAILS:</w:t>
            </w:r>
            <w:r w:rsidR="004456C0"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* Financial </w:t>
            </w:r>
            <w:proofErr w:type="spellStart"/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planning,</w:t>
            </w:r>
            <w:r w:rsidR="003D24E9" w:rsidRPr="004456C0">
              <w:rPr>
                <w:rFonts w:ascii="Times New Roman" w:hAnsi="Times New Roman" w:cs="Times New Roman"/>
                <w:sz w:val="20"/>
                <w:szCs w:val="20"/>
              </w:rPr>
              <w:t>Cashflow</w:t>
            </w:r>
            <w:proofErr w:type="spellEnd"/>
            <w:r w:rsidR="003D24E9" w:rsidRPr="00445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Budgeting &amp; Collections of Accounts Receivables of all Branches and Corporate by managing from Corporate office &amp; interacting with Branches on day to day basis in all accounts &amp; finance related activities. Familiar with Branch Accounts and Corporate Accounts procedures. Updating and Finalization of Account Books, Auditing and familiar with all accounts procedures. Getting bank LC and other bank </w:t>
            </w:r>
            <w:r w:rsidR="00E43E9D"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works knowledge of Sales/Goods and Service Tax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/PT/</w:t>
            </w:r>
            <w:r w:rsidR="00F254D5" w:rsidRPr="004456C0">
              <w:rPr>
                <w:rFonts w:ascii="Times New Roman" w:hAnsi="Times New Roman" w:cs="Times New Roman"/>
                <w:sz w:val="20"/>
                <w:szCs w:val="20"/>
              </w:rPr>
              <w:t>PF/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ESI/Income Tax matters. Can design MIS base upon organization activities on daily DFR (Daily Financial Report), weekly and monthly basis.</w:t>
            </w:r>
          </w:p>
          <w:p w:rsidR="00067BD4" w:rsidRPr="004456C0" w:rsidRDefault="00067BD4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* Having Experience in records to Repost (International  level )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* Setting up a suitable accounting system &amp; policies as per requirement of the Company needs starting from voucher preparation, data entry to the finalization of books 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* Preparation of Periodical Profit &amp; Loss A/c, Trail Balance, Balance Sheet and MIS as per activity of the organization. 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* Knowledge of TDS formalities and deductions. 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* Conducting Statutory audit and Internal audit and Preparation of audit Report as per Companies Act. 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>* Responsible for closing of accounts, submission of all necessary reports to the top management.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br/>
              <w:t>* Preparing Bank Reconciliation Statements for reconciling Cash &amp; Bank balances involving Active coordination with bank authorities.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br/>
              <w:t>* Check the amounts to be paid and received by an organization &amp; bank daily cash flow.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 Keep records of financial transactions &amp; customer account details up to date.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br/>
              <w:t>* Proficient in handling a wide spectrum of accounts &amp; fina</w:t>
            </w:r>
            <w:r w:rsidR="00F254D5" w:rsidRPr="004456C0">
              <w:rPr>
                <w:rFonts w:ascii="Times New Roman" w:hAnsi="Times New Roman" w:cs="Times New Roman"/>
                <w:sz w:val="20"/>
                <w:szCs w:val="20"/>
              </w:rPr>
              <w:t>nce activities encompassing bank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transactions, office administration, bank reconciliation statements. 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br/>
              <w:t>* Well versed in maintaining all types of documents, &amp; Knowledge in Import &amp; Export</w:t>
            </w:r>
          </w:p>
          <w:p w:rsidR="00B30A39" w:rsidRPr="004456C0" w:rsidRDefault="00B30A39" w:rsidP="00F97F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 An excellent communicator with good interpersonal skills</w:t>
            </w:r>
            <w:r w:rsidRPr="004456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E43E9D" w:rsidRPr="004456C0" w:rsidRDefault="00E43E9D" w:rsidP="00F97F2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456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Accounts Payables ,Accounts Receivables And RTR </w:t>
            </w:r>
          </w:p>
          <w:p w:rsidR="00EF39B9" w:rsidRPr="004456C0" w:rsidRDefault="00EF39B9" w:rsidP="00F97F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“Knowledge  In GST Act 2017 “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4456C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Project Works </w:t>
            </w:r>
            <w:r w:rsidR="00A76B7B" w:rsidRPr="004456C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Done: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</w:t>
            </w:r>
            <w:r w:rsidR="00A76B7B"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&amp; Co 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Team : 4 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Designation : Manager 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Place : Aalborg Denmark </w:t>
            </w:r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Status :Completed </w:t>
            </w:r>
          </w:p>
          <w:p w:rsidR="002011D2" w:rsidRPr="004456C0" w:rsidRDefault="00127ECF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Duration : 7 Days </w:t>
            </w:r>
          </w:p>
          <w:p w:rsidR="00A50838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</w:t>
            </w:r>
            <w:r w:rsidR="00933D4D"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>Summary</w:t>
            </w: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ECF" w:rsidRPr="004456C0" w:rsidRDefault="002011D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Analysis of Financial statements to report </w:t>
            </w:r>
            <w:r w:rsidR="00A76B7B" w:rsidRPr="004456C0">
              <w:rPr>
                <w:rFonts w:ascii="Times New Roman" w:hAnsi="Times New Roman" w:cs="Times New Roman"/>
                <w:sz w:val="20"/>
                <w:szCs w:val="20"/>
              </w:rPr>
              <w:t>RTR,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EBIT </w:t>
            </w:r>
            <w:r w:rsidR="00A76B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6C0">
              <w:rPr>
                <w:rFonts w:ascii="Times New Roman" w:hAnsi="Times New Roman" w:cs="Times New Roman"/>
                <w:sz w:val="20"/>
                <w:szCs w:val="20"/>
              </w:rPr>
              <w:t xml:space="preserve"> EB</w:t>
            </w:r>
            <w:r w:rsidR="00127ECF" w:rsidRPr="004456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76B7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A76B7B">
              <w:rPr>
                <w:rFonts w:ascii="Times New Roman" w:hAnsi="Times New Roman" w:cs="Times New Roman"/>
                <w:sz w:val="20"/>
                <w:szCs w:val="20"/>
              </w:rPr>
              <w:t>Cashflow</w:t>
            </w:r>
            <w:proofErr w:type="spellEnd"/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>Project Name : T K Engineering</w:t>
            </w:r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>Project Team : 15</w:t>
            </w:r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>Project Designation : Manager</w:t>
            </w:r>
          </w:p>
          <w:p w:rsidR="00A50838" w:rsidRPr="004456C0" w:rsidRDefault="00A50838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>Project Place : Guwahati</w:t>
            </w:r>
          </w:p>
          <w:p w:rsidR="00460184" w:rsidRPr="004456C0" w:rsidRDefault="00460184" w:rsidP="00A508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Status :On going </w:t>
            </w:r>
          </w:p>
          <w:p w:rsidR="00A50838" w:rsidRPr="004456C0" w:rsidRDefault="00A50838" w:rsidP="00A5083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Project Summary :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1D2" w:rsidRPr="004456C0" w:rsidRDefault="00A50838" w:rsidP="004456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project was mainly to supply the material of Geo Bags which was send the </w:t>
            </w:r>
            <w:r w:rsidR="00B52312" w:rsidRPr="004456C0">
              <w:rPr>
                <w:rFonts w:ascii="Times New Roman" w:eastAsia="Times New Roman" w:hAnsi="Times New Roman" w:cs="Times New Roman"/>
                <w:sz w:val="20"/>
                <w:szCs w:val="20"/>
              </w:rPr>
              <w:t>Brahmaputra</w:t>
            </w:r>
            <w:r w:rsidRPr="0044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Revere (to avoid to floods)</w:t>
            </w:r>
          </w:p>
          <w:p w:rsidR="002011D2" w:rsidRPr="004456C0" w:rsidRDefault="002011D2" w:rsidP="00F97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vAlign w:val="center"/>
          </w:tcPr>
          <w:p w:rsidR="008924C2" w:rsidRPr="004456C0" w:rsidRDefault="008924C2" w:rsidP="00F97F2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30A39" w:rsidRPr="004456C0" w:rsidRDefault="00B30A39" w:rsidP="00F254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NATURE OF DUTIES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:-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4456C0">
        <w:rPr>
          <w:rFonts w:ascii="Times New Roman" w:hAnsi="Times New Roman" w:cs="Times New Roman"/>
          <w:sz w:val="20"/>
          <w:szCs w:val="20"/>
        </w:rPr>
        <w:t>* Maintaining of cash book, preparation of financial statement like sundry creditor sundry debtor.</w:t>
      </w:r>
      <w:r w:rsidRPr="004456C0">
        <w:rPr>
          <w:rFonts w:ascii="Times New Roman" w:hAnsi="Times New Roman" w:cs="Times New Roman"/>
          <w:sz w:val="20"/>
          <w:szCs w:val="20"/>
        </w:rPr>
        <w:br/>
        <w:t>* Maintaining bank statements like favorable balance and overdrafts.</w:t>
      </w:r>
      <w:r w:rsidRPr="004456C0">
        <w:rPr>
          <w:rFonts w:ascii="Times New Roman" w:hAnsi="Times New Roman" w:cs="Times New Roman"/>
          <w:sz w:val="20"/>
          <w:szCs w:val="20"/>
        </w:rPr>
        <w:br/>
        <w:t>* Preparation of Trading account, profit and loss account and Balance sheet.</w:t>
      </w:r>
      <w:r w:rsidRPr="004456C0">
        <w:rPr>
          <w:rFonts w:ascii="Times New Roman" w:hAnsi="Times New Roman" w:cs="Times New Roman"/>
          <w:sz w:val="20"/>
          <w:szCs w:val="20"/>
        </w:rPr>
        <w:br/>
        <w:t xml:space="preserve">* Pay Roll system and maintenance of all the details of the company </w:t>
      </w:r>
      <w:r w:rsidRPr="004456C0">
        <w:rPr>
          <w:rFonts w:ascii="Times New Roman" w:hAnsi="Times New Roman" w:cs="Times New Roman"/>
          <w:sz w:val="20"/>
          <w:szCs w:val="20"/>
        </w:rPr>
        <w:br/>
        <w:t xml:space="preserve">* </w:t>
      </w:r>
      <w:r w:rsidR="00F254D5" w:rsidRPr="004456C0">
        <w:rPr>
          <w:rFonts w:ascii="Times New Roman" w:hAnsi="Times New Roman" w:cs="Times New Roman"/>
          <w:sz w:val="20"/>
          <w:szCs w:val="20"/>
        </w:rPr>
        <w:t>the</w:t>
      </w:r>
      <w:r w:rsidRPr="004456C0">
        <w:rPr>
          <w:rFonts w:ascii="Times New Roman" w:hAnsi="Times New Roman" w:cs="Times New Roman"/>
          <w:sz w:val="20"/>
          <w:szCs w:val="20"/>
        </w:rPr>
        <w:t xml:space="preserve"> details of issues and receipts and operating the practical aspects of Trading Company, Financial Company and Manufacturing Company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B30A39" w:rsidRPr="004456C0" w:rsidRDefault="00B30A39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E4741" w:rsidRPr="004456C0" w:rsidRDefault="009E4741" w:rsidP="007D39C2">
      <w:pPr>
        <w:outlineLvl w:val="0"/>
        <w:rPr>
          <w:rFonts w:ascii="Times New Roman" w:hAnsi="Times New Roman" w:cs="Times New Roman"/>
          <w:b/>
        </w:rPr>
      </w:pPr>
      <w:r w:rsidRPr="004456C0">
        <w:rPr>
          <w:rFonts w:ascii="Times New Roman" w:hAnsi="Times New Roman" w:cs="Times New Roman"/>
          <w:b/>
        </w:rPr>
        <w:t>PROFESSIONAL SKILLS:</w:t>
      </w:r>
    </w:p>
    <w:p w:rsidR="009E4741" w:rsidRPr="004456C0" w:rsidRDefault="009E4741" w:rsidP="009E47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sz w:val="20"/>
          <w:szCs w:val="20"/>
        </w:rPr>
        <w:t>Quality of Adaptability.</w:t>
      </w:r>
    </w:p>
    <w:p w:rsidR="009E4741" w:rsidRPr="004456C0" w:rsidRDefault="009E4741" w:rsidP="009E47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sz w:val="20"/>
          <w:szCs w:val="20"/>
        </w:rPr>
        <w:t>Ability to work with the team.</w:t>
      </w:r>
    </w:p>
    <w:p w:rsidR="009E4741" w:rsidRPr="004456C0" w:rsidRDefault="009E4741" w:rsidP="009E47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sz w:val="20"/>
          <w:szCs w:val="20"/>
        </w:rPr>
        <w:t>Self Confidence and positive attitude.</w:t>
      </w:r>
    </w:p>
    <w:p w:rsidR="009E4741" w:rsidRPr="004456C0" w:rsidRDefault="009E4741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E4741" w:rsidRPr="004456C0" w:rsidRDefault="009E4741" w:rsidP="007D39C2">
      <w:pPr>
        <w:outlineLvl w:val="0"/>
        <w:rPr>
          <w:rFonts w:ascii="Times New Roman" w:hAnsi="Times New Roman" w:cs="Times New Roman"/>
          <w:b/>
        </w:rPr>
      </w:pPr>
      <w:r w:rsidRPr="004456C0">
        <w:rPr>
          <w:rFonts w:ascii="Times New Roman" w:hAnsi="Times New Roman" w:cs="Times New Roman"/>
          <w:b/>
        </w:rPr>
        <w:t>STRENGTHS:</w:t>
      </w:r>
    </w:p>
    <w:p w:rsidR="009E4741" w:rsidRPr="004456C0" w:rsidRDefault="009E4741" w:rsidP="009E47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sz w:val="20"/>
          <w:szCs w:val="20"/>
        </w:rPr>
        <w:t>Believe in self-confidence and hard work.</w:t>
      </w:r>
    </w:p>
    <w:p w:rsidR="009E4741" w:rsidRPr="004456C0" w:rsidRDefault="009E4741" w:rsidP="009E47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sz w:val="20"/>
          <w:szCs w:val="20"/>
        </w:rPr>
        <w:t>Positive attitude towards learning new things.</w:t>
      </w:r>
    </w:p>
    <w:p w:rsidR="009E4741" w:rsidRPr="004456C0" w:rsidRDefault="009E4741" w:rsidP="009E47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color w:val="000000"/>
          <w:sz w:val="20"/>
          <w:szCs w:val="20"/>
        </w:rPr>
        <w:t>Good negotiation skills.</w:t>
      </w:r>
    </w:p>
    <w:p w:rsidR="009E4741" w:rsidRPr="004456C0" w:rsidRDefault="009E4741" w:rsidP="009E47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color w:val="000000"/>
          <w:sz w:val="20"/>
          <w:szCs w:val="20"/>
        </w:rPr>
        <w:t>Adapt to learn new technologies and adaptable for working environment.</w:t>
      </w:r>
    </w:p>
    <w:p w:rsidR="00F254D5" w:rsidRPr="004456C0" w:rsidRDefault="00F254D5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254D5" w:rsidRPr="004456C0" w:rsidRDefault="00F254D5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F3F75" w:rsidRPr="004456C0" w:rsidRDefault="00386C20" w:rsidP="009F3F75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Personal Profile:-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NAME                                 : </w:t>
      </w:r>
      <w:proofErr w:type="spellStart"/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Y.Nataraj</w:t>
      </w:r>
      <w:proofErr w:type="spellEnd"/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DATE OF BIRTH              : 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02/03/1991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FATHER'S NAME            : </w:t>
      </w:r>
      <w:proofErr w:type="spellStart"/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Y.V.Shekharappa</w:t>
      </w:r>
      <w:proofErr w:type="spellEnd"/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SEX                                      : 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MALE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MARITAL STATUS          : </w:t>
      </w:r>
      <w:r w:rsidR="00B17967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M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arried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LANGUAGES KNOWN    : </w:t>
      </w:r>
      <w:r w:rsidR="00F97F24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Telugu, </w:t>
      </w:r>
      <w:r w:rsidR="00F254D5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English, Hindi, 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Kannada</w:t>
      </w:r>
      <w:r w:rsidR="00B835B6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&amp; Tamil 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NATIONALITY                  : </w:t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INDIAN</w:t>
      </w:r>
    </w:p>
    <w:p w:rsidR="00F97F24" w:rsidRPr="004456C0" w:rsidRDefault="009F3F75" w:rsidP="009F3F75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PASSPORT NO                   : Z4106441 </w:t>
      </w:r>
      <w:r w:rsidR="00386C20" w:rsidRPr="004456C0">
        <w:rPr>
          <w:rFonts w:ascii="Times New Roman" w:hAnsi="Times New Roman" w:cs="Times New Roman"/>
          <w:b/>
        </w:rPr>
        <w:br/>
        <w:t xml:space="preserve">PERMANENT </w:t>
      </w:r>
      <w:r w:rsidR="00F254D5" w:rsidRPr="004456C0">
        <w:rPr>
          <w:rFonts w:ascii="Times New Roman" w:hAnsi="Times New Roman" w:cs="Times New Roman"/>
          <w:b/>
        </w:rPr>
        <w:t xml:space="preserve">ADDRESS: </w:t>
      </w:r>
      <w:proofErr w:type="spellStart"/>
      <w:r w:rsidR="00F254D5" w:rsidRPr="004456C0">
        <w:rPr>
          <w:rFonts w:ascii="Times New Roman" w:hAnsi="Times New Roman" w:cs="Times New Roman"/>
          <w:b/>
        </w:rPr>
        <w:t>Y.Nataraju</w:t>
      </w:r>
      <w:proofErr w:type="spellEnd"/>
      <w:r w:rsidR="00386C20" w:rsidRPr="004456C0">
        <w:rPr>
          <w:rFonts w:ascii="Times New Roman" w:hAnsi="Times New Roman" w:cs="Times New Roman"/>
        </w:rPr>
        <w:br/>
      </w:r>
      <w:r w:rsidR="00F254D5" w:rsidRPr="004456C0">
        <w:rPr>
          <w:rFonts w:ascii="Times New Roman" w:hAnsi="Times New Roman" w:cs="Times New Roman"/>
        </w:rPr>
        <w:t xml:space="preserve">                 Kurnool (Dist.)</w:t>
      </w:r>
    </w:p>
    <w:p w:rsidR="00F254D5" w:rsidRPr="004456C0" w:rsidRDefault="00F254D5" w:rsidP="00F97F2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Andhra Pradesh </w:t>
      </w:r>
    </w:p>
    <w:p w:rsidR="00F254D5" w:rsidRPr="004456C0" w:rsidRDefault="00F254D5" w:rsidP="00F97F2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86C20" w:rsidRPr="004456C0" w:rsidRDefault="00386C20" w:rsidP="00F97F24">
      <w:pPr>
        <w:rPr>
          <w:rFonts w:ascii="Times New Roman" w:hAnsi="Times New Roman" w:cs="Times New Roman"/>
          <w:sz w:val="20"/>
          <w:szCs w:val="20"/>
        </w:rPr>
      </w:pP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Declaration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-</w:t>
      </w:r>
      <w:r w:rsidRPr="004456C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I hereby declare that the information furnished above is true to the best of my knowledge and belief.</w:t>
      </w:r>
    </w:p>
    <w:p w:rsidR="00B30A39" w:rsidRPr="004456C0" w:rsidRDefault="009C2FEB" w:rsidP="00F97F2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(Y</w:t>
      </w:r>
      <w:r w:rsidR="00386C20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="00A900EC"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Nataraj</w:t>
      </w:r>
      <w:proofErr w:type="spellEnd"/>
      <w:r w:rsidRPr="004456C0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A52EF5" w:rsidRPr="004456C0" w:rsidRDefault="00A52EF5" w:rsidP="00F97F2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2EF5" w:rsidRPr="004456C0" w:rsidSect="00B30A3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AB2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00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F749F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0E53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704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C8E5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A2F3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446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990A0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hybridMultilevel"/>
    <w:tmpl w:val="F3E8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07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A4CA2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82A7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7AD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61EBA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1E2C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CC6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8A3A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hybridMultilevel"/>
    <w:tmpl w:val="5F1880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hybridMultilevel"/>
    <w:tmpl w:val="BBAC6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133FA"/>
    <w:multiLevelType w:val="hybridMultilevel"/>
    <w:tmpl w:val="B802C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6A8D"/>
    <w:multiLevelType w:val="hybridMultilevel"/>
    <w:tmpl w:val="A1409E80"/>
    <w:lvl w:ilvl="0" w:tplc="F49248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E2"/>
    <w:rsid w:val="00067BD4"/>
    <w:rsid w:val="000E5F8A"/>
    <w:rsid w:val="00127ECF"/>
    <w:rsid w:val="001609A3"/>
    <w:rsid w:val="001A07A6"/>
    <w:rsid w:val="001A147F"/>
    <w:rsid w:val="001A40BB"/>
    <w:rsid w:val="001A7E30"/>
    <w:rsid w:val="001F06DD"/>
    <w:rsid w:val="002011D2"/>
    <w:rsid w:val="00202D36"/>
    <w:rsid w:val="00205F9B"/>
    <w:rsid w:val="002115E6"/>
    <w:rsid w:val="00250160"/>
    <w:rsid w:val="002910F8"/>
    <w:rsid w:val="00295DDF"/>
    <w:rsid w:val="002A7F60"/>
    <w:rsid w:val="002C7D97"/>
    <w:rsid w:val="002F1B0A"/>
    <w:rsid w:val="0034698E"/>
    <w:rsid w:val="00386C20"/>
    <w:rsid w:val="003D24E9"/>
    <w:rsid w:val="004456C0"/>
    <w:rsid w:val="0044667C"/>
    <w:rsid w:val="00455EE6"/>
    <w:rsid w:val="00456928"/>
    <w:rsid w:val="00460184"/>
    <w:rsid w:val="004D678A"/>
    <w:rsid w:val="004E78A5"/>
    <w:rsid w:val="005A6411"/>
    <w:rsid w:val="00615978"/>
    <w:rsid w:val="006550CB"/>
    <w:rsid w:val="006D3F32"/>
    <w:rsid w:val="006E7AB1"/>
    <w:rsid w:val="006E7EA1"/>
    <w:rsid w:val="0074513E"/>
    <w:rsid w:val="007626D0"/>
    <w:rsid w:val="00783A61"/>
    <w:rsid w:val="007A520C"/>
    <w:rsid w:val="007D39C2"/>
    <w:rsid w:val="00886CFB"/>
    <w:rsid w:val="008924C2"/>
    <w:rsid w:val="008A2F46"/>
    <w:rsid w:val="008B339B"/>
    <w:rsid w:val="008B67BE"/>
    <w:rsid w:val="008C0E21"/>
    <w:rsid w:val="008C56E8"/>
    <w:rsid w:val="008C6E22"/>
    <w:rsid w:val="0090510E"/>
    <w:rsid w:val="00927DCC"/>
    <w:rsid w:val="00933D4D"/>
    <w:rsid w:val="009A06C7"/>
    <w:rsid w:val="009C2FEB"/>
    <w:rsid w:val="009C35C2"/>
    <w:rsid w:val="009D1C04"/>
    <w:rsid w:val="009E4741"/>
    <w:rsid w:val="009F3F75"/>
    <w:rsid w:val="00A239FB"/>
    <w:rsid w:val="00A23D2C"/>
    <w:rsid w:val="00A425AB"/>
    <w:rsid w:val="00A50838"/>
    <w:rsid w:val="00A52EF5"/>
    <w:rsid w:val="00A76B7B"/>
    <w:rsid w:val="00A900EC"/>
    <w:rsid w:val="00B17967"/>
    <w:rsid w:val="00B30A39"/>
    <w:rsid w:val="00B41030"/>
    <w:rsid w:val="00B4541D"/>
    <w:rsid w:val="00B46A3D"/>
    <w:rsid w:val="00B47421"/>
    <w:rsid w:val="00B52312"/>
    <w:rsid w:val="00B7797C"/>
    <w:rsid w:val="00B835B6"/>
    <w:rsid w:val="00B848E2"/>
    <w:rsid w:val="00BB0A36"/>
    <w:rsid w:val="00C10C0E"/>
    <w:rsid w:val="00C1655E"/>
    <w:rsid w:val="00C22D02"/>
    <w:rsid w:val="00C45A73"/>
    <w:rsid w:val="00CC0224"/>
    <w:rsid w:val="00CC74A0"/>
    <w:rsid w:val="00CE08BB"/>
    <w:rsid w:val="00D467A7"/>
    <w:rsid w:val="00D647DF"/>
    <w:rsid w:val="00D77F15"/>
    <w:rsid w:val="00DD28CC"/>
    <w:rsid w:val="00E03F70"/>
    <w:rsid w:val="00E1698B"/>
    <w:rsid w:val="00E304C0"/>
    <w:rsid w:val="00E43E9D"/>
    <w:rsid w:val="00E72682"/>
    <w:rsid w:val="00ED34C2"/>
    <w:rsid w:val="00EF39B9"/>
    <w:rsid w:val="00F02B31"/>
    <w:rsid w:val="00F254D5"/>
    <w:rsid w:val="00F30123"/>
    <w:rsid w:val="00F3275F"/>
    <w:rsid w:val="00F9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F94F"/>
  <w15:docId w15:val="{BB2588C2-0CEB-422A-A5EB-4F349D3E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339B"/>
    <w:rPr>
      <w:b/>
      <w:bCs/>
    </w:rPr>
  </w:style>
  <w:style w:type="paragraph" w:styleId="ListParagraph">
    <w:name w:val="List Paragraph"/>
    <w:basedOn w:val="Normal"/>
    <w:uiPriority w:val="34"/>
    <w:qFormat/>
    <w:rsid w:val="00B30A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08BB"/>
    <w:rPr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39C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3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 Kumar</dc:creator>
  <cp:lastModifiedBy>91824</cp:lastModifiedBy>
  <cp:revision>3</cp:revision>
  <cp:lastPrinted>2020-01-18T06:34:00Z</cp:lastPrinted>
  <dcterms:created xsi:type="dcterms:W3CDTF">2021-11-16T14:15:00Z</dcterms:created>
  <dcterms:modified xsi:type="dcterms:W3CDTF">2021-11-16T14:15:00Z</dcterms:modified>
</cp:coreProperties>
</file>