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18" w:rsidRDefault="003C25E8">
      <w:pPr>
        <w:pStyle w:val="normal0"/>
        <w:tabs>
          <w:tab w:val="left" w:pos="7905"/>
        </w:tabs>
        <w:ind w:left="7200"/>
        <w:jc w:val="center"/>
      </w:pPr>
      <w:r>
        <w:rPr>
          <w:noProof/>
          <w:lang w:eastAsia="en-US"/>
        </w:rPr>
        <w:drawing>
          <wp:inline distT="0" distB="0" distL="0" distR="0">
            <wp:extent cx="1343025" cy="1562100"/>
            <wp:effectExtent l="19050" t="0" r="9525" b="0"/>
            <wp:docPr id="1" name="Picture 1" descr="C:\Users\user\Download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B18" w:rsidRDefault="00335ADA">
      <w:pPr>
        <w:pStyle w:val="normal0"/>
        <w:tabs>
          <w:tab w:val="left" w:pos="7905"/>
        </w:tabs>
        <w:ind w:left="7200"/>
        <w:jc w:val="center"/>
      </w:pPr>
      <w:r>
        <w:tab/>
      </w:r>
    </w:p>
    <w:p w:rsidR="00846B18" w:rsidRDefault="00335ADA">
      <w:pPr>
        <w:pStyle w:val="normal0"/>
        <w:ind w:left="3600"/>
        <w:rPr>
          <w:rFonts w:ascii="High Tower Text" w:eastAsia="High Tower Text" w:hAnsi="High Tower Text" w:cs="High Tower Text"/>
          <w:sz w:val="32"/>
          <w:szCs w:val="32"/>
          <w:u w:val="single"/>
        </w:rPr>
      </w:pPr>
      <w:r>
        <w:rPr>
          <w:rFonts w:ascii="High Tower Text" w:eastAsia="High Tower Text" w:hAnsi="High Tower Text" w:cs="High Tower Text"/>
          <w:b/>
          <w:sz w:val="32"/>
          <w:szCs w:val="32"/>
        </w:rPr>
        <w:t xml:space="preserve">       </w:t>
      </w:r>
      <w:r>
        <w:rPr>
          <w:rFonts w:ascii="High Tower Text" w:eastAsia="High Tower Text" w:hAnsi="High Tower Text" w:cs="High Tower Text"/>
          <w:b/>
          <w:sz w:val="32"/>
          <w:szCs w:val="32"/>
          <w:u w:val="single"/>
        </w:rPr>
        <w:t xml:space="preserve">RESUME </w:t>
      </w:r>
    </w:p>
    <w:p w:rsidR="00846B18" w:rsidRDefault="00846B18">
      <w:pPr>
        <w:pStyle w:val="normal0"/>
        <w:tabs>
          <w:tab w:val="left" w:pos="7905"/>
        </w:tabs>
        <w:jc w:val="center"/>
      </w:pPr>
    </w:p>
    <w:p w:rsidR="00846B18" w:rsidRDefault="00335ADA">
      <w:pPr>
        <w:pStyle w:val="normal0"/>
        <w:spacing w:line="360" w:lineRule="auto"/>
        <w:ind w:left="36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LITHIN M.CHACKO</w:t>
      </w:r>
    </w:p>
    <w:p w:rsidR="00846B18" w:rsidRDefault="00335ADA">
      <w:pPr>
        <w:pStyle w:val="normal0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Mob +</w:t>
      </w:r>
      <w:r w:rsidR="009B0F3C">
        <w:rPr>
          <w:b/>
          <w:sz w:val="32"/>
          <w:szCs w:val="32"/>
        </w:rPr>
        <w:t>91</w:t>
      </w:r>
      <w:r>
        <w:rPr>
          <w:b/>
          <w:sz w:val="32"/>
          <w:szCs w:val="32"/>
        </w:rPr>
        <w:t>7025619775</w:t>
      </w:r>
    </w:p>
    <w:p w:rsidR="00846B18" w:rsidRDefault="00846B18">
      <w:pPr>
        <w:pStyle w:val="normal0"/>
        <w:jc w:val="center"/>
        <w:rPr>
          <w:sz w:val="32"/>
          <w:szCs w:val="32"/>
        </w:rPr>
      </w:pPr>
    </w:p>
    <w:p w:rsidR="00846B18" w:rsidRDefault="00335ADA">
      <w:pPr>
        <w:pStyle w:val="normal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Email: lithin89@yahoo.com</w:t>
      </w:r>
    </w:p>
    <w:p w:rsidR="00846B18" w:rsidRDefault="00335ADA">
      <w:pPr>
        <w:pStyle w:val="normal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</w:t>
      </w:r>
    </w:p>
    <w:p w:rsidR="00846B18" w:rsidRDefault="00335ADA">
      <w:pPr>
        <w:pStyle w:val="normal0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OBJECTIVE</w:t>
      </w:r>
    </w:p>
    <w:p w:rsidR="00846B18" w:rsidRDefault="00846B18">
      <w:pPr>
        <w:pStyle w:val="normal0"/>
        <w:rPr>
          <w:rFonts w:ascii="Cambria" w:eastAsia="Cambria" w:hAnsi="Cambria" w:cs="Cambria"/>
          <w:sz w:val="25"/>
          <w:szCs w:val="25"/>
        </w:rPr>
      </w:pPr>
    </w:p>
    <w:p w:rsidR="00846B18" w:rsidRDefault="00335ADA">
      <w:pPr>
        <w:pStyle w:val="normal0"/>
        <w:jc w:val="both"/>
        <w:rPr>
          <w:rFonts w:ascii="Cambria" w:eastAsia="Cambria" w:hAnsi="Cambria" w:cs="Cambria"/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Seeking a challenging and innovative job where I can serve with best of my capabilities, exploit my potentials fully and to continually upgrade my knowledge and skills in the process of contributing to the organizational goals.</w:t>
      </w:r>
    </w:p>
    <w:p w:rsidR="00846B18" w:rsidRDefault="00846B18">
      <w:pPr>
        <w:pStyle w:val="normal0"/>
        <w:rPr>
          <w:sz w:val="25"/>
          <w:szCs w:val="25"/>
        </w:rPr>
      </w:pPr>
    </w:p>
    <w:p w:rsidR="00846B18" w:rsidRDefault="00335ADA">
      <w:pPr>
        <w:pStyle w:val="normal0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EXECUTIVE SUMMARY</w:t>
      </w:r>
    </w:p>
    <w:p w:rsidR="00846B18" w:rsidRDefault="00846B18">
      <w:pPr>
        <w:pStyle w:val="normal0"/>
        <w:jc w:val="both"/>
        <w:rPr>
          <w:rFonts w:ascii="Cambria" w:eastAsia="Cambria" w:hAnsi="Cambria" w:cs="Cambria"/>
          <w:sz w:val="25"/>
          <w:szCs w:val="25"/>
        </w:rPr>
      </w:pPr>
    </w:p>
    <w:p w:rsidR="00846B18" w:rsidRDefault="00335ADA">
      <w:pPr>
        <w:pStyle w:val="normal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Excellent Communication , Interpersonal and presentation skills</w:t>
      </w:r>
    </w:p>
    <w:p w:rsidR="00846B18" w:rsidRDefault="00335ADA">
      <w:pPr>
        <w:pStyle w:val="normal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Goal-oriented individual with strong leadership capabilities</w:t>
      </w:r>
    </w:p>
    <w:p w:rsidR="00846B18" w:rsidRDefault="00335ADA">
      <w:pPr>
        <w:pStyle w:val="normal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Excellent in customer service skills and customer orientation.</w:t>
      </w:r>
    </w:p>
    <w:p w:rsidR="00846B18" w:rsidRDefault="00335ADA">
      <w:pPr>
        <w:pStyle w:val="normal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A good team player</w:t>
      </w:r>
    </w:p>
    <w:p w:rsidR="00846B18" w:rsidRDefault="00846B18">
      <w:pPr>
        <w:pStyle w:val="normal0"/>
        <w:ind w:left="360"/>
        <w:jc w:val="both"/>
        <w:rPr>
          <w:rFonts w:ascii="Cambria" w:eastAsia="Cambria" w:hAnsi="Cambria" w:cs="Cambria"/>
          <w:sz w:val="25"/>
          <w:szCs w:val="25"/>
        </w:rPr>
      </w:pPr>
    </w:p>
    <w:p w:rsidR="00846B18" w:rsidRDefault="00335ADA">
      <w:pPr>
        <w:pStyle w:val="normal0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PROFESSIONAL EXPERIENCE (</w:t>
      </w:r>
      <w:r w:rsidR="003C25E8">
        <w:rPr>
          <w:b/>
          <w:sz w:val="25"/>
          <w:szCs w:val="25"/>
          <w:u w:val="single"/>
        </w:rPr>
        <w:t>4.5 yrs)</w:t>
      </w:r>
    </w:p>
    <w:p w:rsidR="00846B18" w:rsidRDefault="00846B18" w:rsidP="008547C3">
      <w:pPr>
        <w:pStyle w:val="normal0"/>
        <w:jc w:val="both"/>
        <w:rPr>
          <w:sz w:val="25"/>
          <w:szCs w:val="25"/>
        </w:rPr>
      </w:pPr>
    </w:p>
    <w:p w:rsidR="00846B18" w:rsidRDefault="00335ADA">
      <w:pPr>
        <w:pStyle w:val="normal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Worked as Accounts Executive at Mars Hyperma</w:t>
      </w:r>
      <w:r w:rsidR="008547C3">
        <w:rPr>
          <w:rFonts w:ascii="Cambria" w:eastAsia="Cambria" w:hAnsi="Cambria" w:cs="Cambria"/>
          <w:sz w:val="25"/>
          <w:szCs w:val="25"/>
        </w:rPr>
        <w:t>rket LLC,Salalah,Oman.(Year 2015 to 2019</w:t>
      </w:r>
      <w:r>
        <w:rPr>
          <w:rFonts w:ascii="Cambria" w:eastAsia="Cambria" w:hAnsi="Cambria" w:cs="Cambria"/>
          <w:sz w:val="25"/>
          <w:szCs w:val="25"/>
        </w:rPr>
        <w:t>)</w:t>
      </w:r>
    </w:p>
    <w:p w:rsidR="00846B18" w:rsidRDefault="00335ADA" w:rsidP="003C25E8">
      <w:pPr>
        <w:pStyle w:val="normal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Worked as Accountant with Store Keeper at South Store Est. LLC,Salalah,Oman</w:t>
      </w:r>
      <w:r w:rsidR="003C25E8">
        <w:rPr>
          <w:rFonts w:ascii="Cambria" w:eastAsia="Cambria" w:hAnsi="Cambria" w:cs="Cambria"/>
          <w:sz w:val="25"/>
          <w:szCs w:val="25"/>
        </w:rPr>
        <w:t xml:space="preserve"> (6 Months)</w:t>
      </w:r>
    </w:p>
    <w:p w:rsidR="00846B18" w:rsidRDefault="00846B18">
      <w:pPr>
        <w:pStyle w:val="normal0"/>
        <w:ind w:left="540"/>
        <w:jc w:val="both"/>
        <w:rPr>
          <w:rFonts w:ascii="Cambria" w:eastAsia="Cambria" w:hAnsi="Cambria" w:cs="Cambria"/>
          <w:sz w:val="25"/>
          <w:szCs w:val="25"/>
        </w:rPr>
      </w:pPr>
    </w:p>
    <w:p w:rsidR="00846B18" w:rsidRDefault="00335ADA">
      <w:pPr>
        <w:pStyle w:val="normal0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TECHNICAL SKILLS</w:t>
      </w:r>
    </w:p>
    <w:p w:rsidR="00846B18" w:rsidRDefault="00846B18">
      <w:pPr>
        <w:pStyle w:val="normal0"/>
        <w:ind w:left="540"/>
        <w:jc w:val="both"/>
        <w:rPr>
          <w:rFonts w:ascii="Cambria" w:eastAsia="Cambria" w:hAnsi="Cambria" w:cs="Cambria"/>
          <w:sz w:val="25"/>
          <w:szCs w:val="25"/>
        </w:rPr>
      </w:pPr>
    </w:p>
    <w:p w:rsidR="00846B18" w:rsidRDefault="00335ADA">
      <w:pPr>
        <w:pStyle w:val="normal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Proficient in MS Office 2007</w:t>
      </w:r>
    </w:p>
    <w:p w:rsidR="00846B18" w:rsidRPr="00E70704" w:rsidRDefault="00335ADA" w:rsidP="00E70704">
      <w:pPr>
        <w:pStyle w:val="normal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Working knowled</w:t>
      </w:r>
      <w:r w:rsidR="009B0F3C">
        <w:rPr>
          <w:rFonts w:ascii="Cambria" w:eastAsia="Cambria" w:hAnsi="Cambria" w:cs="Cambria"/>
          <w:sz w:val="25"/>
          <w:szCs w:val="25"/>
        </w:rPr>
        <w:t>ge with Tally</w:t>
      </w:r>
    </w:p>
    <w:p w:rsidR="00846B18" w:rsidRDefault="00335ADA">
      <w:pPr>
        <w:pStyle w:val="normal0"/>
        <w:numPr>
          <w:ilvl w:val="0"/>
          <w:numId w:val="2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Manual Accounting</w:t>
      </w:r>
    </w:p>
    <w:p w:rsidR="00846B18" w:rsidRDefault="00846B18">
      <w:pPr>
        <w:pStyle w:val="normal0"/>
        <w:ind w:left="540"/>
        <w:jc w:val="both"/>
        <w:rPr>
          <w:rFonts w:ascii="Cambria" w:eastAsia="Cambria" w:hAnsi="Cambria" w:cs="Cambria"/>
          <w:sz w:val="25"/>
          <w:szCs w:val="25"/>
        </w:rPr>
      </w:pPr>
    </w:p>
    <w:p w:rsidR="00846B18" w:rsidRDefault="00335ADA">
      <w:pPr>
        <w:pStyle w:val="normal0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ACADEMIC QUALIFICATIONS</w:t>
      </w:r>
    </w:p>
    <w:p w:rsidR="00846B18" w:rsidRDefault="00846B18">
      <w:pPr>
        <w:pStyle w:val="normal0"/>
        <w:ind w:left="540"/>
        <w:jc w:val="both"/>
        <w:rPr>
          <w:rFonts w:ascii="Cambria" w:eastAsia="Cambria" w:hAnsi="Cambria" w:cs="Cambria"/>
          <w:sz w:val="25"/>
          <w:szCs w:val="25"/>
        </w:rPr>
      </w:pPr>
    </w:p>
    <w:p w:rsidR="00846B18" w:rsidRPr="003C25E8" w:rsidRDefault="00335ADA" w:rsidP="003C25E8">
      <w:pPr>
        <w:pStyle w:val="normal0"/>
        <w:numPr>
          <w:ilvl w:val="0"/>
          <w:numId w:val="2"/>
        </w:numPr>
        <w:jc w:val="both"/>
        <w:rPr>
          <w:rFonts w:ascii="Cambria" w:eastAsia="Cambria" w:hAnsi="Cambria" w:cs="Cambria"/>
          <w:sz w:val="25"/>
          <w:szCs w:val="25"/>
        </w:rPr>
      </w:pPr>
      <w:r w:rsidRPr="003C25E8">
        <w:rPr>
          <w:rFonts w:ascii="Cambria" w:eastAsia="Cambria" w:hAnsi="Cambria" w:cs="Cambria"/>
          <w:sz w:val="25"/>
          <w:szCs w:val="25"/>
        </w:rPr>
        <w:t>Master of Business Administration(MBA-Finance &amp; Marketing)</w:t>
      </w:r>
      <w:proofErr w:type="spellStart"/>
      <w:r w:rsidRPr="003C25E8">
        <w:rPr>
          <w:rFonts w:ascii="Cambria" w:eastAsia="Cambria" w:hAnsi="Cambria" w:cs="Cambria"/>
          <w:sz w:val="25"/>
          <w:szCs w:val="25"/>
        </w:rPr>
        <w:t>Bharatiyar</w:t>
      </w:r>
      <w:proofErr w:type="spellEnd"/>
      <w:r w:rsidRPr="003C25E8">
        <w:rPr>
          <w:rFonts w:ascii="Cambria" w:eastAsia="Cambria" w:hAnsi="Cambria" w:cs="Cambria"/>
          <w:sz w:val="25"/>
          <w:szCs w:val="25"/>
        </w:rPr>
        <w:t xml:space="preserve"> University, Coimbatore</w:t>
      </w:r>
      <w:r w:rsidR="003C25E8" w:rsidRPr="003C25E8">
        <w:rPr>
          <w:rFonts w:ascii="Cambria" w:eastAsia="Cambria" w:hAnsi="Cambria" w:cs="Cambria"/>
          <w:sz w:val="25"/>
          <w:szCs w:val="25"/>
        </w:rPr>
        <w:t xml:space="preserve"> (2011 -2013) with</w:t>
      </w:r>
      <w:r w:rsidR="003C25E8">
        <w:rPr>
          <w:rFonts w:ascii="Cambria" w:eastAsia="Cambria" w:hAnsi="Cambria" w:cs="Cambria"/>
          <w:sz w:val="25"/>
          <w:szCs w:val="25"/>
        </w:rPr>
        <w:t xml:space="preserve"> First class </w:t>
      </w:r>
    </w:p>
    <w:p w:rsidR="00846B18" w:rsidRDefault="00846B18">
      <w:pPr>
        <w:pStyle w:val="normal0"/>
        <w:jc w:val="both"/>
        <w:rPr>
          <w:rFonts w:ascii="Cambria" w:eastAsia="Cambria" w:hAnsi="Cambria" w:cs="Cambria"/>
          <w:sz w:val="25"/>
          <w:szCs w:val="25"/>
        </w:rPr>
      </w:pPr>
    </w:p>
    <w:p w:rsidR="00846B18" w:rsidRDefault="00335ADA">
      <w:pPr>
        <w:pStyle w:val="normal0"/>
        <w:numPr>
          <w:ilvl w:val="0"/>
          <w:numId w:val="3"/>
        </w:numPr>
        <w:jc w:val="both"/>
        <w:rPr>
          <w:sz w:val="25"/>
          <w:szCs w:val="25"/>
        </w:rPr>
      </w:pPr>
      <w:r>
        <w:rPr>
          <w:rFonts w:ascii="Cambria" w:eastAsia="Cambria" w:hAnsi="Cambria" w:cs="Cambria"/>
          <w:sz w:val="25"/>
          <w:szCs w:val="25"/>
        </w:rPr>
        <w:t>Bachelor of Commerce (</w:t>
      </w:r>
      <w:proofErr w:type="spellStart"/>
      <w:r>
        <w:rPr>
          <w:rFonts w:ascii="Cambria" w:eastAsia="Cambria" w:hAnsi="Cambria" w:cs="Cambria"/>
          <w:sz w:val="25"/>
          <w:szCs w:val="25"/>
        </w:rPr>
        <w:t>B,Com</w:t>
      </w:r>
      <w:proofErr w:type="spellEnd"/>
      <w:r>
        <w:rPr>
          <w:rFonts w:ascii="Cambria" w:eastAsia="Cambria" w:hAnsi="Cambria" w:cs="Cambria"/>
          <w:sz w:val="25"/>
          <w:szCs w:val="25"/>
        </w:rPr>
        <w:t xml:space="preserve">),M.G. </w:t>
      </w:r>
      <w:proofErr w:type="spellStart"/>
      <w:r>
        <w:rPr>
          <w:rFonts w:ascii="Cambria" w:eastAsia="Cambria" w:hAnsi="Cambria" w:cs="Cambria"/>
          <w:sz w:val="25"/>
          <w:szCs w:val="25"/>
        </w:rPr>
        <w:t>University,Kerala</w:t>
      </w:r>
      <w:proofErr w:type="spellEnd"/>
      <w:r w:rsidR="003C25E8">
        <w:rPr>
          <w:rFonts w:ascii="Cambria" w:eastAsia="Cambria" w:hAnsi="Cambria" w:cs="Cambria"/>
          <w:sz w:val="25"/>
          <w:szCs w:val="25"/>
        </w:rPr>
        <w:t xml:space="preserve"> (20007-2010) with 70% of marks</w:t>
      </w:r>
    </w:p>
    <w:p w:rsidR="00846B18" w:rsidRDefault="00846B18">
      <w:pPr>
        <w:pStyle w:val="normal0"/>
        <w:jc w:val="both"/>
        <w:rPr>
          <w:rFonts w:ascii="Cambria" w:eastAsia="Cambria" w:hAnsi="Cambria" w:cs="Cambria"/>
          <w:sz w:val="25"/>
          <w:szCs w:val="25"/>
        </w:rPr>
      </w:pPr>
    </w:p>
    <w:p w:rsidR="00846B18" w:rsidRDefault="00846B18">
      <w:pPr>
        <w:pStyle w:val="normal0"/>
        <w:jc w:val="both"/>
        <w:rPr>
          <w:rFonts w:ascii="Cambria" w:eastAsia="Cambria" w:hAnsi="Cambria" w:cs="Cambria"/>
          <w:sz w:val="26"/>
          <w:szCs w:val="26"/>
        </w:rPr>
      </w:pPr>
    </w:p>
    <w:p w:rsidR="00846B18" w:rsidRDefault="00335ADA">
      <w:pPr>
        <w:pStyle w:val="normal0"/>
        <w:rPr>
          <w:u w:val="single"/>
        </w:rPr>
      </w:pPr>
      <w:r>
        <w:rPr>
          <w:b/>
          <w:u w:val="single"/>
        </w:rPr>
        <w:t>TRAINING UNDERGONE</w:t>
      </w:r>
    </w:p>
    <w:p w:rsidR="00846B18" w:rsidRDefault="00846B18">
      <w:pPr>
        <w:pStyle w:val="normal0"/>
        <w:ind w:left="540"/>
        <w:jc w:val="both"/>
        <w:rPr>
          <w:rFonts w:ascii="Cambria" w:eastAsia="Cambria" w:hAnsi="Cambria" w:cs="Cambria"/>
          <w:sz w:val="26"/>
          <w:szCs w:val="26"/>
        </w:rPr>
      </w:pPr>
    </w:p>
    <w:p w:rsidR="00846B18" w:rsidRDefault="00335ADA">
      <w:pPr>
        <w:pStyle w:val="normal0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Four months practical training in Financial and Management Accounting (Manual and computerized Tally 6.3) and aspects of Sales Tax and Income Tax in business environment from the Institute of Accountants </w:t>
      </w:r>
      <w:proofErr w:type="spellStart"/>
      <w:r>
        <w:rPr>
          <w:rFonts w:ascii="Cambria" w:eastAsia="Cambria" w:hAnsi="Cambria" w:cs="Cambria"/>
          <w:sz w:val="26"/>
          <w:szCs w:val="26"/>
        </w:rPr>
        <w:t>Kottayam</w:t>
      </w:r>
      <w:proofErr w:type="spellEnd"/>
      <w:r>
        <w:rPr>
          <w:rFonts w:ascii="Cambria" w:eastAsia="Cambria" w:hAnsi="Cambria" w:cs="Cambria"/>
          <w:sz w:val="26"/>
          <w:szCs w:val="26"/>
        </w:rPr>
        <w:t>.</w:t>
      </w:r>
    </w:p>
    <w:p w:rsidR="00846B18" w:rsidRDefault="00846B18">
      <w:pPr>
        <w:pStyle w:val="normal0"/>
        <w:tabs>
          <w:tab w:val="left" w:pos="2205"/>
        </w:tabs>
        <w:ind w:left="180"/>
        <w:jc w:val="both"/>
        <w:rPr>
          <w:rFonts w:ascii="Cambria" w:eastAsia="Cambria" w:hAnsi="Cambria" w:cs="Cambria"/>
          <w:sz w:val="26"/>
          <w:szCs w:val="26"/>
        </w:rPr>
      </w:pPr>
    </w:p>
    <w:p w:rsidR="00846B18" w:rsidRDefault="00846B18">
      <w:pPr>
        <w:pStyle w:val="normal0"/>
        <w:rPr>
          <w:sz w:val="28"/>
          <w:szCs w:val="28"/>
          <w:u w:val="single"/>
        </w:rPr>
      </w:pPr>
    </w:p>
    <w:p w:rsidR="00846B18" w:rsidRDefault="00335ADA">
      <w:pPr>
        <w:pStyle w:val="normal0"/>
        <w:rPr>
          <w:rFonts w:ascii="Cambria" w:eastAsia="Cambria" w:hAnsi="Cambria" w:cs="Cambria"/>
          <w:sz w:val="28"/>
          <w:szCs w:val="28"/>
          <w:u w:val="single"/>
        </w:rPr>
      </w:pPr>
      <w:r>
        <w:rPr>
          <w:rFonts w:ascii="Cambria" w:eastAsia="Cambria" w:hAnsi="Cambria" w:cs="Cambria"/>
          <w:sz w:val="28"/>
          <w:szCs w:val="28"/>
          <w:u w:val="single"/>
        </w:rPr>
        <w:t>Job Responsibility</w:t>
      </w:r>
    </w:p>
    <w:p w:rsidR="00846B18" w:rsidRDefault="00846B18">
      <w:pPr>
        <w:pStyle w:val="normal0"/>
        <w:rPr>
          <w:rFonts w:ascii="Cambria" w:eastAsia="Cambria" w:hAnsi="Cambria" w:cs="Cambria"/>
          <w:u w:val="single"/>
        </w:rPr>
      </w:pP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Accounting of purchase and sales.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Accounts receivables/ payables and follow ups.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Reconciliation of Ledger and updated statement submit to management.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Payroll preparation and salary reconciliation.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Accounting of Petty cash payments and receipts.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Calculation and preparation of employee’s requirements.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Reconciliation of Branch bank account.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Absence of cashier handling cash counter.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Preparation of Daily</w:t>
      </w:r>
      <w:r w:rsidR="00855C97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and Monthly Profitability Report and submission to management.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Quarterly stock taking.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 xml:space="preserve">Monthly stock verification. </w:t>
      </w:r>
    </w:p>
    <w:p w:rsidR="00846B18" w:rsidRDefault="00335ADA" w:rsidP="009B0F3C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Cash, Bank payment, journal voucher preparation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</w:rPr>
        <w:t>Other incidental activities connected with the position.</w:t>
      </w:r>
    </w:p>
    <w:p w:rsidR="00846B18" w:rsidRDefault="00335ADA">
      <w:pPr>
        <w:pStyle w:val="normal0"/>
        <w:numPr>
          <w:ilvl w:val="0"/>
          <w:numId w:val="1"/>
        </w:numPr>
        <w:spacing w:line="360" w:lineRule="auto"/>
      </w:pPr>
      <w:r>
        <w:rPr>
          <w:rFonts w:ascii="Cambria" w:eastAsia="Cambria" w:hAnsi="Cambria" w:cs="Cambria"/>
          <w:sz w:val="26"/>
          <w:szCs w:val="26"/>
        </w:rPr>
        <w:t>Preparation and maintenance of Registers, Files, Ledgers, Reports, Vouchers, Invoices</w:t>
      </w:r>
    </w:p>
    <w:p w:rsidR="00846B18" w:rsidRDefault="00335ADA">
      <w:pPr>
        <w:pStyle w:val="normal0"/>
        <w:numPr>
          <w:ilvl w:val="0"/>
          <w:numId w:val="1"/>
        </w:numPr>
        <w:spacing w:before="120" w:after="40"/>
        <w:jc w:val="both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Handled large volume cash at the counter</w:t>
      </w:r>
    </w:p>
    <w:p w:rsidR="00846B18" w:rsidRDefault="00335ADA">
      <w:pPr>
        <w:pStyle w:val="normal0"/>
        <w:numPr>
          <w:ilvl w:val="0"/>
          <w:numId w:val="1"/>
        </w:numPr>
        <w:spacing w:before="120" w:after="40"/>
        <w:jc w:val="both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Experienced in Working with Teller Machine</w:t>
      </w:r>
    </w:p>
    <w:p w:rsidR="00846B18" w:rsidRDefault="00335ADA">
      <w:pPr>
        <w:pStyle w:val="normal0"/>
        <w:numPr>
          <w:ilvl w:val="0"/>
          <w:numId w:val="1"/>
        </w:numPr>
        <w:spacing w:before="120" w:after="40"/>
        <w:jc w:val="both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Handled customs </w:t>
      </w:r>
      <w:proofErr w:type="spellStart"/>
      <w:r>
        <w:rPr>
          <w:rFonts w:ascii="Cambria" w:eastAsia="Cambria" w:hAnsi="Cambria" w:cs="Cambria"/>
          <w:sz w:val="26"/>
          <w:szCs w:val="26"/>
        </w:rPr>
        <w:t>clearances,port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clearances</w:t>
      </w:r>
    </w:p>
    <w:p w:rsidR="00846B18" w:rsidRPr="009B0F3C" w:rsidRDefault="00335ADA" w:rsidP="009B0F3C">
      <w:pPr>
        <w:pStyle w:val="normal0"/>
        <w:numPr>
          <w:ilvl w:val="0"/>
          <w:numId w:val="1"/>
        </w:numPr>
        <w:spacing w:before="120" w:after="40"/>
        <w:jc w:val="both"/>
        <w:rPr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Handled international fund transfers</w:t>
      </w:r>
    </w:p>
    <w:p w:rsidR="00846B18" w:rsidRDefault="00846B18">
      <w:pPr>
        <w:pStyle w:val="normal0"/>
        <w:jc w:val="both"/>
        <w:rPr>
          <w:rFonts w:ascii="Cambria" w:eastAsia="Cambria" w:hAnsi="Cambria" w:cs="Cambria"/>
          <w:sz w:val="26"/>
          <w:szCs w:val="26"/>
        </w:rPr>
      </w:pPr>
    </w:p>
    <w:p w:rsidR="00560A99" w:rsidRDefault="00560A99">
      <w:pPr>
        <w:pStyle w:val="normal0"/>
        <w:ind w:left="1440" w:firstLine="720"/>
        <w:jc w:val="both"/>
        <w:rPr>
          <w:b/>
          <w:u w:val="single"/>
        </w:rPr>
      </w:pPr>
    </w:p>
    <w:p w:rsidR="00BD198B" w:rsidRDefault="00BD198B">
      <w:pPr>
        <w:pStyle w:val="normal0"/>
        <w:ind w:left="1440" w:firstLine="720"/>
        <w:jc w:val="both"/>
        <w:rPr>
          <w:b/>
          <w:u w:val="single"/>
        </w:rPr>
      </w:pPr>
    </w:p>
    <w:p w:rsidR="00BD198B" w:rsidRDefault="00BD198B">
      <w:pPr>
        <w:pStyle w:val="normal0"/>
        <w:ind w:left="1440" w:firstLine="720"/>
        <w:jc w:val="both"/>
        <w:rPr>
          <w:b/>
          <w:u w:val="single"/>
        </w:rPr>
      </w:pPr>
    </w:p>
    <w:p w:rsidR="00115F56" w:rsidRDefault="00115F56">
      <w:pPr>
        <w:pStyle w:val="normal0"/>
        <w:ind w:left="1440" w:firstLine="720"/>
        <w:jc w:val="both"/>
        <w:rPr>
          <w:b/>
          <w:u w:val="single"/>
        </w:rPr>
      </w:pPr>
    </w:p>
    <w:p w:rsidR="00115F56" w:rsidRDefault="00115F56">
      <w:pPr>
        <w:pStyle w:val="normal0"/>
        <w:ind w:left="1440" w:firstLine="720"/>
        <w:jc w:val="both"/>
        <w:rPr>
          <w:b/>
          <w:u w:val="single"/>
        </w:rPr>
      </w:pPr>
    </w:p>
    <w:p w:rsidR="00115F56" w:rsidRDefault="00115F56">
      <w:pPr>
        <w:pStyle w:val="normal0"/>
        <w:ind w:left="1440" w:firstLine="720"/>
        <w:jc w:val="both"/>
        <w:rPr>
          <w:b/>
          <w:u w:val="single"/>
        </w:rPr>
      </w:pPr>
    </w:p>
    <w:p w:rsidR="00115F56" w:rsidRDefault="00115F56">
      <w:pPr>
        <w:pStyle w:val="normal0"/>
        <w:ind w:left="1440" w:firstLine="720"/>
        <w:jc w:val="both"/>
        <w:rPr>
          <w:b/>
          <w:u w:val="single"/>
        </w:rPr>
      </w:pPr>
    </w:p>
    <w:p w:rsidR="00115F56" w:rsidRDefault="00115F56">
      <w:pPr>
        <w:pStyle w:val="normal0"/>
        <w:ind w:left="1440" w:firstLine="720"/>
        <w:jc w:val="both"/>
        <w:rPr>
          <w:b/>
          <w:u w:val="single"/>
        </w:rPr>
      </w:pPr>
    </w:p>
    <w:p w:rsidR="00846B18" w:rsidRDefault="00335ADA">
      <w:pPr>
        <w:pStyle w:val="normal0"/>
        <w:ind w:left="1440" w:firstLine="720"/>
        <w:jc w:val="both"/>
        <w:rPr>
          <w:u w:val="single"/>
        </w:rPr>
      </w:pPr>
      <w:r>
        <w:rPr>
          <w:b/>
          <w:u w:val="single"/>
        </w:rPr>
        <w:lastRenderedPageBreak/>
        <w:t>PERSONAL DETAILS</w:t>
      </w:r>
    </w:p>
    <w:p w:rsidR="00846B18" w:rsidRDefault="00335ADA">
      <w:pPr>
        <w:pStyle w:val="normal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 </w:t>
      </w:r>
    </w:p>
    <w:p w:rsidR="00846B18" w:rsidRDefault="003C25E8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Age &amp; Date of Birth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30,</w:t>
      </w:r>
      <w:r w:rsidR="00335ADA">
        <w:rPr>
          <w:rFonts w:ascii="Cambria" w:eastAsia="Cambria" w:hAnsi="Cambria" w:cs="Cambria"/>
          <w:sz w:val="26"/>
          <w:szCs w:val="26"/>
        </w:rPr>
        <w:t>07-01-1989</w:t>
      </w:r>
    </w:p>
    <w:p w:rsidR="00846B18" w:rsidRDefault="00335ADA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Sex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Male</w:t>
      </w:r>
    </w:p>
    <w:p w:rsidR="00846B18" w:rsidRDefault="00335ADA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Marital Status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Married</w:t>
      </w:r>
    </w:p>
    <w:p w:rsidR="00846B18" w:rsidRDefault="00335ADA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Nationality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Indian</w:t>
      </w:r>
    </w:p>
    <w:p w:rsidR="00846B18" w:rsidRDefault="00335ADA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Languages Known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English, Hindi, and Malayalam</w:t>
      </w:r>
    </w:p>
    <w:p w:rsidR="00846B18" w:rsidRDefault="00335ADA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Permanent Address</w:t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</w:r>
      <w:proofErr w:type="spellStart"/>
      <w:r>
        <w:rPr>
          <w:rFonts w:ascii="Cambria" w:eastAsia="Cambria" w:hAnsi="Cambria" w:cs="Cambria"/>
          <w:sz w:val="26"/>
          <w:szCs w:val="26"/>
        </w:rPr>
        <w:t>Thekkemannil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House</w:t>
      </w:r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proofErr w:type="spellStart"/>
      <w:r>
        <w:rPr>
          <w:rFonts w:ascii="Cambria" w:eastAsia="Cambria" w:hAnsi="Cambria" w:cs="Cambria"/>
          <w:sz w:val="26"/>
          <w:szCs w:val="26"/>
        </w:rPr>
        <w:t>Chethackal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PO,</w:t>
      </w:r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proofErr w:type="spellStart"/>
      <w:r>
        <w:rPr>
          <w:rFonts w:ascii="Cambria" w:eastAsia="Cambria" w:hAnsi="Cambria" w:cs="Cambria"/>
          <w:sz w:val="26"/>
          <w:szCs w:val="26"/>
        </w:rPr>
        <w:t>Ranny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, </w:t>
      </w:r>
      <w:proofErr w:type="spellStart"/>
      <w:r>
        <w:rPr>
          <w:rFonts w:ascii="Cambria" w:eastAsia="Cambria" w:hAnsi="Cambria" w:cs="Cambria"/>
          <w:sz w:val="26"/>
          <w:szCs w:val="26"/>
        </w:rPr>
        <w:t>Pathanamthitta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(DIST),</w:t>
      </w:r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proofErr w:type="gramStart"/>
      <w:r>
        <w:rPr>
          <w:rFonts w:ascii="Cambria" w:eastAsia="Cambria" w:hAnsi="Cambria" w:cs="Cambria"/>
          <w:sz w:val="26"/>
          <w:szCs w:val="26"/>
        </w:rPr>
        <w:t>Kerala.PIN-689677.</w:t>
      </w:r>
      <w:proofErr w:type="gramEnd"/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b/>
          <w:sz w:val="26"/>
          <w:szCs w:val="26"/>
        </w:rPr>
        <w:t>Mob#91-</w:t>
      </w:r>
      <w:r>
        <w:rPr>
          <w:b/>
          <w:sz w:val="32"/>
          <w:szCs w:val="32"/>
        </w:rPr>
        <w:t>7025619775</w:t>
      </w:r>
    </w:p>
    <w:p w:rsidR="00846B18" w:rsidRDefault="00846B18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846B18" w:rsidRDefault="00846B18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846B18" w:rsidRDefault="00335ADA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b/>
          <w:sz w:val="26"/>
          <w:szCs w:val="26"/>
        </w:rPr>
        <w:t>PASSPORT DETAILS</w:t>
      </w:r>
      <w:r>
        <w:rPr>
          <w:rFonts w:ascii="Cambria" w:eastAsia="Cambria" w:hAnsi="Cambria" w:cs="Cambria"/>
          <w:b/>
          <w:sz w:val="26"/>
          <w:szCs w:val="26"/>
        </w:rPr>
        <w:tab/>
      </w:r>
      <w:r>
        <w:rPr>
          <w:rFonts w:ascii="Cambria" w:eastAsia="Cambria" w:hAnsi="Cambria" w:cs="Cambria"/>
          <w:b/>
          <w:sz w:val="26"/>
          <w:szCs w:val="26"/>
        </w:rPr>
        <w:tab/>
      </w:r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Passport Number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S0077938</w:t>
      </w:r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Date of Issue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18-04-2018</w:t>
      </w:r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Date of Expiry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17-04-2028</w:t>
      </w:r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Place of Issue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:</w:t>
      </w:r>
      <w:r>
        <w:rPr>
          <w:rFonts w:ascii="Cambria" w:eastAsia="Cambria" w:hAnsi="Cambria" w:cs="Cambria"/>
          <w:sz w:val="26"/>
          <w:szCs w:val="26"/>
        </w:rPr>
        <w:tab/>
        <w:t>Trivandrum</w:t>
      </w:r>
    </w:p>
    <w:p w:rsidR="00846B18" w:rsidRDefault="00846B18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846B18" w:rsidRDefault="00846B18">
      <w:pPr>
        <w:pStyle w:val="normal0"/>
        <w:spacing w:line="360" w:lineRule="auto"/>
        <w:jc w:val="both"/>
        <w:rPr>
          <w:rFonts w:ascii="Cambria" w:eastAsia="Cambria" w:hAnsi="Cambria" w:cs="Cambria"/>
          <w:sz w:val="26"/>
          <w:szCs w:val="26"/>
        </w:rPr>
      </w:pPr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Date</w:t>
      </w:r>
    </w:p>
    <w:p w:rsidR="00846B18" w:rsidRDefault="00846B18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</w:p>
    <w:p w:rsidR="00846B18" w:rsidRDefault="00335ADA">
      <w:pPr>
        <w:pStyle w:val="normal0"/>
        <w:spacing w:line="360" w:lineRule="auto"/>
        <w:ind w:left="360" w:hanging="360"/>
        <w:jc w:val="both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Place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LITHIN M.CHACKO</w:t>
      </w:r>
    </w:p>
    <w:sectPr w:rsidR="00846B18" w:rsidSect="00846B18">
      <w:pgSz w:w="12240" w:h="15840"/>
      <w:pgMar w:top="900" w:right="1170" w:bottom="360" w:left="135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29C5"/>
    <w:multiLevelType w:val="multilevel"/>
    <w:tmpl w:val="C2C0DD82"/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E1F6091"/>
    <w:multiLevelType w:val="multilevel"/>
    <w:tmpl w:val="B6B60DB4"/>
    <w:lvl w:ilvl="0">
      <w:start w:val="1"/>
      <w:numFmt w:val="bullet"/>
      <w:lvlText w:val="➢"/>
      <w:lvlJc w:val="left"/>
      <w:pPr>
        <w:ind w:left="5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91E47C0"/>
    <w:multiLevelType w:val="multilevel"/>
    <w:tmpl w:val="AD38E5A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B18"/>
    <w:rsid w:val="00115F56"/>
    <w:rsid w:val="00155EBA"/>
    <w:rsid w:val="00162B0D"/>
    <w:rsid w:val="001B2FEA"/>
    <w:rsid w:val="001D518F"/>
    <w:rsid w:val="002D3A4F"/>
    <w:rsid w:val="00335ADA"/>
    <w:rsid w:val="003C25E8"/>
    <w:rsid w:val="00421205"/>
    <w:rsid w:val="00560A99"/>
    <w:rsid w:val="007969B9"/>
    <w:rsid w:val="007C3488"/>
    <w:rsid w:val="00811E3D"/>
    <w:rsid w:val="00846B18"/>
    <w:rsid w:val="008547C3"/>
    <w:rsid w:val="00855C97"/>
    <w:rsid w:val="008612A7"/>
    <w:rsid w:val="008C14EC"/>
    <w:rsid w:val="009B0F3C"/>
    <w:rsid w:val="00A72184"/>
    <w:rsid w:val="00A82CC5"/>
    <w:rsid w:val="00BD198B"/>
    <w:rsid w:val="00BD3A70"/>
    <w:rsid w:val="00D05527"/>
    <w:rsid w:val="00E70704"/>
    <w:rsid w:val="00EC3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846B1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0"/>
    <w:next w:val="normal0"/>
    <w:rsid w:val="00846B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46B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46B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46B1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46B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46B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846B18"/>
  </w:style>
  <w:style w:type="paragraph" w:styleId="Title">
    <w:name w:val="Title"/>
    <w:basedOn w:val="normal0"/>
    <w:next w:val="normal0"/>
    <w:rsid w:val="00846B1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846B18"/>
  </w:style>
  <w:style w:type="character" w:styleId="Hyperlink">
    <w:name w:val="Hyperlink"/>
    <w:basedOn w:val="DefaultParagraphFont"/>
    <w:autoRedefine/>
    <w:hidden/>
    <w:qFormat/>
    <w:rsid w:val="00846B1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autoRedefine/>
    <w:hidden/>
    <w:qFormat/>
    <w:rsid w:val="00846B1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autoRedefine/>
    <w:hidden/>
    <w:qFormat/>
    <w:rsid w:val="00846B1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DefaultParagraphFont"/>
    <w:autoRedefine/>
    <w:hidden/>
    <w:qFormat/>
    <w:rsid w:val="00846B18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846B18"/>
    <w:pPr>
      <w:ind w:left="720"/>
    </w:pPr>
  </w:style>
  <w:style w:type="character" w:styleId="Strong">
    <w:name w:val="Strong"/>
    <w:basedOn w:val="DefaultParagraphFont"/>
    <w:autoRedefine/>
    <w:hidden/>
    <w:qFormat/>
    <w:rsid w:val="00846B18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autoRedefine/>
    <w:hidden/>
    <w:qFormat/>
    <w:rsid w:val="00846B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autoRedefine/>
    <w:hidden/>
    <w:qFormat/>
    <w:rsid w:val="00846B18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autoRedefine/>
    <w:hidden/>
    <w:qFormat/>
    <w:rsid w:val="00846B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autoRedefine/>
    <w:hidden/>
    <w:qFormat/>
    <w:rsid w:val="00846B18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rsid w:val="00846B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5E8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dcterms:created xsi:type="dcterms:W3CDTF">2019-09-04T12:18:00Z</dcterms:created>
  <dcterms:modified xsi:type="dcterms:W3CDTF">2009-08-19T18:38:00Z</dcterms:modified>
</cp:coreProperties>
</file>