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F1F1" w14:textId="77777777" w:rsidR="00C94B8A" w:rsidRDefault="00A667A0">
      <w:pPr>
        <w:pStyle w:val="Heading1"/>
        <w:ind w:left="0"/>
        <w:rPr>
          <w:sz w:val="36"/>
          <w:u w:val="none"/>
          <w:lang w:val="pt-PT"/>
        </w:rPr>
      </w:pPr>
      <w:r>
        <w:rPr>
          <w:sz w:val="36"/>
          <w:u w:val="none"/>
          <w:lang w:val="pt-PT"/>
        </w:rPr>
        <w:t xml:space="preserve">                               </w:t>
      </w:r>
    </w:p>
    <w:p w14:paraId="1766538A" w14:textId="77777777" w:rsidR="00A667A0" w:rsidRPr="00A2681F" w:rsidRDefault="00C94B8A">
      <w:pPr>
        <w:pStyle w:val="Heading1"/>
        <w:ind w:left="0"/>
        <w:rPr>
          <w:sz w:val="36"/>
          <w:szCs w:val="36"/>
          <w:lang w:val="pt-PT"/>
        </w:rPr>
      </w:pPr>
      <w:r>
        <w:rPr>
          <w:sz w:val="36"/>
          <w:u w:val="none"/>
          <w:lang w:val="pt-PT"/>
        </w:rPr>
        <w:t xml:space="preserve">                                   </w:t>
      </w:r>
      <w:r w:rsidR="00A667A0" w:rsidRPr="00A2681F">
        <w:rPr>
          <w:sz w:val="36"/>
          <w:szCs w:val="36"/>
          <w:lang w:val="pt-PT"/>
        </w:rPr>
        <w:t>Curriculum Vitae</w:t>
      </w:r>
    </w:p>
    <w:p w14:paraId="4B9F9652" w14:textId="77777777" w:rsidR="00DA6E12" w:rsidRDefault="00DA6E12">
      <w:pPr>
        <w:pStyle w:val="Heading2"/>
        <w:rPr>
          <w:sz w:val="28"/>
          <w:szCs w:val="28"/>
          <w:lang w:val="pt-PT"/>
        </w:rPr>
      </w:pPr>
    </w:p>
    <w:p w14:paraId="4456A2AD" w14:textId="77777777" w:rsidR="00A667A0" w:rsidRDefault="009D1C66">
      <w:pPr>
        <w:pStyle w:val="Heading2"/>
        <w:rPr>
          <w:sz w:val="28"/>
          <w:szCs w:val="28"/>
          <w:lang w:val="pt-PT"/>
        </w:rPr>
      </w:pPr>
      <w:r>
        <w:rPr>
          <w:sz w:val="28"/>
          <w:szCs w:val="28"/>
          <w:lang w:val="pt-PT"/>
        </w:rPr>
        <w:t>MANISH DU</w:t>
      </w:r>
      <w:r w:rsidR="001C1526">
        <w:rPr>
          <w:sz w:val="28"/>
          <w:szCs w:val="28"/>
          <w:lang w:val="pt-PT"/>
        </w:rPr>
        <w:t>A</w:t>
      </w:r>
    </w:p>
    <w:p w14:paraId="4AABAD59" w14:textId="77777777" w:rsidR="00200611" w:rsidRDefault="005F3446" w:rsidP="00200611">
      <w:pPr>
        <w:rPr>
          <w:b/>
          <w:lang w:val="pt-PT"/>
        </w:rPr>
      </w:pPr>
      <w:r>
        <w:rPr>
          <w:b/>
          <w:lang w:val="pt-PT"/>
        </w:rPr>
        <w:t xml:space="preserve">BU Head/Senior Manager of </w:t>
      </w:r>
      <w:r w:rsidR="007A7640">
        <w:rPr>
          <w:b/>
          <w:lang w:val="pt-PT"/>
        </w:rPr>
        <w:t xml:space="preserve">Global Corporate Accounting </w:t>
      </w:r>
      <w:r w:rsidR="00200611" w:rsidRPr="00200611">
        <w:rPr>
          <w:b/>
          <w:lang w:val="pt-PT"/>
        </w:rPr>
        <w:t xml:space="preserve">at </w:t>
      </w:r>
      <w:r w:rsidR="007A7640">
        <w:rPr>
          <w:b/>
          <w:lang w:val="pt-PT"/>
        </w:rPr>
        <w:t>Altisource</w:t>
      </w:r>
    </w:p>
    <w:p w14:paraId="37261BC1" w14:textId="53107B79" w:rsidR="00142E92" w:rsidRDefault="00A659F3">
      <w:pPr>
        <w:pStyle w:val="Heading2"/>
        <w:rPr>
          <w:i/>
          <w:sz w:val="20"/>
          <w:szCs w:val="20"/>
        </w:rPr>
      </w:pPr>
      <w:r>
        <w:rPr>
          <w:i/>
          <w:sz w:val="20"/>
          <w:szCs w:val="20"/>
          <w:lang w:val="pt-PT"/>
        </w:rPr>
        <w:t>Delhi</w:t>
      </w:r>
      <w:r w:rsidR="00142E92">
        <w:rPr>
          <w:i/>
          <w:sz w:val="20"/>
          <w:szCs w:val="20"/>
          <w:lang w:val="pt-PT"/>
        </w:rPr>
        <w:t xml:space="preserve">, </w:t>
      </w:r>
      <w:r w:rsidR="00142E92" w:rsidRPr="00142E92">
        <w:rPr>
          <w:i/>
          <w:sz w:val="20"/>
          <w:szCs w:val="20"/>
        </w:rPr>
        <w:t>INDIA</w:t>
      </w:r>
    </w:p>
    <w:p w14:paraId="4C038E95" w14:textId="77777777" w:rsidR="00142E92" w:rsidRPr="00142E92" w:rsidRDefault="00142E92" w:rsidP="00200611">
      <w:pPr>
        <w:pStyle w:val="Heading2"/>
        <w:rPr>
          <w:i/>
          <w:sz w:val="20"/>
          <w:szCs w:val="20"/>
          <w:lang w:val="pt-PT"/>
        </w:rPr>
      </w:pPr>
      <w:r>
        <w:rPr>
          <w:i/>
          <w:sz w:val="20"/>
          <w:szCs w:val="20"/>
        </w:rPr>
        <w:t>Mob: 9986343435</w:t>
      </w:r>
    </w:p>
    <w:p w14:paraId="3F81D14E" w14:textId="7C693664" w:rsidR="000507FC" w:rsidRDefault="00142E92" w:rsidP="00200611">
      <w:pPr>
        <w:pStyle w:val="Heading2"/>
        <w:rPr>
          <w:i/>
          <w:sz w:val="20"/>
          <w:szCs w:val="20"/>
        </w:rPr>
      </w:pPr>
      <w:r>
        <w:rPr>
          <w:i/>
          <w:sz w:val="20"/>
          <w:szCs w:val="20"/>
        </w:rPr>
        <w:t xml:space="preserve">E- mail: </w:t>
      </w:r>
      <w:r w:rsidR="000253E8">
        <w:rPr>
          <w:i/>
          <w:sz w:val="20"/>
          <w:szCs w:val="20"/>
        </w:rPr>
        <w:t>sdua2714d</w:t>
      </w:r>
      <w:r w:rsidR="001D58FA">
        <w:rPr>
          <w:i/>
          <w:sz w:val="20"/>
          <w:szCs w:val="20"/>
        </w:rPr>
        <w:t>@gmail.com</w:t>
      </w:r>
      <w:r w:rsidR="00200611" w:rsidRPr="00200611">
        <w:rPr>
          <w:i/>
          <w:sz w:val="20"/>
          <w:szCs w:val="20"/>
        </w:rPr>
        <w:t xml:space="preserve"> </w:t>
      </w:r>
    </w:p>
    <w:p w14:paraId="72477BBE" w14:textId="77777777" w:rsidR="00F11E39" w:rsidRDefault="000507FC" w:rsidP="00200611">
      <w:pPr>
        <w:pStyle w:val="Heading2"/>
        <w:rPr>
          <w:i/>
          <w:sz w:val="20"/>
          <w:szCs w:val="20"/>
        </w:rPr>
      </w:pPr>
      <w:r>
        <w:rPr>
          <w:i/>
          <w:sz w:val="20"/>
          <w:szCs w:val="20"/>
        </w:rPr>
        <w:t xml:space="preserve">LinkedIn: </w:t>
      </w:r>
      <w:hyperlink r:id="rId7" w:history="1">
        <w:r w:rsidRPr="000507FC">
          <w:rPr>
            <w:rStyle w:val="Hyperlink"/>
            <w:i/>
            <w:sz w:val="20"/>
            <w:szCs w:val="20"/>
          </w:rPr>
          <w:t>http://www.linkedin.com/in/connectwthmanish</w:t>
        </w:r>
      </w:hyperlink>
    </w:p>
    <w:p w14:paraId="3B632322" w14:textId="77777777" w:rsidR="000507FC" w:rsidRPr="000507FC" w:rsidRDefault="000507FC" w:rsidP="000507FC"/>
    <w:p w14:paraId="6547939C" w14:textId="77777777" w:rsidR="00F11E39" w:rsidRPr="00F11E39" w:rsidRDefault="00F11E39" w:rsidP="00200611">
      <w:pPr>
        <w:pStyle w:val="Heading2"/>
        <w:rPr>
          <w:sz w:val="22"/>
          <w:szCs w:val="22"/>
        </w:rPr>
      </w:pPr>
      <w:r w:rsidRPr="00F11E39">
        <w:rPr>
          <w:sz w:val="22"/>
          <w:szCs w:val="22"/>
        </w:rPr>
        <w:t>OBJECTIVE</w:t>
      </w:r>
      <w:r w:rsidR="00200611" w:rsidRPr="00F11E39">
        <w:rPr>
          <w:i/>
          <w:sz w:val="22"/>
          <w:szCs w:val="22"/>
        </w:rPr>
        <w:t xml:space="preserve"> </w:t>
      </w:r>
    </w:p>
    <w:p w14:paraId="05F6B3B9" w14:textId="02781398" w:rsidR="00200611" w:rsidRPr="007A7640" w:rsidRDefault="00F11E39" w:rsidP="00200611">
      <w:pPr>
        <w:pStyle w:val="Heading2"/>
        <w:rPr>
          <w:b w:val="0"/>
          <w:bCs w:val="0"/>
          <w:strike/>
        </w:rPr>
      </w:pPr>
      <w:r w:rsidRPr="00F11E39">
        <w:rPr>
          <w:b w:val="0"/>
          <w:bCs w:val="0"/>
        </w:rPr>
        <w:t xml:space="preserve">Seeking a </w:t>
      </w:r>
      <w:r w:rsidR="007A7640">
        <w:rPr>
          <w:b w:val="0"/>
          <w:bCs w:val="0"/>
        </w:rPr>
        <w:t>challenging</w:t>
      </w:r>
      <w:r w:rsidR="00A06FA8">
        <w:rPr>
          <w:b w:val="0"/>
          <w:bCs w:val="0"/>
        </w:rPr>
        <w:t>, leadership</w:t>
      </w:r>
      <w:r w:rsidR="007A7640">
        <w:rPr>
          <w:b w:val="0"/>
          <w:bCs w:val="0"/>
        </w:rPr>
        <w:t xml:space="preserve"> role, </w:t>
      </w:r>
      <w:r w:rsidRPr="00F11E39">
        <w:rPr>
          <w:b w:val="0"/>
          <w:bCs w:val="0"/>
        </w:rPr>
        <w:t>in an organization of repute</w:t>
      </w:r>
      <w:r w:rsidR="007A7640">
        <w:rPr>
          <w:b w:val="0"/>
          <w:bCs w:val="0"/>
        </w:rPr>
        <w:t>,</w:t>
      </w:r>
      <w:r w:rsidRPr="00F11E39">
        <w:rPr>
          <w:b w:val="0"/>
          <w:bCs w:val="0"/>
        </w:rPr>
        <w:t xml:space="preserve"> in</w:t>
      </w:r>
      <w:r w:rsidR="00F02BD3">
        <w:rPr>
          <w:b w:val="0"/>
          <w:bCs w:val="0"/>
        </w:rPr>
        <w:t xml:space="preserve"> </w:t>
      </w:r>
      <w:r w:rsidR="007A7640">
        <w:rPr>
          <w:b w:val="0"/>
          <w:bCs w:val="0"/>
        </w:rPr>
        <w:t>F</w:t>
      </w:r>
      <w:r w:rsidR="00B70EFF">
        <w:rPr>
          <w:b w:val="0"/>
          <w:bCs w:val="0"/>
        </w:rPr>
        <w:t>P</w:t>
      </w:r>
      <w:r w:rsidR="007A7640">
        <w:rPr>
          <w:b w:val="0"/>
          <w:bCs w:val="0"/>
        </w:rPr>
        <w:t>&amp;A domain/vertical</w:t>
      </w:r>
      <w:r w:rsidR="004204D8">
        <w:rPr>
          <w:b w:val="0"/>
          <w:bCs w:val="0"/>
        </w:rPr>
        <w:t>, with focus on business and performance analytics</w:t>
      </w:r>
    </w:p>
    <w:p w14:paraId="645970D5" w14:textId="77777777" w:rsidR="00A667A0" w:rsidRPr="003011F3" w:rsidRDefault="00A667A0">
      <w:pPr>
        <w:pStyle w:val="Heading2"/>
        <w:rPr>
          <w:b w:val="0"/>
          <w:bCs w:val="0"/>
        </w:rPr>
      </w:pPr>
      <w:r>
        <w:rPr>
          <w:sz w:val="20"/>
          <w:szCs w:val="20"/>
        </w:rPr>
        <w:t xml:space="preserve">                                                                                                                                                                                                                                </w:t>
      </w:r>
      <w:r>
        <w:t xml:space="preserve">              </w:t>
      </w:r>
    </w:p>
    <w:p w14:paraId="564A9729" w14:textId="77777777" w:rsidR="001F7AC1" w:rsidRPr="00A2681F" w:rsidRDefault="00200611">
      <w:pPr>
        <w:rPr>
          <w:b/>
          <w:bCs/>
          <w:sz w:val="22"/>
          <w:szCs w:val="22"/>
        </w:rPr>
      </w:pPr>
      <w:r w:rsidRPr="003011F3">
        <w:rPr>
          <w:b/>
          <w:bCs/>
          <w:sz w:val="22"/>
          <w:szCs w:val="22"/>
        </w:rPr>
        <w:t>SUMMARY</w:t>
      </w:r>
    </w:p>
    <w:p w14:paraId="0695DC6F" w14:textId="77777777" w:rsidR="007A0C1A" w:rsidRDefault="00200611">
      <w:r>
        <w:t>Se</w:t>
      </w:r>
      <w:r w:rsidR="00A2681F">
        <w:t xml:space="preserve">asoned </w:t>
      </w:r>
      <w:r w:rsidR="00181DD5">
        <w:t>leader</w:t>
      </w:r>
      <w:r w:rsidR="00A2681F">
        <w:t xml:space="preserve"> with over 1</w:t>
      </w:r>
      <w:r w:rsidR="000507FC">
        <w:t>7</w:t>
      </w:r>
      <w:r>
        <w:t xml:space="preserve"> years of strong exposure a</w:t>
      </w:r>
      <w:r w:rsidR="005502CA">
        <w:t xml:space="preserve">cross the globe, </w:t>
      </w:r>
      <w:r w:rsidR="00181DD5">
        <w:t>working closely with executive team</w:t>
      </w:r>
      <w:r>
        <w:t xml:space="preserve"> in diversified fields ranging from </w:t>
      </w:r>
      <w:r>
        <w:br/>
      </w:r>
      <w:r>
        <w:br/>
        <w:t>-</w:t>
      </w:r>
      <w:r w:rsidR="007A0C1A">
        <w:t>Business Development</w:t>
      </w:r>
      <w:r w:rsidR="005502CA">
        <w:t xml:space="preserve"> &amp; Client Management</w:t>
      </w:r>
      <w:r w:rsidR="007A0C1A">
        <w:t xml:space="preserve"> </w:t>
      </w:r>
    </w:p>
    <w:p w14:paraId="3E364E50" w14:textId="77777777" w:rsidR="00200611" w:rsidRDefault="00200611">
      <w:r>
        <w:t>-Business Intelligence</w:t>
      </w:r>
      <w:r w:rsidR="00D17A6B">
        <w:t xml:space="preserve"> &amp; Project Management</w:t>
      </w:r>
    </w:p>
    <w:p w14:paraId="4467318C" w14:textId="77777777" w:rsidR="00D225A4" w:rsidRDefault="00200611">
      <w:pPr>
        <w:rPr>
          <w:b/>
        </w:rPr>
      </w:pPr>
      <w:r>
        <w:t>-</w:t>
      </w:r>
      <w:r w:rsidR="00A2681F">
        <w:t>Strategic Management of Transitions &amp; Migrations</w:t>
      </w:r>
      <w:r>
        <w:br/>
      </w:r>
      <w:r>
        <w:br/>
      </w:r>
      <w:r w:rsidRPr="00A83180">
        <w:rPr>
          <w:b/>
        </w:rPr>
        <w:t>Specialties</w:t>
      </w:r>
      <w:r w:rsidR="00755BB1">
        <w:rPr>
          <w:b/>
        </w:rPr>
        <w:t xml:space="preserve"> in</w:t>
      </w:r>
      <w:r w:rsidRPr="00A83180">
        <w:rPr>
          <w:b/>
        </w:rPr>
        <w:t>:</w:t>
      </w:r>
    </w:p>
    <w:p w14:paraId="45E4A392" w14:textId="77777777" w:rsidR="00F02BD3" w:rsidRDefault="00D17A6B">
      <w:r>
        <w:t>FPA &amp; Business</w:t>
      </w:r>
      <w:r w:rsidR="00DF3763">
        <w:t xml:space="preserve"> Analytics</w:t>
      </w:r>
      <w:r w:rsidR="00200611">
        <w:br/>
      </w:r>
      <w:r w:rsidR="00DF3763">
        <w:t>Closing &amp; Reporting</w:t>
      </w:r>
    </w:p>
    <w:p w14:paraId="6F63FE77" w14:textId="77777777" w:rsidR="00D225A4" w:rsidRDefault="00DF3763">
      <w:r w:rsidRPr="00D225A4">
        <w:t>Due Diligence – Buy side</w:t>
      </w:r>
      <w:r>
        <w:t xml:space="preserve"> </w:t>
      </w:r>
    </w:p>
    <w:p w14:paraId="6A2600AE" w14:textId="77777777" w:rsidR="00BF00F6" w:rsidRDefault="00BF00F6">
      <w:pPr>
        <w:rPr>
          <w:color w:val="000000"/>
          <w:sz w:val="22"/>
          <w:szCs w:val="22"/>
        </w:rPr>
      </w:pPr>
    </w:p>
    <w:p w14:paraId="4EF51151" w14:textId="77777777" w:rsidR="00200611" w:rsidRDefault="00FD5C28" w:rsidP="00A2681F">
      <w:pPr>
        <w:pStyle w:val="Heading3"/>
        <w:rPr>
          <w:rFonts w:ascii="Times New Roman" w:hAnsi="Times New Roman"/>
          <w:bCs w:val="0"/>
          <w:color w:val="auto"/>
          <w:u w:val="none"/>
        </w:rPr>
      </w:pPr>
      <w:r w:rsidRPr="00FD5C28">
        <w:rPr>
          <w:rFonts w:ascii="Times New Roman" w:hAnsi="Times New Roman"/>
          <w:bCs w:val="0"/>
          <w:color w:val="auto"/>
          <w:u w:val="none"/>
        </w:rPr>
        <w:t>ORGANIZATION SCAN</w:t>
      </w:r>
    </w:p>
    <w:p w14:paraId="2AA61ECD" w14:textId="77777777" w:rsidR="00A2681F" w:rsidRDefault="00A2681F" w:rsidP="00A2681F"/>
    <w:p w14:paraId="41F87829" w14:textId="77777777" w:rsidR="00FB55C7" w:rsidRDefault="00DE04DC" w:rsidP="00FB55C7">
      <w:r>
        <w:rPr>
          <w:b/>
        </w:rPr>
        <w:t xml:space="preserve">BU </w:t>
      </w:r>
      <w:r w:rsidR="00A06FA8">
        <w:rPr>
          <w:b/>
        </w:rPr>
        <w:t xml:space="preserve">Head of </w:t>
      </w:r>
      <w:r>
        <w:rPr>
          <w:b/>
        </w:rPr>
        <w:t xml:space="preserve">Global Corporate Accounting </w:t>
      </w:r>
      <w:r w:rsidR="00FB55C7">
        <w:rPr>
          <w:b/>
        </w:rPr>
        <w:t>- Altisource</w:t>
      </w:r>
      <w:r w:rsidR="00FB55C7" w:rsidRPr="00A83180">
        <w:rPr>
          <w:b/>
        </w:rPr>
        <w:t xml:space="preserve"> (</w:t>
      </w:r>
      <w:r w:rsidR="00181DD5">
        <w:t xml:space="preserve">March 2015 </w:t>
      </w:r>
      <w:r w:rsidR="00FB55C7">
        <w:t xml:space="preserve">to </w:t>
      </w:r>
      <w:r w:rsidR="004D396A">
        <w:t>June 2019)</w:t>
      </w:r>
    </w:p>
    <w:p w14:paraId="7426A6FD" w14:textId="77777777" w:rsidR="00FB55C7" w:rsidRDefault="00774C86" w:rsidP="00FB55C7">
      <w:r>
        <w:t>Fraternizing</w:t>
      </w:r>
      <w:r w:rsidR="001B1169">
        <w:t xml:space="preserve"> with and r</w:t>
      </w:r>
      <w:r w:rsidR="00FB55C7">
        <w:t>e</w:t>
      </w:r>
      <w:r w:rsidR="00A06FA8">
        <w:t>porting into</w:t>
      </w:r>
      <w:r w:rsidR="00752A92">
        <w:t xml:space="preserve"> CEO and</w:t>
      </w:r>
      <w:r w:rsidR="00A06FA8">
        <w:t xml:space="preserve"> President</w:t>
      </w:r>
      <w:r w:rsidR="00AD79AC">
        <w:t xml:space="preserve"> of the start-up</w:t>
      </w:r>
      <w:r w:rsidR="004A2074">
        <w:t xml:space="preserve"> </w:t>
      </w:r>
      <w:r w:rsidR="00197A4E">
        <w:t>real estate</w:t>
      </w:r>
      <w:r w:rsidR="00AD79AC">
        <w:t xml:space="preserve"> business</w:t>
      </w:r>
      <w:r w:rsidR="00197A4E">
        <w:t xml:space="preserve"> </w:t>
      </w:r>
      <w:r w:rsidR="004A2074">
        <w:t xml:space="preserve">unit </w:t>
      </w:r>
      <w:r w:rsidR="00D17A6B">
        <w:t>(based</w:t>
      </w:r>
      <w:r w:rsidR="00181DD5">
        <w:t xml:space="preserve"> out of </w:t>
      </w:r>
      <w:r w:rsidR="0049127E">
        <w:t>US)</w:t>
      </w:r>
      <w:r w:rsidR="00752A92">
        <w:t>,</w:t>
      </w:r>
      <w:r w:rsidR="001B1169">
        <w:t xml:space="preserve"> in leading and building strong capabilities across various </w:t>
      </w:r>
      <w:r w:rsidR="00181DD5">
        <w:t xml:space="preserve">internal and client </w:t>
      </w:r>
      <w:r w:rsidR="001B1169">
        <w:t>requirement</w:t>
      </w:r>
      <w:r w:rsidR="007B3684">
        <w:t>s</w:t>
      </w:r>
      <w:r w:rsidR="001B1169">
        <w:t xml:space="preserve"> in F&amp;A domain</w:t>
      </w:r>
      <w:r w:rsidR="00AA47E2">
        <w:t xml:space="preserve">, </w:t>
      </w:r>
      <w:r w:rsidR="002977E0">
        <w:t>with a team of 15-20</w:t>
      </w:r>
      <w:r w:rsidR="007B3684">
        <w:t xml:space="preserve"> FTEs, </w:t>
      </w:r>
      <w:r w:rsidR="00AA47E2">
        <w:t>from</w:t>
      </w:r>
      <w:r w:rsidR="0049127E">
        <w:t xml:space="preserve"> cap</w:t>
      </w:r>
      <w:r w:rsidR="007B3684">
        <w:t>tive centre in Bangalore, India.</w:t>
      </w:r>
      <w:r w:rsidR="0049127E">
        <w:t xml:space="preserve">  </w:t>
      </w:r>
    </w:p>
    <w:p w14:paraId="09E13FE9" w14:textId="77777777" w:rsidR="00096B19" w:rsidRDefault="00096B19" w:rsidP="00FB55C7"/>
    <w:p w14:paraId="215D74D6" w14:textId="00BF13AE" w:rsidR="001B1169" w:rsidRPr="004A2074" w:rsidRDefault="00096B19" w:rsidP="00FB55C7">
      <w:pPr>
        <w:rPr>
          <w:b/>
        </w:rPr>
      </w:pPr>
      <w:r w:rsidRPr="004A2074">
        <w:rPr>
          <w:b/>
        </w:rPr>
        <w:t xml:space="preserve">Key </w:t>
      </w:r>
      <w:r w:rsidR="004204D8" w:rsidRPr="004A2074">
        <w:rPr>
          <w:b/>
        </w:rPr>
        <w:t>Responsibilities</w:t>
      </w:r>
      <w:r w:rsidR="004204D8">
        <w:rPr>
          <w:b/>
        </w:rPr>
        <w:t xml:space="preserve"> were</w:t>
      </w:r>
      <w:r w:rsidR="004204D8" w:rsidRPr="004A2074">
        <w:rPr>
          <w:b/>
        </w:rPr>
        <w:t>: -</w:t>
      </w:r>
    </w:p>
    <w:p w14:paraId="1957E925" w14:textId="77777777" w:rsidR="004A2074" w:rsidRDefault="000403EF" w:rsidP="00FB55C7">
      <w:r>
        <w:t xml:space="preserve">- </w:t>
      </w:r>
      <w:r w:rsidR="004D7C78">
        <w:t xml:space="preserve"> </w:t>
      </w:r>
      <w:r w:rsidR="00D17A6B">
        <w:t>Entrusted with the k</w:t>
      </w:r>
      <w:r w:rsidR="004A2074">
        <w:t xml:space="preserve">ey responsibility of setting up, </w:t>
      </w:r>
      <w:r w:rsidR="00D17A6B">
        <w:t xml:space="preserve">building </w:t>
      </w:r>
      <w:r w:rsidR="004A2074">
        <w:t xml:space="preserve">and maintaining </w:t>
      </w:r>
      <w:r w:rsidR="00D17A6B">
        <w:t xml:space="preserve">the </w:t>
      </w:r>
    </w:p>
    <w:p w14:paraId="5C97FB25" w14:textId="352AFC3E" w:rsidR="00D17A6B" w:rsidRDefault="004A2074" w:rsidP="00FB55C7">
      <w:r>
        <w:t xml:space="preserve">   </w:t>
      </w:r>
      <w:r w:rsidR="00D17A6B">
        <w:t xml:space="preserve">Finance </w:t>
      </w:r>
      <w:r w:rsidR="002E0FC0">
        <w:t>&amp;</w:t>
      </w:r>
      <w:r w:rsidR="00D17A6B">
        <w:t xml:space="preserve"> Account</w:t>
      </w:r>
      <w:r w:rsidR="00891611">
        <w:t xml:space="preserve"> and FP&amp;A</w:t>
      </w:r>
      <w:r w:rsidR="00D17A6B">
        <w:t xml:space="preserve"> team of the start- up </w:t>
      </w:r>
      <w:r w:rsidR="00197A4E">
        <w:t xml:space="preserve">real estate </w:t>
      </w:r>
      <w:r w:rsidR="00D17A6B">
        <w:t>business unit.</w:t>
      </w:r>
    </w:p>
    <w:p w14:paraId="4D8A97F4" w14:textId="69BDC18D" w:rsidR="00CD4B37" w:rsidRDefault="00D17A6B" w:rsidP="00FB55C7">
      <w:r>
        <w:t xml:space="preserve">-  </w:t>
      </w:r>
      <w:r w:rsidR="00261329">
        <w:t xml:space="preserve">Review and </w:t>
      </w:r>
      <w:r w:rsidR="004D7C78">
        <w:t>analysis of mon</w:t>
      </w:r>
      <w:r w:rsidR="006B1A1B">
        <w:t xml:space="preserve">thly </w:t>
      </w:r>
      <w:r w:rsidR="004D7C78">
        <w:t xml:space="preserve">Rental Business P&amp;L </w:t>
      </w:r>
      <w:r w:rsidR="00CD4B37">
        <w:t xml:space="preserve">~ </w:t>
      </w:r>
      <w:r w:rsidR="00CD4B37" w:rsidRPr="00CD4B37">
        <w:rPr>
          <w:b/>
        </w:rPr>
        <w:t>$50MM</w:t>
      </w:r>
      <w:r w:rsidR="00CD4B37">
        <w:t xml:space="preserve"> annually,   </w:t>
      </w:r>
    </w:p>
    <w:p w14:paraId="58F4397D" w14:textId="77777777" w:rsidR="001B1169" w:rsidRDefault="00CD4B37" w:rsidP="00FB55C7">
      <w:r>
        <w:t xml:space="preserve">   for</w:t>
      </w:r>
      <w:r w:rsidR="001B1169">
        <w:t xml:space="preserve"> c</w:t>
      </w:r>
      <w:r w:rsidR="00756CF9">
        <w:t>l</w:t>
      </w:r>
      <w:r w:rsidR="004D7C78">
        <w:t xml:space="preserve">ient </w:t>
      </w:r>
      <w:r w:rsidR="006A1F18">
        <w:t xml:space="preserve">Executive </w:t>
      </w:r>
      <w:r w:rsidR="004D7C78">
        <w:t xml:space="preserve">Team </w:t>
      </w:r>
      <w:r w:rsidR="00F01E79">
        <w:t>for</w:t>
      </w:r>
      <w:r w:rsidR="004D7C78">
        <w:t xml:space="preserve"> external</w:t>
      </w:r>
      <w:r w:rsidR="006A1F18">
        <w:t xml:space="preserve"> quarterly</w:t>
      </w:r>
      <w:r w:rsidR="004D7C78">
        <w:t xml:space="preserve"> reporting to</w:t>
      </w:r>
      <w:r>
        <w:t xml:space="preserve"> </w:t>
      </w:r>
      <w:r w:rsidR="004D7C78">
        <w:t>investors</w:t>
      </w:r>
      <w:r w:rsidR="002977E0">
        <w:t>.</w:t>
      </w:r>
    </w:p>
    <w:p w14:paraId="2A6E7AAA" w14:textId="77777777" w:rsidR="001F6551" w:rsidRDefault="00DE7F89" w:rsidP="00FB55C7">
      <w:r>
        <w:t xml:space="preserve">- </w:t>
      </w:r>
      <w:r w:rsidR="00936617">
        <w:t xml:space="preserve"> Preparation of </w:t>
      </w:r>
      <w:r w:rsidR="00261329">
        <w:t>multiple analytical reports</w:t>
      </w:r>
      <w:r w:rsidR="001F6551">
        <w:t xml:space="preserve">, with KPIs providing insights </w:t>
      </w:r>
    </w:p>
    <w:p w14:paraId="2C4E660D" w14:textId="07459A4E" w:rsidR="00936617" w:rsidRDefault="001F6551" w:rsidP="00FB55C7">
      <w:r>
        <w:t xml:space="preserve">   </w:t>
      </w:r>
      <w:r w:rsidR="00936617">
        <w:t xml:space="preserve">by </w:t>
      </w:r>
      <w:r w:rsidR="002977E0">
        <w:t>Portfolio,</w:t>
      </w:r>
      <w:r w:rsidR="00936617">
        <w:t xml:space="preserve"> </w:t>
      </w:r>
      <w:r w:rsidR="002977E0">
        <w:t>Geography &amp; Competitors</w:t>
      </w:r>
      <w:r>
        <w:t>.</w:t>
      </w:r>
      <w:r w:rsidR="00261329">
        <w:t xml:space="preserve"> </w:t>
      </w:r>
    </w:p>
    <w:p w14:paraId="513E626D" w14:textId="0D4C5723" w:rsidR="001F6551" w:rsidRDefault="00936617" w:rsidP="00FB55C7">
      <w:r>
        <w:t xml:space="preserve">- </w:t>
      </w:r>
      <w:r w:rsidR="002E0FC0">
        <w:t xml:space="preserve"> Review and management of </w:t>
      </w:r>
      <w:r w:rsidR="00261329">
        <w:t>Financial</w:t>
      </w:r>
      <w:r w:rsidR="001F6551">
        <w:t xml:space="preserve"> and </w:t>
      </w:r>
      <w:r w:rsidR="00261329">
        <w:t xml:space="preserve">Operational </w:t>
      </w:r>
      <w:r w:rsidR="002E0FC0">
        <w:t>Monthly Deck</w:t>
      </w:r>
      <w:r w:rsidR="00261329">
        <w:t>s</w:t>
      </w:r>
      <w:r w:rsidR="001F6551">
        <w:t xml:space="preserve"> </w:t>
      </w:r>
    </w:p>
    <w:p w14:paraId="15BD48CD" w14:textId="4075A539" w:rsidR="002E0FC0" w:rsidRDefault="001F6551" w:rsidP="00FB55C7">
      <w:r>
        <w:t xml:space="preserve">   </w:t>
      </w:r>
      <w:r w:rsidR="002E0FC0">
        <w:t>for the CEO and the President of the busines</w:t>
      </w:r>
      <w:r w:rsidR="00261329">
        <w:t>s.</w:t>
      </w:r>
    </w:p>
    <w:p w14:paraId="3E452584" w14:textId="598107AD" w:rsidR="00261329" w:rsidRDefault="002E0FC0" w:rsidP="00FB55C7">
      <w:r>
        <w:t xml:space="preserve">- </w:t>
      </w:r>
      <w:r w:rsidR="00261329">
        <w:t xml:space="preserve"> Preparation of long range and annual budgets, with functional leads.</w:t>
      </w:r>
      <w:r>
        <w:t xml:space="preserve"> </w:t>
      </w:r>
    </w:p>
    <w:p w14:paraId="4F36CAD8" w14:textId="79F462B2" w:rsidR="007E5B72" w:rsidRDefault="00261329" w:rsidP="002E0FC0">
      <w:r>
        <w:t xml:space="preserve">-  </w:t>
      </w:r>
      <w:r w:rsidR="00936617">
        <w:t xml:space="preserve">Monitoring of monthly actuals vs budget, </w:t>
      </w:r>
      <w:r w:rsidR="002977E0">
        <w:t>by budget holders and with commentaries.</w:t>
      </w:r>
    </w:p>
    <w:p w14:paraId="0410A88C" w14:textId="77777777" w:rsidR="001B1169" w:rsidRDefault="001B1169" w:rsidP="00FB55C7">
      <w:r>
        <w:t xml:space="preserve">- </w:t>
      </w:r>
      <w:r w:rsidR="00756CF9">
        <w:t xml:space="preserve"> </w:t>
      </w:r>
      <w:r w:rsidR="006A1F18">
        <w:t>Assisting the Business Unit</w:t>
      </w:r>
      <w:r w:rsidR="000403EF">
        <w:t xml:space="preserve"> in </w:t>
      </w:r>
      <w:r w:rsidR="00774C86">
        <w:t xml:space="preserve">due diligence – buy side, </w:t>
      </w:r>
      <w:r w:rsidR="00DF3763">
        <w:t xml:space="preserve">for </w:t>
      </w:r>
      <w:r w:rsidR="005F3446">
        <w:t xml:space="preserve">client </w:t>
      </w:r>
      <w:r w:rsidR="00F01E79">
        <w:t>business</w:t>
      </w:r>
      <w:r w:rsidR="006A1F18">
        <w:t xml:space="preserve"> </w:t>
      </w:r>
      <w:r w:rsidR="005F3446">
        <w:t>expansion.</w:t>
      </w:r>
    </w:p>
    <w:p w14:paraId="0E60F2AE" w14:textId="5E7E4C83" w:rsidR="00891611" w:rsidRDefault="0009196D" w:rsidP="00891611">
      <w:r>
        <w:t xml:space="preserve">- </w:t>
      </w:r>
      <w:r w:rsidR="00DE7F89">
        <w:t xml:space="preserve"> Responsible for closure of books of ac</w:t>
      </w:r>
      <w:r w:rsidR="006B1A1B">
        <w:t>counts for the Business Unit</w:t>
      </w:r>
      <w:r w:rsidR="00891611">
        <w:t xml:space="preserve">, </w:t>
      </w:r>
      <w:r w:rsidR="006A1F18">
        <w:t>and the client</w:t>
      </w:r>
      <w:r w:rsidR="00DE7F89">
        <w:t>,</w:t>
      </w:r>
      <w:r w:rsidR="00891611">
        <w:t xml:space="preserve"> in  </w:t>
      </w:r>
    </w:p>
    <w:p w14:paraId="4CFD9F20" w14:textId="02FCEC92" w:rsidR="0009196D" w:rsidRDefault="00891611" w:rsidP="00891611">
      <w:r>
        <w:t xml:space="preserve">   accordance with relevant US GAAPS, along-with</w:t>
      </w:r>
      <w:r w:rsidR="00FF6A3D">
        <w:t xml:space="preserve"> periodic performance &amp; gap analysis.</w:t>
      </w:r>
    </w:p>
    <w:p w14:paraId="38CE7DAB" w14:textId="77777777" w:rsidR="00FF6A3D" w:rsidRDefault="00756CF9" w:rsidP="00713CD3">
      <w:r>
        <w:t xml:space="preserve">-  Ensuring </w:t>
      </w:r>
      <w:r w:rsidRPr="002C20B1">
        <w:t>accuracy and completeness of activities done by Accoun</w:t>
      </w:r>
      <w:r>
        <w:t>ts Payable,</w:t>
      </w:r>
      <w:r w:rsidR="00FF6A3D">
        <w:t xml:space="preserve"> </w:t>
      </w:r>
    </w:p>
    <w:p w14:paraId="64B7EA4D" w14:textId="77777777" w:rsidR="00FF6A3D" w:rsidRDefault="00FF6A3D" w:rsidP="00713CD3">
      <w:r>
        <w:t xml:space="preserve">   Property Taxation, Accounts Receivable and Revenue billings to multiple </w:t>
      </w:r>
    </w:p>
    <w:p w14:paraId="7EA47C5D" w14:textId="77777777" w:rsidR="00FF6A3D" w:rsidRDefault="00FF6A3D" w:rsidP="00713CD3">
      <w:r>
        <w:t xml:space="preserve">   clients by the team</w:t>
      </w:r>
      <w:r w:rsidR="006A1F18">
        <w:t>.</w:t>
      </w:r>
    </w:p>
    <w:p w14:paraId="5CC65200" w14:textId="77777777" w:rsidR="004204D8" w:rsidRDefault="004204D8" w:rsidP="00FF6A3D"/>
    <w:p w14:paraId="49B5651A" w14:textId="77777777" w:rsidR="004204D8" w:rsidRDefault="004204D8" w:rsidP="00FF6A3D"/>
    <w:p w14:paraId="12847232" w14:textId="77777777" w:rsidR="004204D8" w:rsidRDefault="004204D8" w:rsidP="00FF6A3D"/>
    <w:p w14:paraId="50D77506" w14:textId="77777777" w:rsidR="004204D8" w:rsidRDefault="004204D8" w:rsidP="00FF6A3D"/>
    <w:p w14:paraId="0743E750" w14:textId="7E1D9B30" w:rsidR="00FF6A3D" w:rsidRDefault="00FF6A3D" w:rsidP="00FF6A3D">
      <w:r>
        <w:t xml:space="preserve">-  Management of internal and external audits, and resolution of issues within specified </w:t>
      </w:r>
    </w:p>
    <w:p w14:paraId="530D8E5A" w14:textId="77777777" w:rsidR="00FF6A3D" w:rsidRDefault="00FF6A3D" w:rsidP="00FF6A3D">
      <w:r>
        <w:t xml:space="preserve">   audit timelines.</w:t>
      </w:r>
    </w:p>
    <w:p w14:paraId="7FB0BF6A" w14:textId="77777777" w:rsidR="00923B6E" w:rsidRDefault="00713CD3" w:rsidP="00713CD3">
      <w:r>
        <w:t xml:space="preserve">- </w:t>
      </w:r>
      <w:r w:rsidR="006A1F18">
        <w:t xml:space="preserve"> </w:t>
      </w:r>
      <w:r>
        <w:t xml:space="preserve">MSA </w:t>
      </w:r>
      <w:r w:rsidR="00DF3763">
        <w:t>client-</w:t>
      </w:r>
      <w:r>
        <w:t>pricing support and management.</w:t>
      </w:r>
    </w:p>
    <w:p w14:paraId="3AAC4C4E" w14:textId="1A35E66E" w:rsidR="006A1F18" w:rsidRDefault="001B1169" w:rsidP="00FB55C7">
      <w:r>
        <w:t xml:space="preserve">- </w:t>
      </w:r>
      <w:r w:rsidR="006A1F18">
        <w:t xml:space="preserve"> </w:t>
      </w:r>
      <w:r w:rsidRPr="001B1169">
        <w:t>Define and resolve complex problems by looking beyond existing m</w:t>
      </w:r>
      <w:r>
        <w:t>ethodologies</w:t>
      </w:r>
      <w:r w:rsidR="00891611">
        <w:t>.</w:t>
      </w:r>
    </w:p>
    <w:p w14:paraId="7EF81D7B" w14:textId="77777777" w:rsidR="004A2074" w:rsidRDefault="004A2074" w:rsidP="00200611"/>
    <w:p w14:paraId="0F8FED06" w14:textId="77777777" w:rsidR="004A2074" w:rsidRDefault="004A2074" w:rsidP="00200611"/>
    <w:p w14:paraId="1F84C40B" w14:textId="77777777" w:rsidR="00565F12" w:rsidRDefault="001679E4" w:rsidP="00200611">
      <w:r>
        <w:rPr>
          <w:b/>
        </w:rPr>
        <w:t>Finance</w:t>
      </w:r>
      <w:r w:rsidR="002401A6">
        <w:rPr>
          <w:b/>
        </w:rPr>
        <w:t xml:space="preserve"> Manager</w:t>
      </w:r>
      <w:r w:rsidR="00283B32">
        <w:rPr>
          <w:b/>
        </w:rPr>
        <w:t xml:space="preserve"> - </w:t>
      </w:r>
      <w:r w:rsidR="00200611" w:rsidRPr="00FD5C28">
        <w:rPr>
          <w:b/>
        </w:rPr>
        <w:t>EXL</w:t>
      </w:r>
      <w:r w:rsidR="00A83180" w:rsidRPr="00A83180">
        <w:rPr>
          <w:b/>
        </w:rPr>
        <w:t xml:space="preserve"> (</w:t>
      </w:r>
      <w:r w:rsidR="002401A6">
        <w:t>January 2013 - September 2014</w:t>
      </w:r>
      <w:r w:rsidR="00A83180">
        <w:t>)</w:t>
      </w:r>
    </w:p>
    <w:p w14:paraId="43618AB3" w14:textId="6EB43C23" w:rsidR="00A34018" w:rsidRDefault="00A34018" w:rsidP="00B4674F">
      <w:r>
        <w:t xml:space="preserve">Collaborated with Functional </w:t>
      </w:r>
      <w:proofErr w:type="gramStart"/>
      <w:r>
        <w:t>CFO’s</w:t>
      </w:r>
      <w:proofErr w:type="gramEnd"/>
      <w:r>
        <w:t xml:space="preserve"> of one of the BIG 4, based out of US, in building robust </w:t>
      </w:r>
      <w:r w:rsidR="00B70EFF">
        <w:t xml:space="preserve">Business Analysis, </w:t>
      </w:r>
      <w:r>
        <w:t xml:space="preserve">Closing &amp; Financial Reporting, </w:t>
      </w:r>
      <w:r w:rsidR="00B70EFF">
        <w:t xml:space="preserve">Information </w:t>
      </w:r>
      <w:r>
        <w:t>Systems &amp; People, out of delivery centre in Bangalore, India.</w:t>
      </w:r>
    </w:p>
    <w:p w14:paraId="1012D16B" w14:textId="77777777" w:rsidR="00A34018" w:rsidRDefault="00A34018" w:rsidP="00B4674F"/>
    <w:p w14:paraId="3CF8A7EC" w14:textId="4EF80958" w:rsidR="004A2074" w:rsidRDefault="00096B19" w:rsidP="00F358E6">
      <w:r w:rsidRPr="004A2074">
        <w:rPr>
          <w:b/>
        </w:rPr>
        <w:t xml:space="preserve">Key Responsibilities </w:t>
      </w:r>
      <w:r w:rsidR="00BC25A1" w:rsidRPr="004A2074">
        <w:rPr>
          <w:b/>
        </w:rPr>
        <w:t>were: -</w:t>
      </w:r>
      <w:r w:rsidR="00A34018">
        <w:br/>
        <w:t>-Lead</w:t>
      </w:r>
      <w:r w:rsidR="00B4674F">
        <w:t xml:space="preserve"> </w:t>
      </w:r>
      <w:r w:rsidR="000A0229">
        <w:t>a team of</w:t>
      </w:r>
      <w:r w:rsidR="00F358E6">
        <w:t xml:space="preserve"> lead</w:t>
      </w:r>
      <w:r w:rsidR="000A0229">
        <w:t xml:space="preserve"> managers/assistant m</w:t>
      </w:r>
      <w:r w:rsidR="00385D0F">
        <w:t xml:space="preserve">anagers with a span of over </w:t>
      </w:r>
      <w:r w:rsidR="00B70EFF">
        <w:t>25</w:t>
      </w:r>
      <w:r w:rsidR="00385D0F">
        <w:t>-</w:t>
      </w:r>
      <w:r w:rsidR="00B70EFF">
        <w:t>30</w:t>
      </w:r>
      <w:r w:rsidR="000A0229">
        <w:t xml:space="preserve"> FTEs</w:t>
      </w:r>
      <w:r w:rsidR="00F358E6">
        <w:t>,</w:t>
      </w:r>
      <w:r w:rsidR="00B4674F">
        <w:t xml:space="preserve"> </w:t>
      </w:r>
      <w:r w:rsidR="004A2074">
        <w:t xml:space="preserve"> </w:t>
      </w:r>
    </w:p>
    <w:p w14:paraId="265D863F" w14:textId="77777777" w:rsidR="00B70EFF" w:rsidRDefault="004A2074" w:rsidP="00F358E6">
      <w:r>
        <w:t xml:space="preserve"> </w:t>
      </w:r>
      <w:r w:rsidR="00A34018">
        <w:t xml:space="preserve">overseeing the </w:t>
      </w:r>
      <w:r w:rsidR="00B70EFF">
        <w:t xml:space="preserve">FP&amp;A, </w:t>
      </w:r>
      <w:r w:rsidR="00A34018">
        <w:t>Closing &amp; Financial Reporting activities for Legal, HR, Operations and Marketing Functional Directors</w:t>
      </w:r>
      <w:r w:rsidR="00747A71">
        <w:t>.</w:t>
      </w:r>
    </w:p>
    <w:p w14:paraId="6CF3D775" w14:textId="77777777" w:rsidR="00B70EFF" w:rsidRDefault="00B70EFF" w:rsidP="00B70EFF">
      <w:r>
        <w:t>- Managed quarterly P&amp;L and B/S fluctuation analysis, including expense variance analysis</w:t>
      </w:r>
    </w:p>
    <w:p w14:paraId="31455CD5" w14:textId="72AA819B" w:rsidR="00A34018" w:rsidRDefault="00B70EFF" w:rsidP="00F358E6">
      <w:r>
        <w:t>- Management of fixed assets, B/S reconciliations and transactions involving foreign currency and annual audit support.</w:t>
      </w:r>
      <w:r w:rsidR="00A34018">
        <w:t xml:space="preserve"> </w:t>
      </w:r>
    </w:p>
    <w:p w14:paraId="4D071E7C" w14:textId="77777777" w:rsidR="00747A71" w:rsidRDefault="00747A71" w:rsidP="00747A71">
      <w:r>
        <w:t>-Worked closely with Functional Directors, P2P and O2C teams on closing and reporting, identifying and reporting deviations, with recommendations where appropriate and approving accruals, amortizations etc.</w:t>
      </w:r>
      <w:r w:rsidRPr="00747A71">
        <w:t xml:space="preserve"> </w:t>
      </w:r>
      <w:r>
        <w:t>within strict deadlines and accuracy standards/SLA defined.</w:t>
      </w:r>
    </w:p>
    <w:p w14:paraId="6E669F00" w14:textId="77777777" w:rsidR="00747A71" w:rsidRDefault="00747A71" w:rsidP="00747A71">
      <w:r>
        <w:t>- Knowledge Management – Managed and migrated knowledge transfer of SAP &amp; BO/BW from US, post ERP roll out in 2013, and successfully executed it.</w:t>
      </w:r>
    </w:p>
    <w:p w14:paraId="71EEB32A" w14:textId="77777777" w:rsidR="00747A71" w:rsidRDefault="00747A71" w:rsidP="00747A71">
      <w:r>
        <w:t xml:space="preserve">-Process Simplification – Managed automation of processes and cost reductions ideas to strengthen Controllership </w:t>
      </w:r>
    </w:p>
    <w:p w14:paraId="6D5C4F50" w14:textId="77777777" w:rsidR="00747A71" w:rsidRPr="00F358E6" w:rsidRDefault="00747A71" w:rsidP="00747A71">
      <w:r>
        <w:t xml:space="preserve">-People Management - </w:t>
      </w:r>
      <w:r w:rsidRPr="00F358E6">
        <w:t>Engage</w:t>
      </w:r>
      <w:r>
        <w:t>d</w:t>
      </w:r>
      <w:r w:rsidRPr="00F358E6">
        <w:t xml:space="preserve"> with people to ensure high retention levels through performance management</w:t>
      </w:r>
      <w:r>
        <w:t xml:space="preserve"> reviews</w:t>
      </w:r>
      <w:r w:rsidRPr="00F358E6">
        <w:t>,</w:t>
      </w:r>
      <w:r>
        <w:t xml:space="preserve"> learning</w:t>
      </w:r>
      <w:r w:rsidRPr="00F358E6">
        <w:t xml:space="preserve"> </w:t>
      </w:r>
      <w:r>
        <w:t xml:space="preserve">&amp; development and career paths. </w:t>
      </w:r>
    </w:p>
    <w:p w14:paraId="095B900D" w14:textId="432D3F39" w:rsidR="00747A71" w:rsidRPr="00F358E6" w:rsidRDefault="00747A71" w:rsidP="00747A71">
      <w:r>
        <w:t xml:space="preserve">-Go to point of contact for all </w:t>
      </w:r>
      <w:r w:rsidR="00891611">
        <w:t>business-related</w:t>
      </w:r>
      <w:r>
        <w:t xml:space="preserve"> problems and an active role player </w:t>
      </w:r>
      <w:r>
        <w:br/>
        <w:t>in providing thought leadership to the team.</w:t>
      </w:r>
    </w:p>
    <w:p w14:paraId="18B1EA10" w14:textId="77777777" w:rsidR="00B4674F" w:rsidRDefault="00B4674F" w:rsidP="00B4674F">
      <w:r>
        <w:t>-Building new infrastruc</w:t>
      </w:r>
      <w:r w:rsidR="00C94B8A">
        <w:t>ture/capabilities for new deals.</w:t>
      </w:r>
    </w:p>
    <w:p w14:paraId="7C6D2926" w14:textId="77777777" w:rsidR="00BA6B83" w:rsidRDefault="00BA6B83" w:rsidP="00B4674F"/>
    <w:p w14:paraId="02D07FA2" w14:textId="77777777" w:rsidR="00F358E6" w:rsidRDefault="00F358E6" w:rsidP="00200611">
      <w:pPr>
        <w:rPr>
          <w:b/>
        </w:rPr>
      </w:pPr>
    </w:p>
    <w:p w14:paraId="13BD21D3" w14:textId="77777777" w:rsidR="00A83180" w:rsidRDefault="00A83180" w:rsidP="00200611">
      <w:r w:rsidRPr="00C94B8A">
        <w:rPr>
          <w:b/>
        </w:rPr>
        <w:t>Partner cum Business Consultant – T.R.</w:t>
      </w:r>
      <w:r w:rsidR="007B5A10">
        <w:rPr>
          <w:b/>
        </w:rPr>
        <w:t xml:space="preserve"> </w:t>
      </w:r>
      <w:r w:rsidRPr="00C94B8A">
        <w:rPr>
          <w:b/>
        </w:rPr>
        <w:t xml:space="preserve">Dua &amp; Co </w:t>
      </w:r>
      <w:r>
        <w:t xml:space="preserve">(January 2011- December 2012) </w:t>
      </w:r>
    </w:p>
    <w:p w14:paraId="59C7696E" w14:textId="692A9930" w:rsidR="00A83180" w:rsidRDefault="00A83180" w:rsidP="00200611">
      <w:r>
        <w:t>Business Consultant &amp; Pa</w:t>
      </w:r>
      <w:r w:rsidR="00C94B8A">
        <w:t xml:space="preserve">rtner for a Taxation Firm, responsible </w:t>
      </w:r>
      <w:r w:rsidR="00BC25A1">
        <w:t>for: -</w:t>
      </w:r>
      <w:r>
        <w:t xml:space="preserve"> </w:t>
      </w:r>
    </w:p>
    <w:p w14:paraId="52248045" w14:textId="77777777" w:rsidR="00A83180" w:rsidRDefault="00A83180" w:rsidP="00A83180">
      <w:r>
        <w:t>-</w:t>
      </w:r>
      <w:r w:rsidR="00142E92">
        <w:t>Business</w:t>
      </w:r>
      <w:r>
        <w:t xml:space="preserve"> &amp; Client Management</w:t>
      </w:r>
    </w:p>
    <w:p w14:paraId="5D59B2B4" w14:textId="77777777" w:rsidR="00A83180" w:rsidRDefault="00A83180" w:rsidP="00A83180">
      <w:r>
        <w:t>-</w:t>
      </w:r>
      <w:r w:rsidR="00BF00F6">
        <w:t>Audit and Taxation filings</w:t>
      </w:r>
      <w:r w:rsidR="00142E92">
        <w:t>, accounting support</w:t>
      </w:r>
      <w:r w:rsidR="00BF00F6">
        <w:t xml:space="preserve"> and case pleadings</w:t>
      </w:r>
    </w:p>
    <w:p w14:paraId="552982D9" w14:textId="77777777" w:rsidR="00A83180" w:rsidRDefault="00A83180" w:rsidP="00A83180">
      <w:r>
        <w:t>-Business Develo</w:t>
      </w:r>
      <w:r w:rsidR="00BF00F6">
        <w:t>pment including</w:t>
      </w:r>
      <w:r>
        <w:t xml:space="preserve"> supporting acquisitio</w:t>
      </w:r>
      <w:r w:rsidR="00BF00F6">
        <w:t xml:space="preserve">ns and </w:t>
      </w:r>
      <w:r>
        <w:t xml:space="preserve">sales  </w:t>
      </w:r>
    </w:p>
    <w:p w14:paraId="348DA868" w14:textId="77777777" w:rsidR="00BF00F6" w:rsidRDefault="00BF00F6" w:rsidP="00A83180"/>
    <w:p w14:paraId="39827500" w14:textId="77777777" w:rsidR="00BF00F6" w:rsidRDefault="00BF00F6" w:rsidP="00A83180"/>
    <w:p w14:paraId="5CCF44F5" w14:textId="77777777" w:rsidR="00C94B8A" w:rsidRDefault="00BF00F6" w:rsidP="00C94B8A">
      <w:r w:rsidRPr="00C94B8A">
        <w:rPr>
          <w:b/>
        </w:rPr>
        <w:t xml:space="preserve">Sr. Finance Lead </w:t>
      </w:r>
      <w:r w:rsidR="00142E92" w:rsidRPr="00C94B8A">
        <w:rPr>
          <w:b/>
        </w:rPr>
        <w:t>– Shell India</w:t>
      </w:r>
      <w:r w:rsidR="00142E92">
        <w:t xml:space="preserve"> </w:t>
      </w:r>
      <w:r w:rsidRPr="00BF00F6">
        <w:t>(</w:t>
      </w:r>
      <w:r>
        <w:t>April 2009 –December 2010)</w:t>
      </w:r>
    </w:p>
    <w:p w14:paraId="1695618B" w14:textId="77777777" w:rsidR="00C94B8A" w:rsidRDefault="007425FA" w:rsidP="00C94B8A">
      <w:r>
        <w:t xml:space="preserve"> Partnered with HQ Controllers of Shell Global – Downstream Functions Team, across </w:t>
      </w:r>
      <w:r w:rsidR="00C94B8A">
        <w:t>the globe</w:t>
      </w:r>
      <w:r>
        <w:t xml:space="preserve"> on reporting the OPEX and business </w:t>
      </w:r>
      <w:r w:rsidR="00C476DC">
        <w:t>financials</w:t>
      </w:r>
      <w:r>
        <w:t>,</w:t>
      </w:r>
      <w:r w:rsidR="00C476DC">
        <w:t xml:space="preserve"> </w:t>
      </w:r>
      <w:r>
        <w:t>based out of Shell India, Chennai.</w:t>
      </w:r>
      <w:r w:rsidR="00565F12">
        <w:t xml:space="preserve">      </w:t>
      </w:r>
    </w:p>
    <w:p w14:paraId="7BCBD29B" w14:textId="77777777" w:rsidR="00C94B8A" w:rsidRDefault="00C94B8A" w:rsidP="00C94B8A"/>
    <w:p w14:paraId="555B7E97" w14:textId="36BE938D" w:rsidR="00C94B8A" w:rsidRPr="004A2074" w:rsidRDefault="00C94B8A" w:rsidP="00C94B8A">
      <w:pPr>
        <w:rPr>
          <w:b/>
        </w:rPr>
      </w:pPr>
      <w:r w:rsidRPr="004A2074">
        <w:rPr>
          <w:b/>
        </w:rPr>
        <w:t xml:space="preserve">Key responsibilities </w:t>
      </w:r>
      <w:r w:rsidR="004204D8" w:rsidRPr="004A2074">
        <w:rPr>
          <w:b/>
        </w:rPr>
        <w:t>were: -</w:t>
      </w:r>
    </w:p>
    <w:p w14:paraId="3214517B" w14:textId="77777777" w:rsidR="00BF00F6" w:rsidRDefault="00BF00F6" w:rsidP="00C94B8A">
      <w:r>
        <w:t xml:space="preserve">- Management Reporting of $6 billion OP Expenditure to over 500+ Business Leaders </w:t>
      </w:r>
      <w:r>
        <w:br/>
        <w:t xml:space="preserve">- Business analysis, planning and financial comparatives reporting &amp; commentaries </w:t>
      </w:r>
      <w:r>
        <w:br/>
        <w:t>- Internal Compliance on new developments in OPEX and there reporting</w:t>
      </w:r>
      <w:r>
        <w:br/>
        <w:t>- Project Management &amp; SME support on GPMR (Global Performance Management Reporting ) Project on SAP&amp;BI</w:t>
      </w:r>
    </w:p>
    <w:p w14:paraId="5086A15E" w14:textId="77777777" w:rsidR="004A2074" w:rsidRDefault="004A2074" w:rsidP="006A1F18">
      <w:pPr>
        <w:rPr>
          <w:b/>
          <w:i/>
        </w:rPr>
      </w:pPr>
    </w:p>
    <w:p w14:paraId="57E96A24" w14:textId="77777777" w:rsidR="008361AB" w:rsidRDefault="008361AB" w:rsidP="006A1F18">
      <w:pPr>
        <w:rPr>
          <w:b/>
          <w:i/>
        </w:rPr>
      </w:pPr>
    </w:p>
    <w:p w14:paraId="3099BC7F" w14:textId="77777777" w:rsidR="008361AB" w:rsidRDefault="008361AB" w:rsidP="006A1F18">
      <w:pPr>
        <w:rPr>
          <w:b/>
          <w:i/>
        </w:rPr>
      </w:pPr>
    </w:p>
    <w:p w14:paraId="2B001C3A" w14:textId="77777777" w:rsidR="006A1F18" w:rsidRPr="006A1F18" w:rsidRDefault="00BF00F6" w:rsidP="006A1F18">
      <w:pPr>
        <w:rPr>
          <w:b/>
          <w:i/>
        </w:rPr>
      </w:pPr>
      <w:r w:rsidRPr="00142E92">
        <w:rPr>
          <w:b/>
          <w:i/>
        </w:rPr>
        <w:t>Project Managed - Global Performance Management</w:t>
      </w:r>
    </w:p>
    <w:p w14:paraId="3E47B8C8" w14:textId="77777777" w:rsidR="00BF00F6" w:rsidRPr="00BF00F6" w:rsidRDefault="00BF00F6" w:rsidP="00BF00F6">
      <w:pPr>
        <w:pStyle w:val="NormalWeb"/>
        <w:rPr>
          <w:b/>
          <w:u w:val="single"/>
        </w:rPr>
      </w:pPr>
      <w:r>
        <w:t>Handled and collaborated with Business Partners across the globe on various Green Belt Projects, part of the bigger Global Performance Management Group for streamlining the processes during the transition from legacy 100+ ERP' s to Standardized 4+ ERPs</w:t>
      </w:r>
      <w:r w:rsidR="00142E92">
        <w:t xml:space="preserve"> &amp; Business Intelligence Tools across the Shell Global Downstream Locations.</w:t>
      </w:r>
    </w:p>
    <w:p w14:paraId="6088B715" w14:textId="77777777" w:rsidR="004A2074" w:rsidRDefault="004A2074" w:rsidP="00BF00F6">
      <w:pPr>
        <w:rPr>
          <w:b/>
        </w:rPr>
      </w:pPr>
      <w:bookmarkStart w:id="0" w:name="title"/>
    </w:p>
    <w:p w14:paraId="77E48614" w14:textId="77777777" w:rsidR="004A2074" w:rsidRDefault="004A2074" w:rsidP="00BF00F6">
      <w:pPr>
        <w:rPr>
          <w:b/>
        </w:rPr>
      </w:pPr>
    </w:p>
    <w:p w14:paraId="14F8AB39" w14:textId="77777777" w:rsidR="00BF00F6" w:rsidRDefault="00BF00F6" w:rsidP="00BF00F6">
      <w:r w:rsidRPr="00C94B8A">
        <w:rPr>
          <w:b/>
        </w:rPr>
        <w:t xml:space="preserve">Lead Financial </w:t>
      </w:r>
      <w:bookmarkEnd w:id="0"/>
      <w:r w:rsidR="00C413D4" w:rsidRPr="00C94B8A">
        <w:rPr>
          <w:b/>
        </w:rPr>
        <w:t>Analyst -</w:t>
      </w:r>
      <w:r w:rsidR="00142E92" w:rsidRPr="00C94B8A">
        <w:rPr>
          <w:b/>
        </w:rPr>
        <w:t xml:space="preserve"> GE Capital (GECIS)</w:t>
      </w:r>
      <w:r w:rsidR="00142E92" w:rsidRPr="00142E92">
        <w:rPr>
          <w:b/>
        </w:rPr>
        <w:t xml:space="preserve"> </w:t>
      </w:r>
      <w:r w:rsidR="007425FA" w:rsidRPr="007425FA">
        <w:t>(</w:t>
      </w:r>
      <w:r w:rsidR="007425FA">
        <w:t>June 2004 – April 2009)</w:t>
      </w:r>
    </w:p>
    <w:p w14:paraId="22CD6A39" w14:textId="77777777" w:rsidR="004A2074" w:rsidRDefault="00BF00F6" w:rsidP="00DF3763">
      <w:pPr>
        <w:pStyle w:val="description"/>
        <w:spacing w:before="0" w:beforeAutospacing="0"/>
        <w:contextualSpacing/>
      </w:pPr>
      <w:r>
        <w:t xml:space="preserve">Collaborated with the HQ CFO Team of one of the capital intensive Businesses of General Electric - $5+ Billion, into Leasing of </w:t>
      </w:r>
      <w:r w:rsidR="007425FA">
        <w:t>Equipment’s, based</w:t>
      </w:r>
      <w:r>
        <w:t xml:space="preserve"> out of Amsterdam to support the operations, and report the pulse of the Business.</w:t>
      </w:r>
      <w:r>
        <w:br/>
      </w:r>
      <w:r>
        <w:br/>
        <w:t>Worked closely with HQ CFO</w:t>
      </w:r>
      <w:r w:rsidR="007425FA">
        <w:t xml:space="preserve">, Controllers, </w:t>
      </w:r>
      <w:r>
        <w:t>Finance</w:t>
      </w:r>
      <w:r w:rsidR="007425FA">
        <w:t xml:space="preserve"> &amp; Non – Finance</w:t>
      </w:r>
      <w:r>
        <w:t xml:space="preserve"> Directors across the European &amp; UK geography on</w:t>
      </w:r>
      <w:r>
        <w:br/>
        <w:t xml:space="preserve">- Forecasting &amp; Budgeting </w:t>
      </w:r>
      <w:r w:rsidR="007B5A10">
        <w:t>–</w:t>
      </w:r>
      <w:r>
        <w:t xml:space="preserve"> </w:t>
      </w:r>
      <w:r w:rsidR="007B5A10">
        <w:t>GPB, Strategic-</w:t>
      </w:r>
      <w:r w:rsidR="007425FA">
        <w:t>II</w:t>
      </w:r>
      <w:r>
        <w:t xml:space="preserve"> &amp; Operating Plan</w:t>
      </w:r>
      <w:r>
        <w:br/>
        <w:t xml:space="preserve">- </w:t>
      </w:r>
      <w:r w:rsidRPr="00BA6B83">
        <w:t>Business Insights</w:t>
      </w:r>
      <w:r w:rsidR="007425FA" w:rsidRPr="00BA6B83">
        <w:t xml:space="preserve"> &amp; Periodic Financial Reporting</w:t>
      </w:r>
      <w:r w:rsidRPr="00BA6B83">
        <w:br/>
        <w:t>- Month End Close &amp; Financial Statement Analysis</w:t>
      </w:r>
      <w:r w:rsidR="00DD730D" w:rsidRPr="00BA6B83">
        <w:t xml:space="preserve"> including NI drivers &amp; there reasoning</w:t>
      </w:r>
      <w:r w:rsidRPr="00BA6B83">
        <w:br/>
        <w:t xml:space="preserve">- Support on US GAAPS </w:t>
      </w:r>
      <w:r w:rsidR="007B5A10" w:rsidRPr="00BA6B83">
        <w:t>– FASB 91 and, Internal Audit to GE CAS</w:t>
      </w:r>
      <w:r w:rsidR="00DD730D" w:rsidRPr="00BA6B83">
        <w:t xml:space="preserve"> </w:t>
      </w:r>
      <w:r w:rsidRPr="00BA6B83">
        <w:br/>
        <w:t>- Offshore Team Management</w:t>
      </w:r>
      <w:r w:rsidR="00DD730D" w:rsidRPr="00BA6B83">
        <w:tab/>
      </w:r>
      <w:r w:rsidR="00DD730D" w:rsidRPr="00BA6B83">
        <w:tab/>
      </w:r>
      <w:r w:rsidR="00DD730D" w:rsidRPr="00BA6B83">
        <w:tab/>
      </w:r>
      <w:r w:rsidR="00DD730D" w:rsidRPr="00BA6B83">
        <w:tab/>
      </w:r>
      <w:r w:rsidR="00DD730D" w:rsidRPr="00BA6B83">
        <w:tab/>
      </w:r>
      <w:r w:rsidR="00DD730D" w:rsidRPr="00BA6B83">
        <w:tab/>
      </w:r>
      <w:r w:rsidR="00DD730D" w:rsidRPr="00BA6B83">
        <w:tab/>
      </w:r>
      <w:r w:rsidR="00DD730D" w:rsidRPr="00BA6B83">
        <w:tab/>
        <w:t xml:space="preserve">   - Business Projects on Unit, Branch and Customer Profitability and their analysis.               - Driving and supporting LEAN initiatives and project support to Business Intelligence                             </w:t>
      </w:r>
      <w:r w:rsidR="004A2074">
        <w:t xml:space="preserve"> </w:t>
      </w:r>
    </w:p>
    <w:p w14:paraId="3D70CF3E" w14:textId="77777777" w:rsidR="004A2074" w:rsidRDefault="004A2074" w:rsidP="00DF3763">
      <w:pPr>
        <w:pStyle w:val="description"/>
        <w:spacing w:before="0" w:beforeAutospacing="0"/>
        <w:contextualSpacing/>
      </w:pPr>
      <w:r>
        <w:t xml:space="preserve">  </w:t>
      </w:r>
      <w:r w:rsidR="00DD730D" w:rsidRPr="00BA6B83">
        <w:t xml:space="preserve">and IT Team                                                                                                                                - Financial Modeling on Basic Utilization Calculation, DCF and Branch Valuation                            - Integration of CV and FP&amp;A reporting for better understanding of the business drivers                     - Promoting use and understanding of functionalities, capabilities and limitations of CV </w:t>
      </w:r>
      <w:r>
        <w:t xml:space="preserve"> </w:t>
      </w:r>
    </w:p>
    <w:p w14:paraId="2BCB62C1" w14:textId="77777777" w:rsidR="004A2074" w:rsidRDefault="004A2074" w:rsidP="00DF3763">
      <w:pPr>
        <w:pStyle w:val="description"/>
        <w:spacing w:before="0" w:beforeAutospacing="0"/>
        <w:contextualSpacing/>
      </w:pPr>
      <w:r>
        <w:t xml:space="preserve">  </w:t>
      </w:r>
      <w:r w:rsidR="00DD730D" w:rsidRPr="00BA6B83">
        <w:t xml:space="preserve">Analysis within GENPACT’s cross-functional business teams (Finance, Operations, </w:t>
      </w:r>
    </w:p>
    <w:p w14:paraId="349848CD" w14:textId="77777777" w:rsidR="00DF3763" w:rsidRDefault="004A2074" w:rsidP="00DF3763">
      <w:pPr>
        <w:pStyle w:val="description"/>
        <w:spacing w:before="0" w:beforeAutospacing="0"/>
        <w:contextualSpacing/>
      </w:pPr>
      <w:r>
        <w:t xml:space="preserve">  </w:t>
      </w:r>
      <w:r w:rsidR="00DD730D" w:rsidRPr="00BA6B83">
        <w:t>Asset Management)</w:t>
      </w:r>
      <w:r w:rsidR="00BA6B83" w:rsidRPr="00BA6B83">
        <w:t xml:space="preserve"> </w:t>
      </w:r>
    </w:p>
    <w:p w14:paraId="512DAD46" w14:textId="77777777" w:rsidR="00142E92" w:rsidRPr="00BA6B83" w:rsidRDefault="00BA6B83" w:rsidP="00142E92">
      <w:pPr>
        <w:pStyle w:val="description"/>
        <w:spacing w:before="0" w:beforeAutospacing="0"/>
      </w:pPr>
      <w:r>
        <w:t xml:space="preserve">- </w:t>
      </w:r>
      <w:r w:rsidR="00DD730D" w:rsidRPr="00BA6B83">
        <w:t>Liaison with Finance Leaders, GM’s and Commercial Teams across regional geographies providing HQ with in-dep</w:t>
      </w:r>
      <w:r w:rsidR="00142E92" w:rsidRPr="00BA6B83">
        <w:t xml:space="preserve">th analysis on business drivers </w:t>
      </w:r>
    </w:p>
    <w:p w14:paraId="605D373C" w14:textId="77777777" w:rsidR="00F358E6" w:rsidRDefault="00F358E6" w:rsidP="00C94B8A">
      <w:pPr>
        <w:rPr>
          <w:b/>
        </w:rPr>
      </w:pPr>
    </w:p>
    <w:p w14:paraId="731CECB5" w14:textId="77777777" w:rsidR="00C94B8A" w:rsidRPr="00CE07F8" w:rsidRDefault="00142E92" w:rsidP="00C94B8A">
      <w:r w:rsidRPr="00C94B8A">
        <w:rPr>
          <w:b/>
        </w:rPr>
        <w:t>Lead Audit Consultant - S.K. Mittal &amp; Co.</w:t>
      </w:r>
      <w:r w:rsidRPr="007425FA">
        <w:t xml:space="preserve"> (</w:t>
      </w:r>
      <w:r>
        <w:t>May 2002 – May 2004)</w:t>
      </w:r>
      <w:r w:rsidR="00565F12">
        <w:t xml:space="preserve">                                                                                                                                                                                                      </w:t>
      </w:r>
      <w:r w:rsidR="00565F12" w:rsidRPr="00CE07F8">
        <w:t xml:space="preserve">Lead Audit Consultancy with </w:t>
      </w:r>
      <w:r w:rsidR="00A667A0" w:rsidRPr="00CE07F8">
        <w:t>S</w:t>
      </w:r>
      <w:r w:rsidR="00565F12" w:rsidRPr="00CE07F8">
        <w:t>.</w:t>
      </w:r>
      <w:r w:rsidR="00A667A0" w:rsidRPr="00CE07F8">
        <w:t xml:space="preserve"> K.</w:t>
      </w:r>
      <w:r w:rsidR="00565F12" w:rsidRPr="00CE07F8">
        <w:t xml:space="preserve"> </w:t>
      </w:r>
      <w:r w:rsidR="00A667A0" w:rsidRPr="00CE07F8">
        <w:t>Mittal &amp;</w:t>
      </w:r>
      <w:r w:rsidR="00565F12" w:rsidRPr="00CE07F8">
        <w:t xml:space="preserve"> </w:t>
      </w:r>
      <w:r w:rsidR="00A667A0" w:rsidRPr="00CE07F8">
        <w:t>Co., Chartered Accountants</w:t>
      </w:r>
      <w:r w:rsidR="00C94B8A" w:rsidRPr="00CE07F8">
        <w:t xml:space="preserve"> Firm, a small sized F</w:t>
      </w:r>
      <w:r w:rsidR="00565F12" w:rsidRPr="00CE07F8">
        <w:t>irm into audit and taxation practice</w:t>
      </w:r>
    </w:p>
    <w:p w14:paraId="37B1DBE2" w14:textId="77777777" w:rsidR="00C94B8A" w:rsidRPr="00CE07F8" w:rsidRDefault="00C94B8A" w:rsidP="00C94B8A"/>
    <w:p w14:paraId="3D4D37F5" w14:textId="47941C50" w:rsidR="00565F12" w:rsidRPr="00CE07F8" w:rsidRDefault="00C94B8A" w:rsidP="00C94B8A">
      <w:r w:rsidRPr="00CE07F8">
        <w:t xml:space="preserve">Key Responsibilities </w:t>
      </w:r>
      <w:r w:rsidR="004204D8" w:rsidRPr="00CE07F8">
        <w:t>were: -</w:t>
      </w:r>
      <w:r w:rsidRPr="00CE07F8">
        <w:t xml:space="preserve"> </w:t>
      </w:r>
      <w:r w:rsidR="00565F12" w:rsidRPr="00CE07F8">
        <w:t xml:space="preserve"> </w:t>
      </w:r>
    </w:p>
    <w:p w14:paraId="56687716" w14:textId="77777777" w:rsidR="00752A92" w:rsidRDefault="00565F12" w:rsidP="00752A92">
      <w:pPr>
        <w:pStyle w:val="description"/>
        <w:spacing w:before="0" w:beforeAutospacing="0"/>
      </w:pPr>
      <w:r w:rsidRPr="00CE07F8">
        <w:t xml:space="preserve">- End to end accounting support and report preparation                                                                           - Building internal audit department and supporting the clients in managing them                                - Financial Statements Preparation and Analysis for the clients                                                                      - Managing </w:t>
      </w:r>
      <w:r w:rsidR="00A667A0" w:rsidRPr="00CE07F8">
        <w:t xml:space="preserve">TDS &amp; I.T Matters of various </w:t>
      </w:r>
      <w:r w:rsidRPr="00CE07F8">
        <w:t>client firms                                                                                    - Building relations and new clients                                                                                                       - Audits including concurrent and final audits</w:t>
      </w:r>
    </w:p>
    <w:p w14:paraId="00AD72F8" w14:textId="77777777" w:rsidR="00752A92" w:rsidRDefault="00752A92" w:rsidP="00752A92">
      <w:pPr>
        <w:pStyle w:val="description"/>
        <w:spacing w:before="0" w:beforeAutospacing="0"/>
      </w:pPr>
    </w:p>
    <w:p w14:paraId="19203DC2" w14:textId="77777777" w:rsidR="00752A92" w:rsidRDefault="00752A92" w:rsidP="00752A92">
      <w:pPr>
        <w:pStyle w:val="description"/>
        <w:spacing w:before="0" w:beforeAutospacing="0"/>
      </w:pPr>
    </w:p>
    <w:p w14:paraId="04EDEEA8" w14:textId="77777777" w:rsidR="00752A92" w:rsidRDefault="00752A92" w:rsidP="00752A92">
      <w:pPr>
        <w:pStyle w:val="description"/>
        <w:spacing w:before="0" w:beforeAutospacing="0"/>
      </w:pPr>
    </w:p>
    <w:p w14:paraId="36E96455" w14:textId="77777777" w:rsidR="00752A92" w:rsidRDefault="00752A92" w:rsidP="00752A92">
      <w:pPr>
        <w:pStyle w:val="description"/>
        <w:spacing w:before="0" w:beforeAutospacing="0"/>
      </w:pPr>
    </w:p>
    <w:p w14:paraId="32BAE30A" w14:textId="77777777" w:rsidR="00752A92" w:rsidRDefault="00752A92" w:rsidP="00752A92">
      <w:pPr>
        <w:pStyle w:val="Heading2"/>
      </w:pPr>
    </w:p>
    <w:p w14:paraId="46A4C3CF" w14:textId="77777777" w:rsidR="00752A92" w:rsidRDefault="00752A92" w:rsidP="00752A92"/>
    <w:p w14:paraId="39F8B97C" w14:textId="77777777" w:rsidR="00752A92" w:rsidRPr="00752A92" w:rsidRDefault="00752A92" w:rsidP="00752A92"/>
    <w:p w14:paraId="15F0A95C" w14:textId="6206241D" w:rsidR="00752A92" w:rsidRPr="00752A92" w:rsidRDefault="00F63647" w:rsidP="00752A92">
      <w:pPr>
        <w:pStyle w:val="Heading2"/>
      </w:pPr>
      <w:r w:rsidRPr="00752A92">
        <w:t xml:space="preserve">SKILLS&amp; </w:t>
      </w:r>
      <w:r w:rsidR="00463B0E">
        <w:t xml:space="preserve">ANALYTICAL </w:t>
      </w:r>
      <w:r w:rsidRPr="00752A92">
        <w:t>TOOLS</w:t>
      </w:r>
    </w:p>
    <w:p w14:paraId="4C9DE3B2" w14:textId="34601E49" w:rsidR="00752A92" w:rsidRDefault="007B5A10" w:rsidP="00752A92">
      <w:pPr>
        <w:pStyle w:val="Heading2"/>
        <w:rPr>
          <w:b w:val="0"/>
          <w:lang w:val="en-US"/>
        </w:rPr>
      </w:pPr>
      <w:r w:rsidRPr="00752A92">
        <w:rPr>
          <w:lang w:val="en-US"/>
        </w:rPr>
        <w:t>-</w:t>
      </w:r>
      <w:r w:rsidR="00A06FA8" w:rsidRPr="00752A92">
        <w:rPr>
          <w:lang w:val="en-US"/>
        </w:rPr>
        <w:t xml:space="preserve"> </w:t>
      </w:r>
      <w:r w:rsidRPr="00752A92">
        <w:rPr>
          <w:b w:val="0"/>
          <w:lang w:val="en-US"/>
        </w:rPr>
        <w:t>SAP R/3 – FI</w:t>
      </w:r>
      <w:r w:rsidR="007A7640" w:rsidRPr="00752A92">
        <w:rPr>
          <w:b w:val="0"/>
          <w:lang w:val="en-US"/>
        </w:rPr>
        <w:t xml:space="preserve"> &amp; DX</w:t>
      </w:r>
    </w:p>
    <w:p w14:paraId="724FEB7B" w14:textId="77777777" w:rsidR="00463B0E" w:rsidRDefault="00463B0E" w:rsidP="00463B0E">
      <w:pPr>
        <w:pStyle w:val="Heading3"/>
        <w:rPr>
          <w:rFonts w:ascii="Times New Roman" w:hAnsi="Times New Roman"/>
          <w:b w:val="0"/>
          <w:bCs w:val="0"/>
          <w:color w:val="auto"/>
          <w:u w:val="none"/>
          <w:lang w:val="en-US"/>
        </w:rPr>
      </w:pPr>
      <w:r w:rsidRPr="00A06FA8">
        <w:rPr>
          <w:rFonts w:ascii="Times New Roman" w:hAnsi="Times New Roman"/>
          <w:b w:val="0"/>
          <w:bCs w:val="0"/>
          <w:color w:val="auto"/>
          <w:u w:val="none"/>
          <w:lang w:val="en-US"/>
        </w:rPr>
        <w:t>-</w:t>
      </w:r>
      <w:r>
        <w:rPr>
          <w:rFonts w:ascii="Times New Roman" w:hAnsi="Times New Roman"/>
          <w:b w:val="0"/>
          <w:bCs w:val="0"/>
          <w:color w:val="auto"/>
          <w:u w:val="none"/>
          <w:lang w:val="en-US"/>
        </w:rPr>
        <w:t xml:space="preserve"> Sales</w:t>
      </w:r>
      <w:r w:rsidRPr="00A06FA8">
        <w:rPr>
          <w:rFonts w:ascii="Times New Roman" w:hAnsi="Times New Roman"/>
          <w:b w:val="0"/>
          <w:bCs w:val="0"/>
          <w:color w:val="auto"/>
          <w:u w:val="none"/>
          <w:lang w:val="en-US"/>
        </w:rPr>
        <w:t>Force</w:t>
      </w:r>
      <w:r>
        <w:rPr>
          <w:rFonts w:ascii="Times New Roman" w:hAnsi="Times New Roman"/>
          <w:b w:val="0"/>
          <w:bCs w:val="0"/>
          <w:color w:val="auto"/>
          <w:u w:val="none"/>
          <w:lang w:val="en-US"/>
        </w:rPr>
        <w:t>.com</w:t>
      </w:r>
    </w:p>
    <w:p w14:paraId="7F09B36F" w14:textId="77777777" w:rsidR="00463B0E" w:rsidRPr="00655F4E" w:rsidRDefault="00463B0E" w:rsidP="00463B0E">
      <w:pPr>
        <w:rPr>
          <w:lang w:val="en-US"/>
        </w:rPr>
      </w:pPr>
      <w:r>
        <w:rPr>
          <w:lang w:val="en-US"/>
        </w:rPr>
        <w:t>- Tableau</w:t>
      </w:r>
    </w:p>
    <w:p w14:paraId="4DD28784" w14:textId="77777777" w:rsidR="00463B0E" w:rsidRPr="00A06FA8" w:rsidRDefault="00463B0E" w:rsidP="00463B0E">
      <w:pPr>
        <w:pStyle w:val="Heading5"/>
        <w:ind w:left="0"/>
        <w:rPr>
          <w:b w:val="0"/>
          <w:bCs w:val="0"/>
          <w:u w:val="none"/>
          <w:lang w:val="en-US"/>
        </w:rPr>
      </w:pPr>
      <w:r w:rsidRPr="00A06FA8">
        <w:rPr>
          <w:b w:val="0"/>
          <w:bCs w:val="0"/>
          <w:u w:val="none"/>
          <w:lang w:val="en-US"/>
        </w:rPr>
        <w:t>-</w:t>
      </w:r>
      <w:r>
        <w:rPr>
          <w:b w:val="0"/>
          <w:bCs w:val="0"/>
          <w:u w:val="none"/>
          <w:lang w:val="en-US"/>
        </w:rPr>
        <w:t xml:space="preserve"> </w:t>
      </w:r>
      <w:r w:rsidRPr="00A06FA8">
        <w:rPr>
          <w:b w:val="0"/>
          <w:bCs w:val="0"/>
          <w:u w:val="none"/>
          <w:lang w:val="en-US"/>
        </w:rPr>
        <w:t>SAS BASIC</w:t>
      </w:r>
    </w:p>
    <w:p w14:paraId="1021CB11" w14:textId="77777777" w:rsidR="00463B0E" w:rsidRPr="00A06FA8" w:rsidRDefault="00463B0E" w:rsidP="00463B0E">
      <w:pPr>
        <w:rPr>
          <w:lang w:val="en-US"/>
        </w:rPr>
      </w:pPr>
      <w:r>
        <w:rPr>
          <w:lang w:val="en-US"/>
        </w:rPr>
        <w:t>- MS Excel and Visio</w:t>
      </w:r>
    </w:p>
    <w:p w14:paraId="6035031F" w14:textId="77777777" w:rsidR="00752A92" w:rsidRPr="00752A92" w:rsidRDefault="00207623" w:rsidP="00752A92">
      <w:pPr>
        <w:pStyle w:val="Heading2"/>
        <w:rPr>
          <w:b w:val="0"/>
          <w:lang w:val="en-US"/>
        </w:rPr>
      </w:pPr>
      <w:r w:rsidRPr="00752A92">
        <w:rPr>
          <w:b w:val="0"/>
          <w:lang w:val="en-US"/>
        </w:rPr>
        <w:t>-</w:t>
      </w:r>
      <w:r w:rsidR="00A06FA8" w:rsidRPr="00752A92">
        <w:rPr>
          <w:b w:val="0"/>
          <w:lang w:val="en-US"/>
        </w:rPr>
        <w:t xml:space="preserve"> </w:t>
      </w:r>
      <w:r w:rsidRPr="00752A92">
        <w:rPr>
          <w:b w:val="0"/>
          <w:lang w:val="en-US"/>
        </w:rPr>
        <w:t>Hyperion</w:t>
      </w:r>
      <w:r w:rsidR="00A06FA8" w:rsidRPr="00752A92">
        <w:rPr>
          <w:b w:val="0"/>
          <w:lang w:val="en-US"/>
        </w:rPr>
        <w:t xml:space="preserve"> Financial Management</w:t>
      </w:r>
    </w:p>
    <w:p w14:paraId="6CC5A5D5" w14:textId="77777777" w:rsidR="00207623" w:rsidRPr="00752A92" w:rsidRDefault="00207623" w:rsidP="00752A92">
      <w:pPr>
        <w:pStyle w:val="Heading5"/>
        <w:ind w:left="0"/>
        <w:rPr>
          <w:b w:val="0"/>
          <w:bCs w:val="0"/>
          <w:u w:val="none"/>
          <w:lang w:val="en-US"/>
        </w:rPr>
      </w:pPr>
      <w:r w:rsidRPr="00A06FA8">
        <w:rPr>
          <w:b w:val="0"/>
          <w:bCs w:val="0"/>
          <w:u w:val="none"/>
          <w:lang w:val="en-US"/>
        </w:rPr>
        <w:t>-</w:t>
      </w:r>
      <w:r w:rsidR="00A06FA8">
        <w:rPr>
          <w:b w:val="0"/>
          <w:bCs w:val="0"/>
          <w:u w:val="none"/>
          <w:lang w:val="en-US"/>
        </w:rPr>
        <w:t xml:space="preserve"> </w:t>
      </w:r>
      <w:r w:rsidRPr="00A06FA8">
        <w:rPr>
          <w:b w:val="0"/>
          <w:bCs w:val="0"/>
          <w:u w:val="none"/>
          <w:lang w:val="en-US"/>
        </w:rPr>
        <w:t>Business Objects</w:t>
      </w:r>
      <w:r w:rsidR="007B5A10" w:rsidRPr="00A06FA8">
        <w:rPr>
          <w:b w:val="0"/>
          <w:bCs w:val="0"/>
          <w:u w:val="none"/>
          <w:lang w:val="en-US"/>
        </w:rPr>
        <w:t xml:space="preserve"> &amp; Cognos</w:t>
      </w:r>
    </w:p>
    <w:p w14:paraId="11F17655" w14:textId="77777777" w:rsidR="00207623" w:rsidRPr="00A06FA8" w:rsidRDefault="00207623" w:rsidP="00207623">
      <w:pPr>
        <w:pStyle w:val="Heading5"/>
        <w:ind w:left="0"/>
        <w:rPr>
          <w:b w:val="0"/>
          <w:bCs w:val="0"/>
          <w:u w:val="none"/>
          <w:lang w:val="en-US"/>
        </w:rPr>
      </w:pPr>
      <w:r w:rsidRPr="00A06FA8">
        <w:rPr>
          <w:b w:val="0"/>
          <w:bCs w:val="0"/>
          <w:u w:val="none"/>
          <w:lang w:val="en-US"/>
        </w:rPr>
        <w:t>-</w:t>
      </w:r>
      <w:r w:rsidR="00A06FA8">
        <w:rPr>
          <w:b w:val="0"/>
          <w:bCs w:val="0"/>
          <w:u w:val="none"/>
          <w:lang w:val="en-US"/>
        </w:rPr>
        <w:t xml:space="preserve"> </w:t>
      </w:r>
      <w:r w:rsidRPr="00A06FA8">
        <w:rPr>
          <w:b w:val="0"/>
          <w:bCs w:val="0"/>
          <w:u w:val="none"/>
          <w:lang w:val="en-US"/>
        </w:rPr>
        <w:t>GB Trained</w:t>
      </w:r>
    </w:p>
    <w:p w14:paraId="1D3BDB49" w14:textId="4239EEBE" w:rsidR="00FE5139" w:rsidRDefault="007A7640" w:rsidP="00FE5139">
      <w:pPr>
        <w:rPr>
          <w:lang w:val="en-US"/>
        </w:rPr>
      </w:pPr>
      <w:r w:rsidRPr="00A06FA8">
        <w:rPr>
          <w:lang w:val="en-US"/>
        </w:rPr>
        <w:t xml:space="preserve">- </w:t>
      </w:r>
      <w:r w:rsidR="00655F4E" w:rsidRPr="00A06FA8">
        <w:rPr>
          <w:lang w:val="en-US"/>
        </w:rPr>
        <w:t>Property</w:t>
      </w:r>
      <w:r w:rsidR="00655F4E">
        <w:rPr>
          <w:lang w:val="en-US"/>
        </w:rPr>
        <w:t xml:space="preserve"> </w:t>
      </w:r>
      <w:r w:rsidR="00655F4E" w:rsidRPr="00A06FA8">
        <w:rPr>
          <w:lang w:val="en-US"/>
        </w:rPr>
        <w:t>ware</w:t>
      </w:r>
    </w:p>
    <w:p w14:paraId="1C584F78" w14:textId="77777777" w:rsidR="00207623" w:rsidRDefault="00207623" w:rsidP="00207623">
      <w:pPr>
        <w:pStyle w:val="Heading5"/>
        <w:ind w:left="0"/>
        <w:rPr>
          <w:sz w:val="22"/>
          <w:szCs w:val="22"/>
        </w:rPr>
      </w:pPr>
    </w:p>
    <w:p w14:paraId="02ED812B" w14:textId="77777777" w:rsidR="006A1F18" w:rsidRDefault="006A1F18" w:rsidP="00207623">
      <w:pPr>
        <w:pStyle w:val="Heading5"/>
        <w:ind w:left="0"/>
        <w:rPr>
          <w:u w:val="none"/>
        </w:rPr>
      </w:pPr>
    </w:p>
    <w:p w14:paraId="6C81088A" w14:textId="77777777" w:rsidR="00207623" w:rsidRPr="00CE07F8" w:rsidRDefault="00207623" w:rsidP="00207623">
      <w:pPr>
        <w:pStyle w:val="Heading5"/>
        <w:ind w:left="0"/>
        <w:rPr>
          <w:u w:val="none"/>
        </w:rPr>
      </w:pPr>
      <w:r w:rsidRPr="00CE07F8">
        <w:rPr>
          <w:u w:val="none"/>
        </w:rPr>
        <w:t xml:space="preserve">EDUCATIONAL </w:t>
      </w:r>
      <w:r w:rsidR="00F63647">
        <w:rPr>
          <w:u w:val="none"/>
        </w:rPr>
        <w:t>QUALIFICATIONS</w:t>
      </w:r>
    </w:p>
    <w:p w14:paraId="2D317FA3" w14:textId="77777777" w:rsidR="00E66F60" w:rsidRDefault="00207623" w:rsidP="00207623">
      <w:pPr>
        <w:pStyle w:val="Heading5"/>
        <w:ind w:left="0"/>
        <w:rPr>
          <w:u w:val="none"/>
        </w:rPr>
      </w:pPr>
      <w:r w:rsidRPr="00CE07F8">
        <w:rPr>
          <w:b w:val="0"/>
          <w:bCs w:val="0"/>
          <w:u w:val="none"/>
        </w:rPr>
        <w:t xml:space="preserve">-Passed C. A. Final (Ist Group) from </w:t>
      </w:r>
      <w:r w:rsidRPr="00CE07F8">
        <w:rPr>
          <w:u w:val="none"/>
        </w:rPr>
        <w:t xml:space="preserve">THE INSTITUTE OF CHARTERED </w:t>
      </w:r>
    </w:p>
    <w:p w14:paraId="5EFA512D" w14:textId="77777777" w:rsidR="00207623" w:rsidRDefault="00207623" w:rsidP="00207623">
      <w:pPr>
        <w:pStyle w:val="Heading5"/>
        <w:ind w:left="0"/>
        <w:rPr>
          <w:b w:val="0"/>
          <w:bCs w:val="0"/>
          <w:u w:val="none"/>
        </w:rPr>
      </w:pPr>
      <w:r w:rsidRPr="00CE07F8">
        <w:rPr>
          <w:u w:val="none"/>
        </w:rPr>
        <w:t>ACCOUNTANTS OF INDIA</w:t>
      </w:r>
      <w:r w:rsidRPr="00CE07F8">
        <w:rPr>
          <w:b w:val="0"/>
          <w:bCs w:val="0"/>
          <w:u w:val="none"/>
        </w:rPr>
        <w:t xml:space="preserve"> in May 2005.</w:t>
      </w:r>
    </w:p>
    <w:p w14:paraId="440917B2" w14:textId="39DF3650" w:rsidR="00E66F60" w:rsidRPr="00E66F60" w:rsidRDefault="00E66F60" w:rsidP="00E66F60">
      <w:r>
        <w:t>-Pursuing Diploma in IFRS (ACCA) from Grant Thornton LLP</w:t>
      </w:r>
    </w:p>
    <w:p w14:paraId="2BDED42B" w14:textId="379CC427" w:rsidR="00207623" w:rsidRPr="00CE07F8" w:rsidRDefault="00207623" w:rsidP="00207623">
      <w:r w:rsidRPr="00CE07F8">
        <w:t>-</w:t>
      </w:r>
      <w:r w:rsidR="00655F4E" w:rsidRPr="00CE07F8">
        <w:t>B. Com</w:t>
      </w:r>
      <w:r w:rsidRPr="00CE07F8">
        <w:t xml:space="preserve"> (H) from Delhi University in May 1998.</w:t>
      </w:r>
    </w:p>
    <w:p w14:paraId="1E7E3A8F" w14:textId="77777777" w:rsidR="00207623" w:rsidRPr="00CE07F8" w:rsidRDefault="00207623" w:rsidP="00207623">
      <w:pPr>
        <w:rPr>
          <w:u w:val="single"/>
        </w:rPr>
      </w:pPr>
      <w:r w:rsidRPr="00CE07F8">
        <w:t>-Schooling from Mata Jai Kaur Public School in 1995.</w:t>
      </w:r>
    </w:p>
    <w:p w14:paraId="6B99379E" w14:textId="77777777" w:rsidR="00207623" w:rsidRPr="00207623" w:rsidRDefault="00207623" w:rsidP="00207623"/>
    <w:p w14:paraId="6FF7A706" w14:textId="77777777" w:rsidR="00207623" w:rsidRPr="00207623" w:rsidRDefault="00207623" w:rsidP="00207623"/>
    <w:p w14:paraId="0ACF907D" w14:textId="77777777" w:rsidR="00142E92" w:rsidRPr="00C94B8A" w:rsidRDefault="00CE07F8" w:rsidP="00207623">
      <w:pPr>
        <w:pStyle w:val="Heading3"/>
        <w:rPr>
          <w:rFonts w:ascii="Times New Roman" w:hAnsi="Times New Roman"/>
          <w:bCs w:val="0"/>
          <w:color w:val="auto"/>
          <w:u w:val="none"/>
        </w:rPr>
      </w:pPr>
      <w:r>
        <w:rPr>
          <w:rFonts w:ascii="Times New Roman" w:hAnsi="Times New Roman"/>
          <w:bCs w:val="0"/>
          <w:color w:val="auto"/>
          <w:u w:val="none"/>
        </w:rPr>
        <w:t>HONOURS &amp; AWARDS</w:t>
      </w:r>
    </w:p>
    <w:p w14:paraId="57E6AFE6" w14:textId="77777777" w:rsidR="00A06FA8" w:rsidRDefault="007B5A10" w:rsidP="00142E92">
      <w:pPr>
        <w:pStyle w:val="NormalWeb"/>
      </w:pPr>
      <w:r>
        <w:t>-</w:t>
      </w:r>
      <w:r w:rsidR="00142E92">
        <w:t>Awards@ GE Electric</w:t>
      </w:r>
      <w:r w:rsidR="00142E92">
        <w:br/>
      </w:r>
      <w:r>
        <w:t># 2004-08</w:t>
      </w:r>
      <w:r w:rsidR="00142E92">
        <w:t xml:space="preserve"> </w:t>
      </w:r>
      <w:r w:rsidR="00207623">
        <w:t xml:space="preserve">- </w:t>
      </w:r>
      <w:r>
        <w:t>Controllers</w:t>
      </w:r>
      <w:r w:rsidR="00207623">
        <w:t xml:space="preserve"> Award</w:t>
      </w:r>
      <w:r>
        <w:t>, Extra Mile CFO &amp; Business Integration Award</w:t>
      </w:r>
      <w:r w:rsidR="00142E92">
        <w:br/>
      </w:r>
    </w:p>
    <w:p w14:paraId="47F6F600" w14:textId="77777777" w:rsidR="00142E92" w:rsidRDefault="007B5A10" w:rsidP="00142E92">
      <w:pPr>
        <w:pStyle w:val="NormalWeb"/>
      </w:pPr>
      <w:r>
        <w:t>-</w:t>
      </w:r>
      <w:r w:rsidR="00207623">
        <w:t>Award@ Shell India</w:t>
      </w:r>
      <w:r w:rsidR="00142E92">
        <w:br/>
        <w:t>#2010-11 Management Award for Cont</w:t>
      </w:r>
      <w:r w:rsidR="00207623">
        <w:t>ributor of the Year</w:t>
      </w:r>
    </w:p>
    <w:p w14:paraId="684849F8" w14:textId="77777777" w:rsidR="00142E92" w:rsidRDefault="00142E92">
      <w:pPr>
        <w:rPr>
          <w:sz w:val="22"/>
          <w:szCs w:val="22"/>
        </w:rPr>
      </w:pPr>
    </w:p>
    <w:p w14:paraId="384AA57B" w14:textId="77777777" w:rsidR="00511F21" w:rsidRDefault="00511F21" w:rsidP="001F7AC1">
      <w:pPr>
        <w:rPr>
          <w:b/>
          <w:bCs/>
          <w:sz w:val="22"/>
          <w:szCs w:val="22"/>
        </w:rPr>
      </w:pPr>
    </w:p>
    <w:p w14:paraId="22BB393A" w14:textId="77777777" w:rsidR="00A667A0" w:rsidRPr="00BA6B83" w:rsidRDefault="00C94B8A" w:rsidP="001F7AC1">
      <w:pPr>
        <w:rPr>
          <w:b/>
          <w:bCs/>
        </w:rPr>
      </w:pPr>
      <w:r w:rsidRPr="00BA6B83">
        <w:rPr>
          <w:b/>
          <w:bCs/>
        </w:rPr>
        <w:t>PERSONAL DOSSIER</w:t>
      </w:r>
    </w:p>
    <w:p w14:paraId="038F1BDF" w14:textId="349835BF" w:rsidR="00A667A0" w:rsidRPr="00BA6B83" w:rsidRDefault="00C94B8A" w:rsidP="00C94B8A">
      <w:r w:rsidRPr="00BA6B83">
        <w:t>-</w:t>
      </w:r>
      <w:r w:rsidR="00A667A0" w:rsidRPr="00BA6B83">
        <w:t>D.</w:t>
      </w:r>
      <w:r w:rsidR="004204D8" w:rsidRPr="00BA6B83">
        <w:t>O.B</w:t>
      </w:r>
      <w:r w:rsidR="00A667A0" w:rsidRPr="00BA6B83">
        <w:t>: October 28,</w:t>
      </w:r>
      <w:r w:rsidR="0098289F" w:rsidRPr="00BA6B83">
        <w:t xml:space="preserve"> </w:t>
      </w:r>
      <w:r w:rsidR="00A667A0" w:rsidRPr="00BA6B83">
        <w:t>1976</w:t>
      </w:r>
    </w:p>
    <w:p w14:paraId="242CFD86" w14:textId="77777777" w:rsidR="00A667A0" w:rsidRPr="00BA6B83" w:rsidRDefault="00C94B8A" w:rsidP="00C94B8A">
      <w:r w:rsidRPr="00BA6B83">
        <w:t>-</w:t>
      </w:r>
      <w:r w:rsidR="00207623" w:rsidRPr="00BA6B83">
        <w:t>Marital Status: Married</w:t>
      </w:r>
    </w:p>
    <w:p w14:paraId="6D06CA67" w14:textId="4DE652A4" w:rsidR="00A667A0" w:rsidRPr="00BA6B83" w:rsidRDefault="00C94B8A" w:rsidP="00C94B8A">
      <w:r w:rsidRPr="00BA6B83">
        <w:t>-</w:t>
      </w:r>
      <w:r w:rsidR="00207623" w:rsidRPr="00BA6B83">
        <w:t xml:space="preserve">Causes I </w:t>
      </w:r>
      <w:r w:rsidR="0098289F" w:rsidRPr="00BA6B83">
        <w:t>care</w:t>
      </w:r>
      <w:r w:rsidR="00ED66D6">
        <w:t xml:space="preserve"> for</w:t>
      </w:r>
      <w:r w:rsidR="0098289F" w:rsidRPr="00BA6B83">
        <w:t>:</w:t>
      </w:r>
      <w:r w:rsidR="00A667A0" w:rsidRPr="00BA6B83">
        <w:t xml:space="preserve"> </w:t>
      </w:r>
      <w:r w:rsidR="00207623" w:rsidRPr="00BA6B83">
        <w:t xml:space="preserve">Animal Welfare, </w:t>
      </w:r>
      <w:r w:rsidR="00B70EFF">
        <w:t>Society,</w:t>
      </w:r>
      <w:r w:rsidR="00724996">
        <w:t xml:space="preserve"> </w:t>
      </w:r>
      <w:r w:rsidR="00207623" w:rsidRPr="00BA6B83">
        <w:t>Environment &amp; Human Rights</w:t>
      </w:r>
    </w:p>
    <w:p w14:paraId="388FD19F" w14:textId="77777777" w:rsidR="00200611" w:rsidRPr="00BA6B83" w:rsidRDefault="00C94B8A">
      <w:r w:rsidRPr="00BA6B83">
        <w:t>-</w:t>
      </w:r>
      <w:r w:rsidR="006C5333" w:rsidRPr="00BA6B83">
        <w:t xml:space="preserve">Holding B1/B2 - US Visa </w:t>
      </w:r>
      <w:r w:rsidR="00200611" w:rsidRPr="00BA6B83">
        <w:rPr>
          <w:i/>
          <w:lang w:val="pt-PT"/>
        </w:rPr>
        <w:t xml:space="preserve">                                                                          </w:t>
      </w:r>
    </w:p>
    <w:p w14:paraId="00699283" w14:textId="44D4E226" w:rsidR="00A667A0" w:rsidRDefault="001F7AC1">
      <w:r w:rsidRPr="00BA6B83">
        <w:t xml:space="preserve">        </w:t>
      </w:r>
      <w:r w:rsidR="00A667A0" w:rsidRPr="00BA6B83">
        <w:t xml:space="preserve">        </w:t>
      </w:r>
    </w:p>
    <w:p w14:paraId="35F4B694" w14:textId="77777777" w:rsidR="00A676C2" w:rsidRPr="00BA6B83" w:rsidRDefault="00A676C2"/>
    <w:p w14:paraId="6D266595" w14:textId="59E04CF9" w:rsidR="00A667A0" w:rsidRPr="00BA6B83" w:rsidRDefault="00A667A0" w:rsidP="000955E9">
      <w:r w:rsidRPr="00BA6B83">
        <w:t>Dated:</w:t>
      </w:r>
      <w:r w:rsidR="001F7A41" w:rsidRPr="00BA6B83">
        <w:t xml:space="preserve"> </w:t>
      </w:r>
      <w:r w:rsidR="00B70EFF">
        <w:t>Sept</w:t>
      </w:r>
      <w:r w:rsidR="00F358E6" w:rsidRPr="00BA6B83">
        <w:t>’</w:t>
      </w:r>
      <w:r w:rsidRPr="00BA6B83">
        <w:t>20</w:t>
      </w:r>
      <w:r w:rsidR="00A659F3">
        <w:t>2</w:t>
      </w:r>
      <w:r w:rsidR="003B604D">
        <w:t>1</w:t>
      </w:r>
      <w:r w:rsidRPr="00BA6B83">
        <w:t xml:space="preserve">                                                                 </w:t>
      </w:r>
      <w:r w:rsidR="00CE07F8">
        <w:t xml:space="preserve"> </w:t>
      </w:r>
      <w:r w:rsidR="004204D8">
        <w:t xml:space="preserve">        </w:t>
      </w:r>
      <w:r w:rsidRPr="00BA6B83">
        <w:t>MANISH DUA</w:t>
      </w:r>
    </w:p>
    <w:p w14:paraId="7513F598" w14:textId="42154B4F" w:rsidR="00A667A0" w:rsidRPr="00F63647" w:rsidRDefault="00A667A0" w:rsidP="00EE6834">
      <w:r w:rsidRPr="00F63647">
        <w:t xml:space="preserve">Place: </w:t>
      </w:r>
      <w:r w:rsidR="00A659F3">
        <w:t>Delhi</w:t>
      </w:r>
      <w:r w:rsidRPr="00F63647">
        <w:t>.</w:t>
      </w:r>
      <w:r w:rsidR="001F7AC1" w:rsidRPr="00F63647">
        <w:t xml:space="preserve">                  </w:t>
      </w:r>
    </w:p>
    <w:sectPr w:rsidR="00A667A0" w:rsidRPr="00F63647" w:rsidSect="0041410F">
      <w:footerReference w:type="even" r:id="rId8"/>
      <w:footerReference w:type="default" r:id="rId9"/>
      <w:pgSz w:w="11906" w:h="16838"/>
      <w:pgMar w:top="540" w:right="12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8FDB" w14:textId="77777777" w:rsidR="00D566B4" w:rsidRDefault="00D566B4">
      <w:r>
        <w:separator/>
      </w:r>
    </w:p>
  </w:endnote>
  <w:endnote w:type="continuationSeparator" w:id="0">
    <w:p w14:paraId="0A7C0554" w14:textId="77777777" w:rsidR="00D566B4" w:rsidRDefault="00D5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9740" w14:textId="77777777" w:rsidR="00885710" w:rsidRDefault="00DE17FB">
    <w:pPr>
      <w:pStyle w:val="Footer"/>
      <w:framePr w:wrap="around" w:vAnchor="text" w:hAnchor="margin" w:xAlign="right" w:y="1"/>
      <w:rPr>
        <w:rStyle w:val="PageNumber"/>
      </w:rPr>
    </w:pPr>
    <w:r>
      <w:rPr>
        <w:rStyle w:val="PageNumber"/>
      </w:rPr>
      <w:fldChar w:fldCharType="begin"/>
    </w:r>
    <w:r w:rsidR="00885710">
      <w:rPr>
        <w:rStyle w:val="PageNumber"/>
      </w:rPr>
      <w:instrText xml:space="preserve">PAGE  </w:instrText>
    </w:r>
    <w:r>
      <w:rPr>
        <w:rStyle w:val="PageNumber"/>
      </w:rPr>
      <w:fldChar w:fldCharType="end"/>
    </w:r>
  </w:p>
  <w:p w14:paraId="495433F6" w14:textId="77777777" w:rsidR="00885710" w:rsidRDefault="00885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1524" w14:textId="77777777" w:rsidR="00885710" w:rsidRDefault="00DE17FB">
    <w:pPr>
      <w:pStyle w:val="Footer"/>
      <w:framePr w:wrap="around" w:vAnchor="text" w:hAnchor="margin" w:xAlign="right" w:y="1"/>
      <w:rPr>
        <w:rStyle w:val="PageNumber"/>
      </w:rPr>
    </w:pPr>
    <w:r>
      <w:rPr>
        <w:rStyle w:val="PageNumber"/>
      </w:rPr>
      <w:fldChar w:fldCharType="begin"/>
    </w:r>
    <w:r w:rsidR="00885710">
      <w:rPr>
        <w:rStyle w:val="PageNumber"/>
      </w:rPr>
      <w:instrText xml:space="preserve">PAGE  </w:instrText>
    </w:r>
    <w:r>
      <w:rPr>
        <w:rStyle w:val="PageNumber"/>
      </w:rPr>
      <w:fldChar w:fldCharType="separate"/>
    </w:r>
    <w:r w:rsidR="00CD4B37">
      <w:rPr>
        <w:rStyle w:val="PageNumber"/>
        <w:noProof/>
      </w:rPr>
      <w:t>4</w:t>
    </w:r>
    <w:r>
      <w:rPr>
        <w:rStyle w:val="PageNumber"/>
      </w:rPr>
      <w:fldChar w:fldCharType="end"/>
    </w:r>
  </w:p>
  <w:p w14:paraId="453CCEC2" w14:textId="77777777" w:rsidR="00885710" w:rsidRDefault="008857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7E1D" w14:textId="77777777" w:rsidR="00D566B4" w:rsidRDefault="00D566B4">
      <w:r>
        <w:separator/>
      </w:r>
    </w:p>
  </w:footnote>
  <w:footnote w:type="continuationSeparator" w:id="0">
    <w:p w14:paraId="67051184" w14:textId="77777777" w:rsidR="00D566B4" w:rsidRDefault="00D5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57"/>
    <w:multiLevelType w:val="hybridMultilevel"/>
    <w:tmpl w:val="476C925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966490F"/>
    <w:multiLevelType w:val="hybridMultilevel"/>
    <w:tmpl w:val="2594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14742"/>
    <w:multiLevelType w:val="hybridMultilevel"/>
    <w:tmpl w:val="FCB2C60A"/>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15564624"/>
    <w:multiLevelType w:val="hybridMultilevel"/>
    <w:tmpl w:val="2A183D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D07D1"/>
    <w:multiLevelType w:val="multilevel"/>
    <w:tmpl w:val="7D9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71551"/>
    <w:multiLevelType w:val="multilevel"/>
    <w:tmpl w:val="D33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F67C2"/>
    <w:multiLevelType w:val="hybridMultilevel"/>
    <w:tmpl w:val="B866D180"/>
    <w:lvl w:ilvl="0" w:tplc="4409000F">
      <w:start w:val="1"/>
      <w:numFmt w:val="decimal"/>
      <w:lvlText w:val="%1."/>
      <w:lvlJc w:val="left"/>
      <w:pPr>
        <w:ind w:left="1485" w:hanging="360"/>
      </w:pPr>
    </w:lvl>
    <w:lvl w:ilvl="1" w:tplc="44090019" w:tentative="1">
      <w:start w:val="1"/>
      <w:numFmt w:val="lowerLetter"/>
      <w:lvlText w:val="%2."/>
      <w:lvlJc w:val="left"/>
      <w:pPr>
        <w:ind w:left="2205" w:hanging="360"/>
      </w:pPr>
    </w:lvl>
    <w:lvl w:ilvl="2" w:tplc="4409001B" w:tentative="1">
      <w:start w:val="1"/>
      <w:numFmt w:val="lowerRoman"/>
      <w:lvlText w:val="%3."/>
      <w:lvlJc w:val="right"/>
      <w:pPr>
        <w:ind w:left="2925" w:hanging="180"/>
      </w:pPr>
    </w:lvl>
    <w:lvl w:ilvl="3" w:tplc="4409000F" w:tentative="1">
      <w:start w:val="1"/>
      <w:numFmt w:val="decimal"/>
      <w:lvlText w:val="%4."/>
      <w:lvlJc w:val="left"/>
      <w:pPr>
        <w:ind w:left="3645" w:hanging="360"/>
      </w:pPr>
    </w:lvl>
    <w:lvl w:ilvl="4" w:tplc="44090019" w:tentative="1">
      <w:start w:val="1"/>
      <w:numFmt w:val="lowerLetter"/>
      <w:lvlText w:val="%5."/>
      <w:lvlJc w:val="left"/>
      <w:pPr>
        <w:ind w:left="4365" w:hanging="360"/>
      </w:pPr>
    </w:lvl>
    <w:lvl w:ilvl="5" w:tplc="4409001B" w:tentative="1">
      <w:start w:val="1"/>
      <w:numFmt w:val="lowerRoman"/>
      <w:lvlText w:val="%6."/>
      <w:lvlJc w:val="right"/>
      <w:pPr>
        <w:ind w:left="5085" w:hanging="180"/>
      </w:pPr>
    </w:lvl>
    <w:lvl w:ilvl="6" w:tplc="4409000F" w:tentative="1">
      <w:start w:val="1"/>
      <w:numFmt w:val="decimal"/>
      <w:lvlText w:val="%7."/>
      <w:lvlJc w:val="left"/>
      <w:pPr>
        <w:ind w:left="5805" w:hanging="360"/>
      </w:pPr>
    </w:lvl>
    <w:lvl w:ilvl="7" w:tplc="44090019" w:tentative="1">
      <w:start w:val="1"/>
      <w:numFmt w:val="lowerLetter"/>
      <w:lvlText w:val="%8."/>
      <w:lvlJc w:val="left"/>
      <w:pPr>
        <w:ind w:left="6525" w:hanging="360"/>
      </w:pPr>
    </w:lvl>
    <w:lvl w:ilvl="8" w:tplc="4409001B" w:tentative="1">
      <w:start w:val="1"/>
      <w:numFmt w:val="lowerRoman"/>
      <w:lvlText w:val="%9."/>
      <w:lvlJc w:val="right"/>
      <w:pPr>
        <w:ind w:left="7245" w:hanging="180"/>
      </w:pPr>
    </w:lvl>
  </w:abstractNum>
  <w:abstractNum w:abstractNumId="7" w15:restartNumberingAfterBreak="0">
    <w:nsid w:val="20F346ED"/>
    <w:multiLevelType w:val="hybridMultilevel"/>
    <w:tmpl w:val="51849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27178"/>
    <w:multiLevelType w:val="hybridMultilevel"/>
    <w:tmpl w:val="C11CD6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C4D87"/>
    <w:multiLevelType w:val="hybridMultilevel"/>
    <w:tmpl w:val="E00828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37F07"/>
    <w:multiLevelType w:val="multilevel"/>
    <w:tmpl w:val="E25E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C30A8"/>
    <w:multiLevelType w:val="hybridMultilevel"/>
    <w:tmpl w:val="EF58A91E"/>
    <w:lvl w:ilvl="0" w:tplc="6D5E12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B2DA4"/>
    <w:multiLevelType w:val="hybridMultilevel"/>
    <w:tmpl w:val="36EEAD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07F86"/>
    <w:multiLevelType w:val="hybridMultilevel"/>
    <w:tmpl w:val="359A9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9726A"/>
    <w:multiLevelType w:val="hybridMultilevel"/>
    <w:tmpl w:val="3E92BE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235CD"/>
    <w:multiLevelType w:val="hybridMultilevel"/>
    <w:tmpl w:val="5A5C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705F4"/>
    <w:multiLevelType w:val="hybridMultilevel"/>
    <w:tmpl w:val="35B60F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56251"/>
    <w:multiLevelType w:val="hybridMultilevel"/>
    <w:tmpl w:val="36E07F94"/>
    <w:lvl w:ilvl="0" w:tplc="528075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C690B"/>
    <w:multiLevelType w:val="hybridMultilevel"/>
    <w:tmpl w:val="1CDEC9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8A0199"/>
    <w:multiLevelType w:val="hybridMultilevel"/>
    <w:tmpl w:val="0B44AA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C196AD9"/>
    <w:multiLevelType w:val="hybridMultilevel"/>
    <w:tmpl w:val="3F18C8AC"/>
    <w:lvl w:ilvl="0" w:tplc="18F6F204">
      <w:start w:val="5"/>
      <w:numFmt w:val="bullet"/>
      <w:lvlText w:val="-"/>
      <w:lvlJc w:val="left"/>
      <w:pPr>
        <w:ind w:left="72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B51D5"/>
    <w:multiLevelType w:val="hybridMultilevel"/>
    <w:tmpl w:val="4E58DDD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F9D5FDE"/>
    <w:multiLevelType w:val="hybridMultilevel"/>
    <w:tmpl w:val="0D5612F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1247F54"/>
    <w:multiLevelType w:val="hybridMultilevel"/>
    <w:tmpl w:val="0AB885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6A407B"/>
    <w:multiLevelType w:val="hybridMultilevel"/>
    <w:tmpl w:val="BB9846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67D96"/>
    <w:multiLevelType w:val="hybridMultilevel"/>
    <w:tmpl w:val="8D546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8358E"/>
    <w:multiLevelType w:val="hybridMultilevel"/>
    <w:tmpl w:val="77B833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F6AFB"/>
    <w:multiLevelType w:val="hybridMultilevel"/>
    <w:tmpl w:val="CAEC38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2B36B6"/>
    <w:multiLevelType w:val="hybridMultilevel"/>
    <w:tmpl w:val="41E68E7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F380119"/>
    <w:multiLevelType w:val="hybridMultilevel"/>
    <w:tmpl w:val="EDFEEADC"/>
    <w:lvl w:ilvl="0" w:tplc="324E3A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D314D"/>
    <w:multiLevelType w:val="hybridMultilevel"/>
    <w:tmpl w:val="8EFC050C"/>
    <w:lvl w:ilvl="0" w:tplc="C9C4100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E2348"/>
    <w:multiLevelType w:val="hybridMultilevel"/>
    <w:tmpl w:val="6E288A6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76B136B2"/>
    <w:multiLevelType w:val="hybridMultilevel"/>
    <w:tmpl w:val="299C9F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E21CEA"/>
    <w:multiLevelType w:val="hybridMultilevel"/>
    <w:tmpl w:val="CFCA2B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E26246"/>
    <w:multiLevelType w:val="hybridMultilevel"/>
    <w:tmpl w:val="A9F6B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0"/>
  </w:num>
  <w:num w:numId="3">
    <w:abstractNumId w:val="21"/>
  </w:num>
  <w:num w:numId="4">
    <w:abstractNumId w:val="15"/>
  </w:num>
  <w:num w:numId="5">
    <w:abstractNumId w:val="7"/>
  </w:num>
  <w:num w:numId="6">
    <w:abstractNumId w:val="27"/>
  </w:num>
  <w:num w:numId="7">
    <w:abstractNumId w:val="3"/>
  </w:num>
  <w:num w:numId="8">
    <w:abstractNumId w:val="16"/>
  </w:num>
  <w:num w:numId="9">
    <w:abstractNumId w:val="25"/>
  </w:num>
  <w:num w:numId="10">
    <w:abstractNumId w:val="24"/>
  </w:num>
  <w:num w:numId="11">
    <w:abstractNumId w:val="8"/>
  </w:num>
  <w:num w:numId="12">
    <w:abstractNumId w:val="26"/>
  </w:num>
  <w:num w:numId="13">
    <w:abstractNumId w:val="18"/>
  </w:num>
  <w:num w:numId="14">
    <w:abstractNumId w:val="13"/>
  </w:num>
  <w:num w:numId="15">
    <w:abstractNumId w:val="14"/>
  </w:num>
  <w:num w:numId="16">
    <w:abstractNumId w:val="9"/>
  </w:num>
  <w:num w:numId="17">
    <w:abstractNumId w:val="22"/>
  </w:num>
  <w:num w:numId="18">
    <w:abstractNumId w:val="34"/>
  </w:num>
  <w:num w:numId="19">
    <w:abstractNumId w:val="23"/>
  </w:num>
  <w:num w:numId="20">
    <w:abstractNumId w:val="2"/>
  </w:num>
  <w:num w:numId="21">
    <w:abstractNumId w:val="33"/>
  </w:num>
  <w:num w:numId="22">
    <w:abstractNumId w:val="32"/>
  </w:num>
  <w:num w:numId="23">
    <w:abstractNumId w:val="12"/>
  </w:num>
  <w:num w:numId="24">
    <w:abstractNumId w:val="4"/>
  </w:num>
  <w:num w:numId="25">
    <w:abstractNumId w:val="19"/>
  </w:num>
  <w:num w:numId="26">
    <w:abstractNumId w:val="6"/>
  </w:num>
  <w:num w:numId="27">
    <w:abstractNumId w:val="28"/>
  </w:num>
  <w:num w:numId="28">
    <w:abstractNumId w:val="20"/>
  </w:num>
  <w:num w:numId="29">
    <w:abstractNumId w:val="11"/>
  </w:num>
  <w:num w:numId="30">
    <w:abstractNumId w:val="17"/>
  </w:num>
  <w:num w:numId="31">
    <w:abstractNumId w:val="29"/>
  </w:num>
  <w:num w:numId="32">
    <w:abstractNumId w:val="10"/>
  </w:num>
  <w:num w:numId="33">
    <w:abstractNumId w:val="30"/>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E5"/>
    <w:rsid w:val="00005531"/>
    <w:rsid w:val="00016A9C"/>
    <w:rsid w:val="0002150D"/>
    <w:rsid w:val="000253E8"/>
    <w:rsid w:val="000403EF"/>
    <w:rsid w:val="00046CB1"/>
    <w:rsid w:val="000507FC"/>
    <w:rsid w:val="00052128"/>
    <w:rsid w:val="000637E5"/>
    <w:rsid w:val="0006729A"/>
    <w:rsid w:val="00076094"/>
    <w:rsid w:val="00090587"/>
    <w:rsid w:val="0009196D"/>
    <w:rsid w:val="000955E9"/>
    <w:rsid w:val="00096B19"/>
    <w:rsid w:val="000A0229"/>
    <w:rsid w:val="000C0B51"/>
    <w:rsid w:val="000D3FC1"/>
    <w:rsid w:val="001022AC"/>
    <w:rsid w:val="00105D8A"/>
    <w:rsid w:val="00106981"/>
    <w:rsid w:val="00142E92"/>
    <w:rsid w:val="00143D7C"/>
    <w:rsid w:val="00154E1A"/>
    <w:rsid w:val="001632EF"/>
    <w:rsid w:val="001679E4"/>
    <w:rsid w:val="00181DD5"/>
    <w:rsid w:val="00197A4E"/>
    <w:rsid w:val="001A2584"/>
    <w:rsid w:val="001B1169"/>
    <w:rsid w:val="001B6CEC"/>
    <w:rsid w:val="001C1526"/>
    <w:rsid w:val="001C2B1D"/>
    <w:rsid w:val="001C5E94"/>
    <w:rsid w:val="001D58FA"/>
    <w:rsid w:val="001E1BE2"/>
    <w:rsid w:val="001F171B"/>
    <w:rsid w:val="001F6551"/>
    <w:rsid w:val="001F7A41"/>
    <w:rsid w:val="001F7AC1"/>
    <w:rsid w:val="00200611"/>
    <w:rsid w:val="00207623"/>
    <w:rsid w:val="002147E3"/>
    <w:rsid w:val="002401A6"/>
    <w:rsid w:val="002404CC"/>
    <w:rsid w:val="00244E70"/>
    <w:rsid w:val="00245826"/>
    <w:rsid w:val="00250E13"/>
    <w:rsid w:val="00253947"/>
    <w:rsid w:val="00261329"/>
    <w:rsid w:val="00283B32"/>
    <w:rsid w:val="002977E0"/>
    <w:rsid w:val="002C71C5"/>
    <w:rsid w:val="002D2A6C"/>
    <w:rsid w:val="002E0FC0"/>
    <w:rsid w:val="002E2EDC"/>
    <w:rsid w:val="002F4F65"/>
    <w:rsid w:val="0030053D"/>
    <w:rsid w:val="003011F3"/>
    <w:rsid w:val="00313E20"/>
    <w:rsid w:val="00323DA5"/>
    <w:rsid w:val="00325C77"/>
    <w:rsid w:val="00360E09"/>
    <w:rsid w:val="0036449F"/>
    <w:rsid w:val="00385D0F"/>
    <w:rsid w:val="003B604D"/>
    <w:rsid w:val="003D01E3"/>
    <w:rsid w:val="003D1857"/>
    <w:rsid w:val="003F243C"/>
    <w:rsid w:val="00402CD7"/>
    <w:rsid w:val="0041410F"/>
    <w:rsid w:val="004204D8"/>
    <w:rsid w:val="00430A27"/>
    <w:rsid w:val="00454A10"/>
    <w:rsid w:val="00463B0E"/>
    <w:rsid w:val="00483B16"/>
    <w:rsid w:val="0049127E"/>
    <w:rsid w:val="004A0C8D"/>
    <w:rsid w:val="004A2074"/>
    <w:rsid w:val="004B5C64"/>
    <w:rsid w:val="004C10C0"/>
    <w:rsid w:val="004D2646"/>
    <w:rsid w:val="004D396A"/>
    <w:rsid w:val="004D7C78"/>
    <w:rsid w:val="004E3E4E"/>
    <w:rsid w:val="004F12E8"/>
    <w:rsid w:val="004F6F7E"/>
    <w:rsid w:val="00511F21"/>
    <w:rsid w:val="0054287A"/>
    <w:rsid w:val="005502CA"/>
    <w:rsid w:val="00551E18"/>
    <w:rsid w:val="005601F1"/>
    <w:rsid w:val="00565F12"/>
    <w:rsid w:val="00577C1D"/>
    <w:rsid w:val="00583EF1"/>
    <w:rsid w:val="005A08DE"/>
    <w:rsid w:val="005A4567"/>
    <w:rsid w:val="005C54E2"/>
    <w:rsid w:val="005D130F"/>
    <w:rsid w:val="005F2D49"/>
    <w:rsid w:val="005F3446"/>
    <w:rsid w:val="005F4F9D"/>
    <w:rsid w:val="00604FDD"/>
    <w:rsid w:val="0061232F"/>
    <w:rsid w:val="006128B8"/>
    <w:rsid w:val="00640D08"/>
    <w:rsid w:val="00653CC8"/>
    <w:rsid w:val="00655F4E"/>
    <w:rsid w:val="0066249D"/>
    <w:rsid w:val="00665505"/>
    <w:rsid w:val="006777C3"/>
    <w:rsid w:val="00695B53"/>
    <w:rsid w:val="006A1069"/>
    <w:rsid w:val="006A1F18"/>
    <w:rsid w:val="006B1A1B"/>
    <w:rsid w:val="006C5333"/>
    <w:rsid w:val="006F7AA6"/>
    <w:rsid w:val="00713241"/>
    <w:rsid w:val="00713CD3"/>
    <w:rsid w:val="00722B61"/>
    <w:rsid w:val="00723447"/>
    <w:rsid w:val="00724996"/>
    <w:rsid w:val="007425FA"/>
    <w:rsid w:val="0074322A"/>
    <w:rsid w:val="00747A71"/>
    <w:rsid w:val="00752A92"/>
    <w:rsid w:val="00755BB1"/>
    <w:rsid w:val="00756CF9"/>
    <w:rsid w:val="00774C86"/>
    <w:rsid w:val="007903CE"/>
    <w:rsid w:val="007A0C1A"/>
    <w:rsid w:val="007A7640"/>
    <w:rsid w:val="007B3684"/>
    <w:rsid w:val="007B5A10"/>
    <w:rsid w:val="007C3612"/>
    <w:rsid w:val="007D657C"/>
    <w:rsid w:val="007E5B72"/>
    <w:rsid w:val="007F1B57"/>
    <w:rsid w:val="008059D5"/>
    <w:rsid w:val="00824123"/>
    <w:rsid w:val="00826694"/>
    <w:rsid w:val="0083513A"/>
    <w:rsid w:val="008361AB"/>
    <w:rsid w:val="00854D48"/>
    <w:rsid w:val="008819D7"/>
    <w:rsid w:val="00885710"/>
    <w:rsid w:val="00891611"/>
    <w:rsid w:val="00893923"/>
    <w:rsid w:val="008B4D91"/>
    <w:rsid w:val="008E09E6"/>
    <w:rsid w:val="008E2008"/>
    <w:rsid w:val="00906AF3"/>
    <w:rsid w:val="00922830"/>
    <w:rsid w:val="00923B6E"/>
    <w:rsid w:val="009275F9"/>
    <w:rsid w:val="00936617"/>
    <w:rsid w:val="0095110F"/>
    <w:rsid w:val="0098289F"/>
    <w:rsid w:val="009A212D"/>
    <w:rsid w:val="009A48CE"/>
    <w:rsid w:val="009B6C9E"/>
    <w:rsid w:val="009C7628"/>
    <w:rsid w:val="009D1C66"/>
    <w:rsid w:val="009D3C7E"/>
    <w:rsid w:val="009E0477"/>
    <w:rsid w:val="009E3609"/>
    <w:rsid w:val="009E48D0"/>
    <w:rsid w:val="009F0F72"/>
    <w:rsid w:val="00A04632"/>
    <w:rsid w:val="00A06FA8"/>
    <w:rsid w:val="00A151C9"/>
    <w:rsid w:val="00A25164"/>
    <w:rsid w:val="00A25F95"/>
    <w:rsid w:val="00A2681F"/>
    <w:rsid w:val="00A31CF1"/>
    <w:rsid w:val="00A34018"/>
    <w:rsid w:val="00A47862"/>
    <w:rsid w:val="00A54A0A"/>
    <w:rsid w:val="00A659F3"/>
    <w:rsid w:val="00A667A0"/>
    <w:rsid w:val="00A676C2"/>
    <w:rsid w:val="00A75BAD"/>
    <w:rsid w:val="00A83180"/>
    <w:rsid w:val="00AA47E2"/>
    <w:rsid w:val="00AD79AC"/>
    <w:rsid w:val="00B03CE5"/>
    <w:rsid w:val="00B112FC"/>
    <w:rsid w:val="00B37DC2"/>
    <w:rsid w:val="00B4674F"/>
    <w:rsid w:val="00B57BC5"/>
    <w:rsid w:val="00B65F12"/>
    <w:rsid w:val="00B70EFF"/>
    <w:rsid w:val="00BA5E48"/>
    <w:rsid w:val="00BA6B83"/>
    <w:rsid w:val="00BC056D"/>
    <w:rsid w:val="00BC25A1"/>
    <w:rsid w:val="00BC5584"/>
    <w:rsid w:val="00BD1CD6"/>
    <w:rsid w:val="00BE257E"/>
    <w:rsid w:val="00BF00F6"/>
    <w:rsid w:val="00BF3797"/>
    <w:rsid w:val="00C15253"/>
    <w:rsid w:val="00C24DF1"/>
    <w:rsid w:val="00C413D4"/>
    <w:rsid w:val="00C476DC"/>
    <w:rsid w:val="00C7520E"/>
    <w:rsid w:val="00C94B8A"/>
    <w:rsid w:val="00CC4842"/>
    <w:rsid w:val="00CC4D55"/>
    <w:rsid w:val="00CD4B37"/>
    <w:rsid w:val="00CD61CF"/>
    <w:rsid w:val="00CE07F8"/>
    <w:rsid w:val="00D03349"/>
    <w:rsid w:val="00D058EB"/>
    <w:rsid w:val="00D150B6"/>
    <w:rsid w:val="00D17A6B"/>
    <w:rsid w:val="00D225A4"/>
    <w:rsid w:val="00D359EC"/>
    <w:rsid w:val="00D566B4"/>
    <w:rsid w:val="00D86CCA"/>
    <w:rsid w:val="00DA6E12"/>
    <w:rsid w:val="00DB10FF"/>
    <w:rsid w:val="00DB40A8"/>
    <w:rsid w:val="00DD730D"/>
    <w:rsid w:val="00DE04DC"/>
    <w:rsid w:val="00DE17FB"/>
    <w:rsid w:val="00DE705D"/>
    <w:rsid w:val="00DE7F89"/>
    <w:rsid w:val="00DF3763"/>
    <w:rsid w:val="00E376A2"/>
    <w:rsid w:val="00E66F60"/>
    <w:rsid w:val="00E6783A"/>
    <w:rsid w:val="00E7156B"/>
    <w:rsid w:val="00EB1AEB"/>
    <w:rsid w:val="00EB5E8A"/>
    <w:rsid w:val="00ED66D6"/>
    <w:rsid w:val="00EE0D92"/>
    <w:rsid w:val="00EE6834"/>
    <w:rsid w:val="00EF3B06"/>
    <w:rsid w:val="00F00597"/>
    <w:rsid w:val="00F01E79"/>
    <w:rsid w:val="00F02BD3"/>
    <w:rsid w:val="00F046E4"/>
    <w:rsid w:val="00F07B41"/>
    <w:rsid w:val="00F11E39"/>
    <w:rsid w:val="00F1585A"/>
    <w:rsid w:val="00F358E6"/>
    <w:rsid w:val="00F36B0F"/>
    <w:rsid w:val="00F36D27"/>
    <w:rsid w:val="00F63647"/>
    <w:rsid w:val="00F70AB3"/>
    <w:rsid w:val="00FA5C36"/>
    <w:rsid w:val="00FB55C7"/>
    <w:rsid w:val="00FD5C28"/>
    <w:rsid w:val="00FE5139"/>
    <w:rsid w:val="00FF6A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E030E"/>
  <w15:docId w15:val="{64D134C7-E6A8-45AA-B9A8-6EFB535D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0F"/>
    <w:rPr>
      <w:sz w:val="24"/>
      <w:szCs w:val="24"/>
      <w:lang w:val="en-AU"/>
    </w:rPr>
  </w:style>
  <w:style w:type="paragraph" w:styleId="Heading1">
    <w:name w:val="heading 1"/>
    <w:basedOn w:val="Normal"/>
    <w:next w:val="Normal"/>
    <w:qFormat/>
    <w:rsid w:val="0041410F"/>
    <w:pPr>
      <w:keepNext/>
      <w:ind w:left="3600"/>
      <w:outlineLvl w:val="0"/>
    </w:pPr>
    <w:rPr>
      <w:b/>
      <w:bCs/>
      <w:sz w:val="28"/>
      <w:u w:val="single"/>
    </w:rPr>
  </w:style>
  <w:style w:type="paragraph" w:styleId="Heading2">
    <w:name w:val="heading 2"/>
    <w:basedOn w:val="Normal"/>
    <w:next w:val="Normal"/>
    <w:qFormat/>
    <w:rsid w:val="0041410F"/>
    <w:pPr>
      <w:keepNext/>
      <w:outlineLvl w:val="1"/>
    </w:pPr>
    <w:rPr>
      <w:b/>
      <w:bCs/>
    </w:rPr>
  </w:style>
  <w:style w:type="paragraph" w:styleId="Heading3">
    <w:name w:val="heading 3"/>
    <w:basedOn w:val="Normal"/>
    <w:next w:val="Normal"/>
    <w:qFormat/>
    <w:rsid w:val="0041410F"/>
    <w:pPr>
      <w:keepNext/>
      <w:outlineLvl w:val="2"/>
    </w:pPr>
    <w:rPr>
      <w:rFonts w:ascii="Garamond" w:hAnsi="Garamond"/>
      <w:b/>
      <w:bCs/>
      <w:color w:val="000000"/>
      <w:u w:val="single"/>
    </w:rPr>
  </w:style>
  <w:style w:type="paragraph" w:styleId="Heading4">
    <w:name w:val="heading 4"/>
    <w:basedOn w:val="Normal"/>
    <w:next w:val="Normal"/>
    <w:qFormat/>
    <w:rsid w:val="0041410F"/>
    <w:pPr>
      <w:keepNext/>
      <w:outlineLvl w:val="3"/>
    </w:pPr>
    <w:rPr>
      <w:b/>
      <w:bCs/>
      <w:u w:val="single"/>
    </w:rPr>
  </w:style>
  <w:style w:type="paragraph" w:styleId="Heading5">
    <w:name w:val="heading 5"/>
    <w:basedOn w:val="Normal"/>
    <w:next w:val="Normal"/>
    <w:qFormat/>
    <w:rsid w:val="0041410F"/>
    <w:pPr>
      <w:keepNext/>
      <w:ind w:left="360"/>
      <w:outlineLvl w:val="4"/>
    </w:pPr>
    <w:rPr>
      <w:b/>
      <w:bCs/>
      <w:u w:val="single"/>
    </w:rPr>
  </w:style>
  <w:style w:type="paragraph" w:styleId="Heading6">
    <w:name w:val="heading 6"/>
    <w:basedOn w:val="Normal"/>
    <w:next w:val="Normal"/>
    <w:qFormat/>
    <w:rsid w:val="0041410F"/>
    <w:pPr>
      <w:keepNext/>
      <w:outlineLvl w:val="5"/>
    </w:pPr>
    <w:rPr>
      <w:b/>
      <w:bCs/>
      <w:sz w:val="22"/>
      <w:szCs w:val="22"/>
      <w:u w:val="single"/>
    </w:rPr>
  </w:style>
  <w:style w:type="paragraph" w:styleId="Heading7">
    <w:name w:val="heading 7"/>
    <w:basedOn w:val="Normal"/>
    <w:next w:val="Normal"/>
    <w:qFormat/>
    <w:rsid w:val="0041410F"/>
    <w:pPr>
      <w:keepNext/>
      <w:outlineLvl w:val="6"/>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410F"/>
    <w:rPr>
      <w:rFonts w:ascii="Garamond" w:hAnsi="Garamond"/>
      <w:color w:val="000000"/>
    </w:rPr>
  </w:style>
  <w:style w:type="paragraph" w:styleId="Footer">
    <w:name w:val="footer"/>
    <w:basedOn w:val="Normal"/>
    <w:semiHidden/>
    <w:rsid w:val="0041410F"/>
    <w:pPr>
      <w:tabs>
        <w:tab w:val="center" w:pos="4153"/>
        <w:tab w:val="right" w:pos="8306"/>
      </w:tabs>
    </w:pPr>
  </w:style>
  <w:style w:type="character" w:styleId="PageNumber">
    <w:name w:val="page number"/>
    <w:basedOn w:val="DefaultParagraphFont"/>
    <w:semiHidden/>
    <w:rsid w:val="0041410F"/>
  </w:style>
  <w:style w:type="character" w:styleId="Hyperlink">
    <w:name w:val="Hyperlink"/>
    <w:basedOn w:val="DefaultParagraphFont"/>
    <w:semiHidden/>
    <w:rsid w:val="0041410F"/>
    <w:rPr>
      <w:color w:val="0000FF"/>
      <w:u w:val="single"/>
    </w:rPr>
  </w:style>
  <w:style w:type="character" w:styleId="FollowedHyperlink">
    <w:name w:val="FollowedHyperlink"/>
    <w:basedOn w:val="DefaultParagraphFont"/>
    <w:semiHidden/>
    <w:rsid w:val="0041410F"/>
    <w:rPr>
      <w:color w:val="800080"/>
      <w:u w:val="single"/>
    </w:rPr>
  </w:style>
  <w:style w:type="paragraph" w:styleId="Header">
    <w:name w:val="header"/>
    <w:basedOn w:val="Normal"/>
    <w:semiHidden/>
    <w:rsid w:val="0041410F"/>
    <w:pPr>
      <w:tabs>
        <w:tab w:val="center" w:pos="4320"/>
        <w:tab w:val="right" w:pos="8640"/>
      </w:tabs>
    </w:pPr>
  </w:style>
  <w:style w:type="paragraph" w:styleId="BodyText2">
    <w:name w:val="Body Text 2"/>
    <w:basedOn w:val="Normal"/>
    <w:semiHidden/>
    <w:rsid w:val="0041410F"/>
    <w:rPr>
      <w:b/>
      <w:bCs/>
    </w:rPr>
  </w:style>
  <w:style w:type="paragraph" w:styleId="BodyText3">
    <w:name w:val="Body Text 3"/>
    <w:basedOn w:val="Normal"/>
    <w:semiHidden/>
    <w:rsid w:val="0041410F"/>
    <w:rPr>
      <w:b/>
      <w:bCs/>
      <w:sz w:val="22"/>
    </w:rPr>
  </w:style>
  <w:style w:type="paragraph" w:styleId="NormalWeb">
    <w:name w:val="Normal (Web)"/>
    <w:basedOn w:val="Normal"/>
    <w:uiPriority w:val="99"/>
    <w:unhideWhenUsed/>
    <w:rsid w:val="00640D08"/>
    <w:rPr>
      <w:lang w:val="en-MY" w:eastAsia="zh-CN"/>
    </w:rPr>
  </w:style>
  <w:style w:type="paragraph" w:customStyle="1" w:styleId="description">
    <w:name w:val="description"/>
    <w:basedOn w:val="Normal"/>
    <w:rsid w:val="00DD730D"/>
    <w:pPr>
      <w:spacing w:before="100" w:beforeAutospacing="1" w:after="100" w:afterAutospacing="1"/>
    </w:pPr>
    <w:rPr>
      <w:lang w:val="en-US"/>
    </w:rPr>
  </w:style>
  <w:style w:type="character" w:customStyle="1" w:styleId="edit-tools">
    <w:name w:val="edit-tools"/>
    <w:basedOn w:val="DefaultParagraphFont"/>
    <w:rsid w:val="00BF00F6"/>
  </w:style>
  <w:style w:type="character" w:styleId="Emphasis">
    <w:name w:val="Emphasis"/>
    <w:basedOn w:val="DefaultParagraphFont"/>
    <w:uiPriority w:val="20"/>
    <w:qFormat/>
    <w:rsid w:val="00BF00F6"/>
    <w:rPr>
      <w:i/>
      <w:iCs/>
    </w:rPr>
  </w:style>
  <w:style w:type="character" w:styleId="Strong">
    <w:name w:val="Strong"/>
    <w:basedOn w:val="DefaultParagraphFont"/>
    <w:uiPriority w:val="22"/>
    <w:qFormat/>
    <w:rsid w:val="00BF00F6"/>
    <w:rPr>
      <w:b/>
      <w:bCs/>
    </w:rPr>
  </w:style>
  <w:style w:type="character" w:customStyle="1" w:styleId="experience-date-locale">
    <w:name w:val="experience-date-locale"/>
    <w:basedOn w:val="DefaultParagraphFont"/>
    <w:rsid w:val="00BF00F6"/>
  </w:style>
  <w:style w:type="character" w:customStyle="1" w:styleId="edit-order">
    <w:name w:val="edit-order"/>
    <w:basedOn w:val="DefaultParagraphFont"/>
    <w:rsid w:val="00142E92"/>
  </w:style>
  <w:style w:type="paragraph" w:styleId="ListParagraph">
    <w:name w:val="List Paragraph"/>
    <w:basedOn w:val="Normal"/>
    <w:uiPriority w:val="34"/>
    <w:qFormat/>
    <w:rsid w:val="001B1169"/>
    <w:pPr>
      <w:ind w:left="720"/>
      <w:contextualSpacing/>
    </w:pPr>
  </w:style>
  <w:style w:type="character" w:customStyle="1" w:styleId="vanity-namedomain">
    <w:name w:val="vanity-name__domain"/>
    <w:basedOn w:val="DefaultParagraphFont"/>
    <w:rsid w:val="000507FC"/>
  </w:style>
  <w:style w:type="character" w:customStyle="1" w:styleId="vanity-namedisplay-name">
    <w:name w:val="vanity-name__display-name"/>
    <w:basedOn w:val="DefaultParagraphFont"/>
    <w:rsid w:val="0005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8300">
      <w:bodyDiv w:val="1"/>
      <w:marLeft w:val="0"/>
      <w:marRight w:val="0"/>
      <w:marTop w:val="0"/>
      <w:marBottom w:val="0"/>
      <w:divBdr>
        <w:top w:val="none" w:sz="0" w:space="0" w:color="auto"/>
        <w:left w:val="none" w:sz="0" w:space="0" w:color="auto"/>
        <w:bottom w:val="none" w:sz="0" w:space="0" w:color="auto"/>
        <w:right w:val="none" w:sz="0" w:space="0" w:color="auto"/>
      </w:divBdr>
    </w:div>
    <w:div w:id="1477912584">
      <w:bodyDiv w:val="1"/>
      <w:marLeft w:val="0"/>
      <w:marRight w:val="0"/>
      <w:marTop w:val="0"/>
      <w:marBottom w:val="0"/>
      <w:divBdr>
        <w:top w:val="none" w:sz="0" w:space="0" w:color="auto"/>
        <w:left w:val="none" w:sz="0" w:space="0" w:color="auto"/>
        <w:bottom w:val="none" w:sz="0" w:space="0" w:color="auto"/>
        <w:right w:val="none" w:sz="0" w:space="0" w:color="auto"/>
      </w:divBdr>
      <w:divsChild>
        <w:div w:id="1224943905">
          <w:marLeft w:val="0"/>
          <w:marRight w:val="0"/>
          <w:marTop w:val="0"/>
          <w:marBottom w:val="0"/>
          <w:divBdr>
            <w:top w:val="none" w:sz="0" w:space="0" w:color="auto"/>
            <w:left w:val="none" w:sz="0" w:space="0" w:color="auto"/>
            <w:bottom w:val="none" w:sz="0" w:space="0" w:color="auto"/>
            <w:right w:val="none" w:sz="0" w:space="0" w:color="auto"/>
          </w:divBdr>
          <w:divsChild>
            <w:div w:id="829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21139">
      <w:bodyDiv w:val="1"/>
      <w:marLeft w:val="0"/>
      <w:marRight w:val="0"/>
      <w:marTop w:val="0"/>
      <w:marBottom w:val="0"/>
      <w:divBdr>
        <w:top w:val="none" w:sz="0" w:space="0" w:color="auto"/>
        <w:left w:val="none" w:sz="0" w:space="0" w:color="auto"/>
        <w:bottom w:val="none" w:sz="0" w:space="0" w:color="auto"/>
        <w:right w:val="none" w:sz="0" w:space="0" w:color="auto"/>
      </w:divBdr>
      <w:divsChild>
        <w:div w:id="1961105119">
          <w:marLeft w:val="0"/>
          <w:marRight w:val="0"/>
          <w:marTop w:val="0"/>
          <w:marBottom w:val="0"/>
          <w:divBdr>
            <w:top w:val="none" w:sz="0" w:space="0" w:color="auto"/>
            <w:left w:val="none" w:sz="0" w:space="0" w:color="auto"/>
            <w:bottom w:val="none" w:sz="0" w:space="0" w:color="auto"/>
            <w:right w:val="none" w:sz="0" w:space="0" w:color="auto"/>
          </w:divBdr>
        </w:div>
      </w:divsChild>
    </w:div>
    <w:div w:id="2000770398">
      <w:bodyDiv w:val="1"/>
      <w:marLeft w:val="0"/>
      <w:marRight w:val="0"/>
      <w:marTop w:val="0"/>
      <w:marBottom w:val="0"/>
      <w:divBdr>
        <w:top w:val="none" w:sz="0" w:space="0" w:color="auto"/>
        <w:left w:val="none" w:sz="0" w:space="0" w:color="auto"/>
        <w:bottom w:val="none" w:sz="0" w:space="0" w:color="auto"/>
        <w:right w:val="none" w:sz="0" w:space="0" w:color="auto"/>
      </w:divBdr>
      <w:divsChild>
        <w:div w:id="801968973">
          <w:marLeft w:val="0"/>
          <w:marRight w:val="0"/>
          <w:marTop w:val="0"/>
          <w:marBottom w:val="0"/>
          <w:divBdr>
            <w:top w:val="none" w:sz="0" w:space="0" w:color="auto"/>
            <w:left w:val="none" w:sz="0" w:space="0" w:color="auto"/>
            <w:bottom w:val="none" w:sz="0" w:space="0" w:color="auto"/>
            <w:right w:val="none" w:sz="0" w:space="0" w:color="auto"/>
          </w:divBdr>
          <w:divsChild>
            <w:div w:id="295255439">
              <w:marLeft w:val="0"/>
              <w:marRight w:val="0"/>
              <w:marTop w:val="0"/>
              <w:marBottom w:val="0"/>
              <w:divBdr>
                <w:top w:val="none" w:sz="0" w:space="0" w:color="auto"/>
                <w:left w:val="none" w:sz="0" w:space="0" w:color="auto"/>
                <w:bottom w:val="none" w:sz="0" w:space="0" w:color="auto"/>
                <w:right w:val="none" w:sz="0" w:space="0" w:color="auto"/>
              </w:divBdr>
              <w:divsChild>
                <w:div w:id="1473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kedin.com/in/connectwthman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JMD090308</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JMD090308</dc:title>
  <dc:creator>Manish Dua</dc:creator>
  <cp:lastModifiedBy>Manish Dua</cp:lastModifiedBy>
  <cp:revision>8</cp:revision>
  <cp:lastPrinted>2011-01-05T11:09:00Z</cp:lastPrinted>
  <dcterms:created xsi:type="dcterms:W3CDTF">2021-02-21T10:38:00Z</dcterms:created>
  <dcterms:modified xsi:type="dcterms:W3CDTF">2021-09-15T10:38:00Z</dcterms:modified>
</cp:coreProperties>
</file>