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5" w:type="dxa"/>
          <w:right w:w="115" w:type="dxa"/>
        </w:tblCellMar>
        <w:tblLook w:val="04A0"/>
      </w:tblPr>
      <w:tblGrid>
        <w:gridCol w:w="3600"/>
        <w:gridCol w:w="720"/>
        <w:gridCol w:w="6390"/>
      </w:tblGrid>
      <w:tr w:rsidR="001B2ABD" w:rsidTr="00BC4548">
        <w:trPr>
          <w:trHeight w:val="4410"/>
        </w:trPr>
        <w:tc>
          <w:tcPr>
            <w:tcW w:w="3600" w:type="dxa"/>
            <w:vAlign w:val="bottom"/>
          </w:tcPr>
          <w:p w:rsidR="001B2ABD" w:rsidRDefault="00E31D8D" w:rsidP="00D90E40">
            <w:r>
              <w:rPr>
                <w:noProof/>
                <w:lang w:eastAsia="en-US"/>
              </w:rPr>
              <w:drawing>
                <wp:anchor distT="0" distB="0" distL="114300" distR="114300" simplePos="0" relativeHeight="251658240" behindDoc="0" locked="0" layoutInCell="1" allowOverlap="1">
                  <wp:simplePos x="269575" y="205596"/>
                  <wp:positionH relativeFrom="margin">
                    <wp:align>left</wp:align>
                  </wp:positionH>
                  <wp:positionV relativeFrom="margin">
                    <wp:posOffset>-2190750</wp:posOffset>
                  </wp:positionV>
                  <wp:extent cx="1574165" cy="1793875"/>
                  <wp:effectExtent l="133350" t="57150" r="102235" b="53975"/>
                  <wp:wrapSquare wrapText="bothSides"/>
                  <wp:docPr id="4" name="Picture 3" descr="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B.jpg"/>
                          <pic:cNvPicPr/>
                        </pic:nvPicPr>
                        <pic:blipFill>
                          <a:blip r:embed="rId11" cstate="print">
                            <a:lum contrast="-10000"/>
                          </a:blip>
                          <a:stretch>
                            <a:fillRect/>
                          </a:stretch>
                        </pic:blipFill>
                        <pic:spPr>
                          <a:xfrm>
                            <a:off x="0" y="0"/>
                            <a:ext cx="1574165" cy="1793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720" w:type="dxa"/>
          </w:tcPr>
          <w:p w:rsidR="001B2ABD" w:rsidRPr="00BC4548" w:rsidRDefault="001B2ABD" w:rsidP="000C45FF">
            <w:pPr>
              <w:tabs>
                <w:tab w:val="left" w:pos="990"/>
              </w:tabs>
              <w:rPr>
                <w:sz w:val="24"/>
              </w:rPr>
            </w:pPr>
          </w:p>
        </w:tc>
        <w:tc>
          <w:tcPr>
            <w:tcW w:w="6390" w:type="dxa"/>
            <w:vAlign w:val="bottom"/>
          </w:tcPr>
          <w:p w:rsidR="001B2ABD" w:rsidRPr="00BC4548" w:rsidRDefault="00D90E40" w:rsidP="00BC4548">
            <w:pPr>
              <w:pStyle w:val="Title"/>
              <w:spacing w:line="276" w:lineRule="auto"/>
              <w:ind w:left="360"/>
              <w:rPr>
                <w:sz w:val="24"/>
                <w:szCs w:val="44"/>
              </w:rPr>
            </w:pPr>
            <w:r w:rsidRPr="00BC4548">
              <w:rPr>
                <w:sz w:val="24"/>
                <w:szCs w:val="44"/>
              </w:rPr>
              <w:t>shoaib khan</w:t>
            </w:r>
          </w:p>
          <w:p w:rsidR="0065740E" w:rsidRPr="00BC4548" w:rsidRDefault="0065740E" w:rsidP="0065740E">
            <w:pPr>
              <w:pStyle w:val="Heading3"/>
              <w:rPr>
                <w:sz w:val="24"/>
              </w:rPr>
            </w:pPr>
            <w:r w:rsidRPr="00BC4548">
              <w:rPr>
                <w:sz w:val="24"/>
              </w:rPr>
              <w:t>Contact - +971 525316058</w:t>
            </w:r>
          </w:p>
          <w:p w:rsidR="0065740E" w:rsidRPr="00BC4548" w:rsidRDefault="0065740E" w:rsidP="0065740E">
            <w:pPr>
              <w:rPr>
                <w:sz w:val="24"/>
              </w:rPr>
            </w:pPr>
            <w:r w:rsidRPr="00BC4548">
              <w:rPr>
                <w:sz w:val="24"/>
              </w:rPr>
              <w:t>Shoaib.eo77@gmail.com</w:t>
            </w:r>
          </w:p>
          <w:p w:rsidR="0065740E" w:rsidRPr="00BC4548" w:rsidRDefault="0065740E" w:rsidP="0065740E">
            <w:pPr>
              <w:rPr>
                <w:sz w:val="24"/>
              </w:rPr>
            </w:pPr>
          </w:p>
        </w:tc>
      </w:tr>
      <w:tr w:rsidR="001B2ABD" w:rsidRPr="00BC4548" w:rsidTr="003006CE">
        <w:trPr>
          <w:trHeight w:val="14112"/>
        </w:trPr>
        <w:tc>
          <w:tcPr>
            <w:tcW w:w="3600" w:type="dxa"/>
            <w:tcBorders>
              <w:bottom w:val="single" w:sz="4" w:space="0" w:color="auto"/>
            </w:tcBorders>
          </w:tcPr>
          <w:sdt>
            <w:sdtPr>
              <w:id w:val="-1711873194"/>
              <w:placeholder>
                <w:docPart w:val="09E39631F40B4268B279504897E57C05"/>
              </w:placeholder>
              <w:temporary/>
              <w:showingPlcHdr/>
            </w:sdtPr>
            <w:sdtContent>
              <w:p w:rsidR="001B2ABD" w:rsidRPr="00BC4548" w:rsidRDefault="00036450" w:rsidP="003006CE">
                <w:pPr>
                  <w:jc w:val="center"/>
                </w:pPr>
                <w:r w:rsidRPr="00BC4548">
                  <w:t>Profile</w:t>
                </w:r>
              </w:p>
            </w:sdtContent>
          </w:sdt>
          <w:p w:rsidR="00036450" w:rsidRPr="00BC4548" w:rsidRDefault="002B1929" w:rsidP="003006CE">
            <w:pPr>
              <w:jc w:val="center"/>
              <w:rPr>
                <w:rFonts w:eastAsia="Times New Roman"/>
              </w:rPr>
            </w:pPr>
            <w:r w:rsidRPr="00BC4548">
              <w:t>To work in Dynamic organizations where efforts are recognized and rewarded through elevation in status and where ample opportunities for learning and career advancement exist &amp; to ensure effective and efficient utilization in finance sides. Goal oriented, Analytical, Quick learner, Adjustable, Team worker, can work well in stressful conditions, good communication and writing skills. An experienced and having am</w:t>
            </w:r>
            <w:r w:rsidR="00304598" w:rsidRPr="00BC4548">
              <w:t>ple of knowledge in Document controller &amp; Store keeper field.</w:t>
            </w:r>
          </w:p>
          <w:p w:rsidR="005353D3" w:rsidRPr="00BC4548" w:rsidRDefault="005353D3" w:rsidP="003006CE">
            <w:pPr>
              <w:jc w:val="center"/>
            </w:pPr>
            <w:r w:rsidRPr="00BC4548">
              <w:t>EDUcation</w:t>
            </w:r>
          </w:p>
          <w:p w:rsidR="005353D3" w:rsidRPr="00BC4548" w:rsidRDefault="00D90E40" w:rsidP="003006CE">
            <w:pPr>
              <w:jc w:val="center"/>
            </w:pPr>
            <w:r w:rsidRPr="00BC4548">
              <w:t>B ,A</w:t>
            </w:r>
          </w:p>
          <w:p w:rsidR="00D90E40" w:rsidRPr="00BC4548" w:rsidRDefault="005353D3" w:rsidP="003006CE">
            <w:pPr>
              <w:jc w:val="center"/>
            </w:pPr>
            <w:r w:rsidRPr="00BC4548">
              <w:rPr>
                <w:b/>
                <w:bCs/>
              </w:rPr>
              <w:t xml:space="preserve">Diploma in </w:t>
            </w:r>
            <w:r w:rsidR="000F51A3" w:rsidRPr="00BC4548">
              <w:rPr>
                <w:b/>
                <w:bCs/>
              </w:rPr>
              <w:t>agriculture -</w:t>
            </w:r>
            <w:r w:rsidR="00D90E40" w:rsidRPr="00BC4548">
              <w:t>(</w:t>
            </w:r>
            <w:r w:rsidR="00E31D8D" w:rsidRPr="00BC4548">
              <w:t>Archery P</w:t>
            </w:r>
            <w:r w:rsidR="00D90E40" w:rsidRPr="00BC4548">
              <w:t>.</w:t>
            </w:r>
            <w:r w:rsidR="00E31D8D" w:rsidRPr="00BC4548">
              <w:t xml:space="preserve"> Road</w:t>
            </w:r>
            <w:r w:rsidRPr="00BC4548">
              <w:t xml:space="preserve"> Agriculture University</w:t>
            </w:r>
            <w:r w:rsidR="00D90E40" w:rsidRPr="00BC4548">
              <w:t xml:space="preserve"> of</w:t>
            </w:r>
          </w:p>
          <w:p w:rsidR="00D90E40" w:rsidRPr="00BC4548" w:rsidRDefault="00E31D8D" w:rsidP="003006CE">
            <w:pPr>
              <w:jc w:val="center"/>
            </w:pPr>
            <w:r w:rsidRPr="00BC4548">
              <w:rPr>
                <w:b/>
                <w:bCs/>
              </w:rPr>
              <w:t>Peshawar</w:t>
            </w:r>
            <w:r w:rsidR="00D90E40" w:rsidRPr="00BC4548">
              <w:rPr>
                <w:b/>
                <w:bCs/>
              </w:rPr>
              <w:t xml:space="preserve"> of Pakistan</w:t>
            </w:r>
          </w:p>
          <w:p w:rsidR="0065740E" w:rsidRPr="00BC4548" w:rsidRDefault="0065740E" w:rsidP="003006CE">
            <w:pPr>
              <w:jc w:val="center"/>
            </w:pPr>
            <w:r w:rsidRPr="00BC4548">
              <w:t>Technical skills</w:t>
            </w:r>
          </w:p>
          <w:p w:rsidR="0065740E" w:rsidRPr="00BC4548" w:rsidRDefault="0065740E" w:rsidP="003006CE">
            <w:pPr>
              <w:jc w:val="center"/>
            </w:pPr>
            <w:r w:rsidRPr="00BC4548">
              <w:t>Operating systems: Windows –98, MS window -2000XP, MS updated.</w:t>
            </w:r>
          </w:p>
          <w:p w:rsidR="0065740E" w:rsidRPr="00BC4548" w:rsidRDefault="0065740E" w:rsidP="003006CE">
            <w:pPr>
              <w:jc w:val="center"/>
            </w:pPr>
            <w:r w:rsidRPr="00BC4548">
              <w:t>Application: MS office, Tally</w:t>
            </w:r>
          </w:p>
          <w:p w:rsidR="0065740E" w:rsidRPr="00BC4548" w:rsidRDefault="0065740E" w:rsidP="003006CE">
            <w:pPr>
              <w:jc w:val="center"/>
            </w:pPr>
            <w:r w:rsidRPr="00BC4548">
              <w:t>Typing: High.</w:t>
            </w:r>
          </w:p>
          <w:p w:rsidR="0065740E" w:rsidRPr="00BC4548" w:rsidRDefault="0065740E" w:rsidP="003006CE">
            <w:pPr>
              <w:jc w:val="center"/>
            </w:pPr>
            <w:r w:rsidRPr="00BC4548">
              <w:t>Programing language: VB NET.</w:t>
            </w:r>
          </w:p>
          <w:p w:rsidR="0065740E" w:rsidRPr="00BC4548" w:rsidRDefault="0065740E" w:rsidP="003006CE">
            <w:pPr>
              <w:jc w:val="center"/>
            </w:pPr>
          </w:p>
          <w:p w:rsidR="0065740E" w:rsidRPr="00BC4548" w:rsidRDefault="0065740E" w:rsidP="003006CE">
            <w:pPr>
              <w:jc w:val="center"/>
            </w:pPr>
          </w:p>
          <w:p w:rsidR="0065740E" w:rsidRPr="00BC4548" w:rsidRDefault="0065740E" w:rsidP="003006CE">
            <w:pPr>
              <w:jc w:val="center"/>
            </w:pPr>
          </w:p>
          <w:p w:rsidR="0065740E" w:rsidRPr="00BC4548" w:rsidRDefault="0065740E" w:rsidP="003006CE">
            <w:pPr>
              <w:jc w:val="center"/>
            </w:pPr>
          </w:p>
          <w:p w:rsidR="0065740E" w:rsidRPr="00BC4548" w:rsidRDefault="0065740E" w:rsidP="003006CE">
            <w:pPr>
              <w:jc w:val="center"/>
            </w:pPr>
            <w:r w:rsidRPr="00BC4548">
              <w:t>Personal details</w:t>
            </w:r>
          </w:p>
          <w:p w:rsidR="0065740E" w:rsidRPr="00BC4548" w:rsidRDefault="0065740E" w:rsidP="003006CE">
            <w:pPr>
              <w:jc w:val="center"/>
            </w:pPr>
            <w:r w:rsidRPr="00BC4548">
              <w:t>Name – Shoaib khan</w:t>
            </w:r>
          </w:p>
          <w:p w:rsidR="0065740E" w:rsidRPr="00BC4548" w:rsidRDefault="0065740E" w:rsidP="003006CE">
            <w:pPr>
              <w:jc w:val="center"/>
            </w:pPr>
            <w:r w:rsidRPr="00BC4548">
              <w:t>Father’s Name –Rahim Bakshah</w:t>
            </w:r>
          </w:p>
          <w:p w:rsidR="0065740E" w:rsidRPr="00BC4548" w:rsidRDefault="0065740E" w:rsidP="003006CE">
            <w:pPr>
              <w:jc w:val="center"/>
            </w:pPr>
            <w:r w:rsidRPr="00BC4548">
              <w:t>Nationality – Pakistani</w:t>
            </w:r>
          </w:p>
          <w:p w:rsidR="0065740E" w:rsidRPr="00BC4548" w:rsidRDefault="0065740E" w:rsidP="003006CE">
            <w:pPr>
              <w:jc w:val="center"/>
            </w:pPr>
            <w:r w:rsidRPr="00BC4548">
              <w:t>Gender – Male</w:t>
            </w:r>
          </w:p>
          <w:p w:rsidR="0065740E" w:rsidRPr="00BC4548" w:rsidRDefault="0065740E" w:rsidP="003006CE">
            <w:pPr>
              <w:jc w:val="center"/>
            </w:pPr>
            <w:r w:rsidRPr="00BC4548">
              <w:t>Material status – single</w:t>
            </w:r>
          </w:p>
          <w:p w:rsidR="0065740E" w:rsidRPr="00BC4548" w:rsidRDefault="0065740E" w:rsidP="003006CE">
            <w:pPr>
              <w:jc w:val="center"/>
            </w:pPr>
            <w:r w:rsidRPr="00BC4548">
              <w:t>Date of Birth – 3</w:t>
            </w:r>
            <w:r w:rsidRPr="00BC4548">
              <w:rPr>
                <w:vertAlign w:val="superscript"/>
              </w:rPr>
              <w:t>rd</w:t>
            </w:r>
            <w:r w:rsidRPr="00BC4548">
              <w:t xml:space="preserve"> Fub 1991</w:t>
            </w:r>
          </w:p>
          <w:p w:rsidR="0065740E" w:rsidRPr="00BC4548" w:rsidRDefault="0065740E" w:rsidP="003006CE">
            <w:pPr>
              <w:jc w:val="center"/>
            </w:pPr>
            <w:r w:rsidRPr="00BC4548">
              <w:t>Language known – English, Hindi Arabic</w:t>
            </w:r>
          </w:p>
          <w:p w:rsidR="0065740E" w:rsidRPr="00BC4548" w:rsidRDefault="0065740E" w:rsidP="003006CE">
            <w:pPr>
              <w:jc w:val="center"/>
            </w:pPr>
          </w:p>
          <w:p w:rsidR="0065740E" w:rsidRPr="00BC4548" w:rsidRDefault="0065740E" w:rsidP="003006CE">
            <w:pPr>
              <w:jc w:val="center"/>
            </w:pPr>
          </w:p>
          <w:p w:rsidR="0065740E" w:rsidRPr="00BC4548" w:rsidRDefault="0065740E" w:rsidP="003006CE">
            <w:pPr>
              <w:jc w:val="center"/>
            </w:pPr>
            <w:r w:rsidRPr="00BC4548">
              <w:t>Passport details</w:t>
            </w:r>
          </w:p>
          <w:p w:rsidR="0065740E" w:rsidRPr="00BC4548" w:rsidRDefault="0065740E" w:rsidP="003006CE">
            <w:pPr>
              <w:jc w:val="center"/>
            </w:pPr>
            <w:r w:rsidRPr="00BC4548">
              <w:t xml:space="preserve">Passport no – </w:t>
            </w:r>
            <w:r w:rsidRPr="00BC4548">
              <w:rPr>
                <w:rFonts w:ascii="Calibri" w:hAnsi="Calibri" w:cs="Calibri"/>
                <w:szCs w:val="20"/>
              </w:rPr>
              <w:t>CTI4130632</w:t>
            </w:r>
          </w:p>
          <w:p w:rsidR="0065740E" w:rsidRPr="00BC4548" w:rsidRDefault="0065740E" w:rsidP="003006CE">
            <w:pPr>
              <w:jc w:val="center"/>
            </w:pPr>
            <w:r w:rsidRPr="00BC4548">
              <w:t xml:space="preserve">Issue Date – </w:t>
            </w:r>
            <w:r w:rsidRPr="00BC4548">
              <w:rPr>
                <w:rFonts w:ascii="Calibri" w:hAnsi="Calibri" w:cs="Calibri"/>
                <w:szCs w:val="28"/>
              </w:rPr>
              <w:t>25-07-2019</w:t>
            </w:r>
          </w:p>
          <w:p w:rsidR="0065740E" w:rsidRPr="00BC4548" w:rsidRDefault="0065740E" w:rsidP="003006CE">
            <w:pPr>
              <w:jc w:val="center"/>
              <w:rPr>
                <w:i/>
              </w:rPr>
            </w:pPr>
            <w:r w:rsidRPr="00BC4548">
              <w:t xml:space="preserve">Expiry Date – </w:t>
            </w:r>
            <w:r w:rsidRPr="00BC4548">
              <w:rPr>
                <w:rFonts w:ascii="Calibri" w:hAnsi="Calibri" w:cs="Calibri"/>
                <w:szCs w:val="28"/>
              </w:rPr>
              <w:t>23-07-2024</w:t>
            </w:r>
          </w:p>
          <w:p w:rsidR="0065740E" w:rsidRPr="00BC4548" w:rsidRDefault="0065740E" w:rsidP="003006CE">
            <w:pPr>
              <w:jc w:val="center"/>
              <w:rPr>
                <w:i/>
              </w:rPr>
            </w:pPr>
            <w:r w:rsidRPr="00BC4548">
              <w:rPr>
                <w:i/>
              </w:rPr>
              <w:t>Place of issue –Pakistani</w:t>
            </w:r>
          </w:p>
          <w:p w:rsidR="006C1D9D" w:rsidRPr="00BC4548" w:rsidRDefault="0065740E" w:rsidP="003006CE">
            <w:pPr>
              <w:jc w:val="center"/>
            </w:pPr>
            <w:r w:rsidRPr="00BC4548">
              <w:t>Visa status – Employment</w:t>
            </w:r>
            <w:r w:rsidR="00304598" w:rsidRPr="00BC4548">
              <w:t>.</w:t>
            </w:r>
          </w:p>
          <w:p w:rsidR="00CF29E2" w:rsidRPr="00BC4548" w:rsidRDefault="00CF29E2" w:rsidP="003006CE">
            <w:pPr>
              <w:jc w:val="center"/>
            </w:pPr>
          </w:p>
          <w:p w:rsidR="00CF29E2" w:rsidRPr="00BC4548" w:rsidRDefault="00CF29E2" w:rsidP="003006CE">
            <w:pPr>
              <w:jc w:val="center"/>
            </w:pPr>
            <w:r w:rsidRPr="00BC4548">
              <w:t>Technical skills</w:t>
            </w:r>
          </w:p>
          <w:p w:rsidR="00CF29E2" w:rsidRPr="00BC4548" w:rsidRDefault="00CF29E2" w:rsidP="003006CE">
            <w:pPr>
              <w:jc w:val="center"/>
            </w:pPr>
            <w:r w:rsidRPr="00BC4548">
              <w:t>Operating systems: Windows –98, MS window -2000XP, MS updated.</w:t>
            </w:r>
          </w:p>
          <w:p w:rsidR="00CF29E2" w:rsidRPr="00BC4548" w:rsidRDefault="00CF29E2" w:rsidP="003006CE">
            <w:pPr>
              <w:jc w:val="center"/>
            </w:pPr>
            <w:r w:rsidRPr="00BC4548">
              <w:t>Application: MS office, Tally</w:t>
            </w:r>
          </w:p>
          <w:p w:rsidR="00CF29E2" w:rsidRPr="00BC4548" w:rsidRDefault="00CF29E2" w:rsidP="003006CE">
            <w:pPr>
              <w:jc w:val="center"/>
            </w:pPr>
            <w:r w:rsidRPr="00BC4548">
              <w:t>Typing: High.</w:t>
            </w:r>
          </w:p>
          <w:p w:rsidR="00CF29E2" w:rsidRPr="00BC4548" w:rsidRDefault="00CF29E2" w:rsidP="003006CE">
            <w:pPr>
              <w:jc w:val="center"/>
            </w:pPr>
            <w:r w:rsidRPr="00BC4548">
              <w:t>Programing language: VB NET</w:t>
            </w:r>
          </w:p>
        </w:tc>
        <w:tc>
          <w:tcPr>
            <w:tcW w:w="720" w:type="dxa"/>
            <w:tcBorders>
              <w:bottom w:val="single" w:sz="4" w:space="0" w:color="auto"/>
            </w:tcBorders>
          </w:tcPr>
          <w:p w:rsidR="001B2ABD" w:rsidRPr="00BC4548" w:rsidRDefault="001B2ABD" w:rsidP="003006CE">
            <w:pPr>
              <w:jc w:val="center"/>
            </w:pPr>
          </w:p>
        </w:tc>
        <w:tc>
          <w:tcPr>
            <w:tcW w:w="6390" w:type="dxa"/>
            <w:tcBorders>
              <w:bottom w:val="single" w:sz="4" w:space="0" w:color="auto"/>
            </w:tcBorders>
          </w:tcPr>
          <w:sdt>
            <w:sdtPr>
              <w:id w:val="1001553383"/>
              <w:placeholder>
                <w:docPart w:val="60068AA8A1F545E1A9036E766676A7F2"/>
              </w:placeholder>
              <w:temporary/>
              <w:showingPlcHdr/>
            </w:sdtPr>
            <w:sdtContent>
              <w:p w:rsidR="00036450" w:rsidRPr="00BC4548" w:rsidRDefault="00036450" w:rsidP="003006CE">
                <w:pPr>
                  <w:jc w:val="center"/>
                </w:pPr>
                <w:r w:rsidRPr="00BC4548">
                  <w:t>WORK EXPERIENCE</w:t>
                </w:r>
              </w:p>
            </w:sdtContent>
          </w:sdt>
          <w:p w:rsidR="005620E4" w:rsidRPr="00BC4548" w:rsidRDefault="00B94B31" w:rsidP="003006CE">
            <w:pPr>
              <w:jc w:val="center"/>
              <w:rPr>
                <w:b/>
              </w:rPr>
            </w:pPr>
            <w:r w:rsidRPr="00BC4548">
              <w:rPr>
                <w:b/>
              </w:rPr>
              <w:t xml:space="preserve">CUSTOMER SERVEC &amp; </w:t>
            </w:r>
            <w:r w:rsidR="00FA3EF0" w:rsidRPr="00BC4548">
              <w:rPr>
                <w:b/>
              </w:rPr>
              <w:t>Document controller</w:t>
            </w:r>
          </w:p>
          <w:p w:rsidR="005620E4" w:rsidRPr="00BC4548" w:rsidRDefault="005620E4" w:rsidP="003006CE">
            <w:pPr>
              <w:jc w:val="center"/>
              <w:rPr>
                <w:b/>
                <w:bCs/>
              </w:rPr>
            </w:pPr>
            <w:r w:rsidRPr="00BC4548">
              <w:rPr>
                <w:b/>
              </w:rPr>
              <w:t>Engineering office -Dubai</w:t>
            </w:r>
          </w:p>
          <w:p w:rsidR="005620E4" w:rsidRPr="00BC4548" w:rsidRDefault="005620E4" w:rsidP="003006CE">
            <w:pPr>
              <w:jc w:val="center"/>
              <w:rPr>
                <w:color w:val="548AB7" w:themeColor="accent1" w:themeShade="BF"/>
              </w:rPr>
            </w:pPr>
            <w:r w:rsidRPr="00BC4548">
              <w:rPr>
                <w:color w:val="548AB7" w:themeColor="accent1" w:themeShade="BF"/>
              </w:rPr>
              <w:t>201</w:t>
            </w:r>
            <w:r w:rsidR="00FA3EF0" w:rsidRPr="00BC4548">
              <w:rPr>
                <w:color w:val="548AB7" w:themeColor="accent1" w:themeShade="BF"/>
              </w:rPr>
              <w:t>8 - Present</w:t>
            </w:r>
          </w:p>
          <w:p w:rsidR="00B94B31" w:rsidRPr="00BC4548" w:rsidRDefault="00B94B31" w:rsidP="003006CE">
            <w:pPr>
              <w:jc w:val="center"/>
            </w:pPr>
            <w:r w:rsidRPr="00BC4548">
              <w:t>Being receptionist we meet and gre</w:t>
            </w:r>
            <w:r w:rsidR="0065740E" w:rsidRPr="00BC4548">
              <w:t>e</w:t>
            </w:r>
            <w:r w:rsidRPr="00BC4548">
              <w:t>t</w:t>
            </w:r>
            <w:r w:rsidR="0065740E" w:rsidRPr="00BC4548">
              <w:t xml:space="preserve"> </w:t>
            </w:r>
            <w:r w:rsidRPr="00BC4548">
              <w:t>customers,</w:t>
            </w:r>
          </w:p>
          <w:p w:rsidR="0065740E" w:rsidRPr="00BC4548" w:rsidRDefault="0065740E" w:rsidP="003006CE">
            <w:pPr>
              <w:jc w:val="center"/>
            </w:pPr>
            <w:r w:rsidRPr="00BC4548">
              <w:t>Providing a positive and friendly attitude</w:t>
            </w:r>
          </w:p>
          <w:p w:rsidR="00566296" w:rsidRPr="00BC4548" w:rsidRDefault="00FA3EF0" w:rsidP="003006CE">
            <w:pPr>
              <w:jc w:val="center"/>
            </w:pPr>
            <w:r w:rsidRPr="00BC4548">
              <w:t>Coordinate all activities related to Document controller system, Including technical documents, Shop drawings, Request for Information (RFI) and other related correspondences</w:t>
            </w:r>
            <w:r w:rsidR="009157C8" w:rsidRPr="00BC4548">
              <w:t>.</w:t>
            </w:r>
          </w:p>
          <w:p w:rsidR="009157C8" w:rsidRPr="00BC4548" w:rsidRDefault="00FA3EF0" w:rsidP="003006CE">
            <w:pPr>
              <w:jc w:val="center"/>
            </w:pPr>
            <w:r w:rsidRPr="00BC4548">
              <w:t>Receives and stamp incoming official document from project site and office</w:t>
            </w:r>
            <w:r w:rsidR="009157C8" w:rsidRPr="00BC4548">
              <w:t>.</w:t>
            </w:r>
          </w:p>
          <w:p w:rsidR="009157C8" w:rsidRPr="00BC4548" w:rsidRDefault="00FA3EF0" w:rsidP="003006CE">
            <w:pPr>
              <w:jc w:val="center"/>
            </w:pPr>
            <w:r w:rsidRPr="00BC4548">
              <w:t>Input &amp; Output documents data into the standard registers (log) ensuring that the information is accurate and up date for distribution purposes</w:t>
            </w:r>
            <w:r w:rsidR="00110194" w:rsidRPr="00BC4548">
              <w:t>.</w:t>
            </w:r>
          </w:p>
          <w:p w:rsidR="00110194" w:rsidRPr="00BC4548" w:rsidRDefault="00FA3EF0" w:rsidP="003006CE">
            <w:pPr>
              <w:jc w:val="center"/>
            </w:pPr>
            <w:r w:rsidRPr="00BC4548">
              <w:t>Ensure that controlled copies of latest approved documents are given to the appropriate employee or affiliated organization</w:t>
            </w:r>
            <w:r w:rsidR="00110194" w:rsidRPr="00BC4548">
              <w:t>.</w:t>
            </w:r>
          </w:p>
          <w:p w:rsidR="00110194" w:rsidRPr="00BC4548" w:rsidRDefault="001A4CED" w:rsidP="003006CE">
            <w:pPr>
              <w:jc w:val="center"/>
            </w:pPr>
            <w:r w:rsidRPr="00BC4548">
              <w:t>Creates folders and segregates files in the system (server) for each disciplines related to structural, Architectural and MEP for the department</w:t>
            </w:r>
            <w:r w:rsidR="00110194" w:rsidRPr="00BC4548">
              <w:t>.</w:t>
            </w:r>
          </w:p>
          <w:p w:rsidR="00110194" w:rsidRPr="00BC4548" w:rsidRDefault="001A4CED" w:rsidP="003006CE">
            <w:pPr>
              <w:jc w:val="center"/>
            </w:pPr>
            <w:r w:rsidRPr="00BC4548">
              <w:t>Categorize the file based on their latest revision, supersedes the unnecessary for safekeeping and record</w:t>
            </w:r>
            <w:r w:rsidR="00110194" w:rsidRPr="00BC4548">
              <w:t>.</w:t>
            </w:r>
          </w:p>
          <w:p w:rsidR="00110194" w:rsidRPr="00BC4548" w:rsidRDefault="001A4CED" w:rsidP="003006CE">
            <w:pPr>
              <w:jc w:val="center"/>
            </w:pPr>
            <w:r w:rsidRPr="00BC4548">
              <w:t>Preparing progress reports for the submittal documents on daily basis</w:t>
            </w:r>
            <w:r w:rsidR="00110194" w:rsidRPr="00BC4548">
              <w:t>.</w:t>
            </w:r>
          </w:p>
          <w:p w:rsidR="00110194" w:rsidRPr="00BC4548" w:rsidRDefault="001A4CED" w:rsidP="003006CE">
            <w:pPr>
              <w:jc w:val="center"/>
            </w:pPr>
            <w:r w:rsidRPr="00BC4548">
              <w:t>Preparing transmittal / Submittal for RFI, AFA, NCR, SIR, shop drawings and any types of documents for official submission for project site and office</w:t>
            </w:r>
            <w:r w:rsidR="005620E4" w:rsidRPr="00BC4548">
              <w:t>.</w:t>
            </w:r>
          </w:p>
          <w:p w:rsidR="005620E4" w:rsidRPr="00BC4548" w:rsidRDefault="001A4CED" w:rsidP="003006CE">
            <w:pPr>
              <w:jc w:val="center"/>
            </w:pPr>
            <w:r w:rsidRPr="00BC4548">
              <w:t>Ensures proper document classification, Sorting, filling and proper electronic archiving</w:t>
            </w:r>
            <w:r w:rsidR="005620E4" w:rsidRPr="00BC4548">
              <w:t>.</w:t>
            </w:r>
          </w:p>
          <w:p w:rsidR="00566296" w:rsidRPr="00BC4548" w:rsidRDefault="001A4CED" w:rsidP="003006CE">
            <w:pPr>
              <w:jc w:val="center"/>
              <w:rPr>
                <w:color w:val="FFFFFF" w:themeColor="background1"/>
              </w:rPr>
            </w:pPr>
            <w:r w:rsidRPr="00BC4548">
              <w:t>Scanning, Image, Organize and maintain hard copies of documents for record purposes.</w:t>
            </w:r>
          </w:p>
          <w:p w:rsidR="00966CDD" w:rsidRPr="00BC4548" w:rsidRDefault="00966CDD" w:rsidP="003006CE">
            <w:pPr>
              <w:jc w:val="center"/>
              <w:rPr>
                <w:color w:val="FFFFFF" w:themeColor="background1"/>
              </w:rPr>
            </w:pPr>
            <w:r w:rsidRPr="00BC4548">
              <w:t>Typing of memo’s and letter for project and office.</w:t>
            </w:r>
          </w:p>
          <w:p w:rsidR="00566296" w:rsidRPr="00BC4548" w:rsidRDefault="00566296" w:rsidP="003006CE">
            <w:pPr>
              <w:jc w:val="center"/>
            </w:pPr>
          </w:p>
          <w:p w:rsidR="00966CDD" w:rsidRPr="00BC4548" w:rsidRDefault="00966CDD" w:rsidP="003006CE">
            <w:pPr>
              <w:jc w:val="center"/>
              <w:rPr>
                <w:b/>
              </w:rPr>
            </w:pPr>
            <w:r w:rsidRPr="00BC4548">
              <w:rPr>
                <w:b/>
              </w:rPr>
              <w:t>Store keeper</w:t>
            </w:r>
          </w:p>
          <w:p w:rsidR="00966CDD" w:rsidRPr="00BC4548" w:rsidRDefault="00966CDD" w:rsidP="003006CE">
            <w:pPr>
              <w:jc w:val="center"/>
              <w:rPr>
                <w:b/>
                <w:bCs/>
              </w:rPr>
            </w:pPr>
            <w:r w:rsidRPr="00BC4548">
              <w:rPr>
                <w:b/>
              </w:rPr>
              <w:t>Engineering office -Dubai</w:t>
            </w:r>
          </w:p>
          <w:p w:rsidR="00966CDD" w:rsidRPr="00BC4548" w:rsidRDefault="00966CDD" w:rsidP="003006CE">
            <w:pPr>
              <w:jc w:val="center"/>
              <w:rPr>
                <w:color w:val="548AB7" w:themeColor="accent1" w:themeShade="BF"/>
              </w:rPr>
            </w:pPr>
            <w:r w:rsidRPr="00BC4548">
              <w:rPr>
                <w:color w:val="548AB7" w:themeColor="accent1" w:themeShade="BF"/>
              </w:rPr>
              <w:t>2015 - 2018</w:t>
            </w:r>
          </w:p>
          <w:p w:rsidR="0065740E" w:rsidRPr="00BC4548" w:rsidRDefault="00966CDD" w:rsidP="003006CE">
            <w:pPr>
              <w:jc w:val="center"/>
              <w:rPr>
                <w:color w:val="FFFFFF" w:themeColor="background1"/>
              </w:rPr>
            </w:pPr>
            <w:r w:rsidRPr="00BC4548">
              <w:t>Prepares SRV (Store Receipt voucher) against purchase orders and SDR (Supply discrepancy) if any material discrepancy found against PO and packing</w:t>
            </w:r>
          </w:p>
          <w:p w:rsidR="00566296" w:rsidRPr="00BC4548" w:rsidRDefault="00966CDD" w:rsidP="003006CE">
            <w:pPr>
              <w:jc w:val="center"/>
              <w:rPr>
                <w:color w:val="FFFFFF" w:themeColor="background1"/>
              </w:rPr>
            </w:pPr>
            <w:r w:rsidRPr="00BC4548">
              <w:t>list/</w:t>
            </w:r>
          </w:p>
          <w:p w:rsidR="0065740E" w:rsidRPr="00BC4548" w:rsidRDefault="0065740E" w:rsidP="003006CE">
            <w:pPr>
              <w:jc w:val="center"/>
            </w:pPr>
            <w:r w:rsidRPr="00BC4548">
              <w:t>MESC (Material Equipment Standardization code) number to be marked each piece of material for proper identification.</w:t>
            </w:r>
          </w:p>
          <w:p w:rsidR="0065740E" w:rsidRPr="00BC4548" w:rsidRDefault="0065740E" w:rsidP="003006CE">
            <w:pPr>
              <w:jc w:val="center"/>
            </w:pPr>
            <w:r w:rsidRPr="00BC4548">
              <w:t>Small item to binned in a sequence and bulk item to be located at pallet racks. Location number to be marked in SRV for inputting in computer.</w:t>
            </w:r>
          </w:p>
          <w:p w:rsidR="0065740E" w:rsidRPr="00BC4548" w:rsidRDefault="0065740E" w:rsidP="003006CE">
            <w:pPr>
              <w:jc w:val="center"/>
            </w:pPr>
            <w:r w:rsidRPr="00BC4548">
              <w:t>Identify any damages during the course of the inspection process and generate the overage damage shortage report (OSDR) for forwarding procurement department as well as the concerned official.</w:t>
            </w:r>
          </w:p>
          <w:p w:rsidR="0065740E" w:rsidRPr="00BC4548" w:rsidRDefault="0065740E" w:rsidP="003006CE">
            <w:pPr>
              <w:jc w:val="center"/>
            </w:pPr>
            <w:r w:rsidRPr="00BC4548">
              <w:t>Doing all type of materials transferring from store to store physically.</w:t>
            </w:r>
          </w:p>
          <w:p w:rsidR="0065740E" w:rsidRPr="00BC4548" w:rsidRDefault="0065740E" w:rsidP="003006CE">
            <w:pPr>
              <w:jc w:val="center"/>
            </w:pPr>
            <w:r w:rsidRPr="00BC4548">
              <w:t>Doing manual checking for stock. Attending stock checkers and auditors. Attending all type of queries form inputting in computer.</w:t>
            </w:r>
          </w:p>
          <w:p w:rsidR="0065740E" w:rsidRPr="00BC4548" w:rsidRDefault="0065740E" w:rsidP="003006CE">
            <w:pPr>
              <w:jc w:val="center"/>
            </w:pPr>
            <w:r w:rsidRPr="00BC4548">
              <w:t>Attending all type of queries from procurement, Inspection and operation department. Assigns and checks work of subordinates.</w:t>
            </w:r>
          </w:p>
          <w:p w:rsidR="00CF29E2" w:rsidRPr="00BC4548" w:rsidRDefault="00CF29E2" w:rsidP="003006CE">
            <w:pPr>
              <w:jc w:val="center"/>
            </w:pPr>
            <w:r w:rsidRPr="00BC4548">
              <w:t>Supervises the training of new employees.</w:t>
            </w:r>
          </w:p>
          <w:p w:rsidR="0065740E" w:rsidRPr="00BC4548" w:rsidRDefault="00CF29E2" w:rsidP="003006CE">
            <w:pPr>
              <w:jc w:val="center"/>
              <w:rPr>
                <w:color w:val="FFFFFF" w:themeColor="background1"/>
              </w:rPr>
            </w:pPr>
            <w:r w:rsidRPr="00BC4548">
              <w:t>Generate daily and weekly report on the material received status, OSDR’s Inventory status as well as material requisition status and forward it to the respective engineers as well as the corporate office</w:t>
            </w:r>
          </w:p>
          <w:p w:rsidR="00CF29E2" w:rsidRPr="00BC4548" w:rsidRDefault="00CF29E2" w:rsidP="003006CE">
            <w:pPr>
              <w:jc w:val="center"/>
            </w:pPr>
            <w:r w:rsidRPr="00BC4548">
              <w:t>Provide input on all the material requisition notes the availability of the same on site and status of any pending arrival</w:t>
            </w:r>
          </w:p>
          <w:p w:rsidR="00566296" w:rsidRPr="00BC4548" w:rsidRDefault="00566296" w:rsidP="003006CE">
            <w:pPr>
              <w:jc w:val="center"/>
              <w:rPr>
                <w:color w:val="FFFFFF" w:themeColor="background1"/>
              </w:rPr>
            </w:pPr>
          </w:p>
          <w:p w:rsidR="00566296" w:rsidRPr="00BC4548" w:rsidRDefault="00566296" w:rsidP="003006CE">
            <w:pPr>
              <w:jc w:val="center"/>
              <w:rPr>
                <w:color w:val="FFFFFF" w:themeColor="background1"/>
              </w:rPr>
            </w:pPr>
          </w:p>
        </w:tc>
      </w:tr>
    </w:tbl>
    <w:p w:rsidR="00566296" w:rsidRDefault="00566296" w:rsidP="000C45FF">
      <w:pPr>
        <w:tabs>
          <w:tab w:val="left" w:pos="990"/>
        </w:tabs>
      </w:pPr>
    </w:p>
    <w:tbl>
      <w:tblPr>
        <w:tblW w:w="10890" w:type="dxa"/>
        <w:tblLayout w:type="fixed"/>
        <w:tblCellMar>
          <w:left w:w="115" w:type="dxa"/>
          <w:right w:w="115" w:type="dxa"/>
        </w:tblCellMar>
        <w:tblLook w:val="04A0"/>
      </w:tblPr>
      <w:tblGrid>
        <w:gridCol w:w="3600"/>
        <w:gridCol w:w="720"/>
        <w:gridCol w:w="6570"/>
      </w:tblGrid>
      <w:tr w:rsidR="001962A5" w:rsidRPr="004D3011" w:rsidTr="00D90E40">
        <w:trPr>
          <w:trHeight w:val="13365"/>
        </w:trPr>
        <w:tc>
          <w:tcPr>
            <w:tcW w:w="3600" w:type="dxa"/>
          </w:tcPr>
          <w:p w:rsidR="000F51A3" w:rsidRPr="00CF29E2" w:rsidRDefault="000F51A3" w:rsidP="00CF29E2">
            <w:pPr>
              <w:rPr>
                <w:sz w:val="22"/>
              </w:rPr>
            </w:pPr>
          </w:p>
          <w:p w:rsidR="001962A5" w:rsidRDefault="001962A5" w:rsidP="00E40EDC"/>
          <w:p w:rsidR="000F51A3" w:rsidRDefault="000F51A3" w:rsidP="00E40EDC"/>
          <w:p w:rsidR="00334D3C" w:rsidRDefault="00334D3C" w:rsidP="00334D3C"/>
          <w:p w:rsidR="00334D3C" w:rsidRDefault="00334D3C" w:rsidP="00334D3C"/>
          <w:p w:rsidR="00334D3C" w:rsidRDefault="00334D3C" w:rsidP="00334D3C"/>
          <w:p w:rsidR="00334D3C" w:rsidRDefault="00334D3C" w:rsidP="00334D3C"/>
          <w:p w:rsidR="00334D3C" w:rsidRPr="00E40EDC" w:rsidRDefault="00334D3C" w:rsidP="00CF29E2">
            <w:pPr>
              <w:pStyle w:val="ListParagraph"/>
              <w:ind w:left="360"/>
            </w:pPr>
          </w:p>
        </w:tc>
        <w:tc>
          <w:tcPr>
            <w:tcW w:w="720" w:type="dxa"/>
          </w:tcPr>
          <w:p w:rsidR="001962A5" w:rsidRDefault="001962A5" w:rsidP="000609D3">
            <w:pPr>
              <w:tabs>
                <w:tab w:val="left" w:pos="990"/>
              </w:tabs>
            </w:pPr>
          </w:p>
        </w:tc>
        <w:tc>
          <w:tcPr>
            <w:tcW w:w="6570" w:type="dxa"/>
          </w:tcPr>
          <w:p w:rsidR="00966CDD" w:rsidRPr="00D90E40" w:rsidRDefault="00966CDD" w:rsidP="00966CDD">
            <w:pPr>
              <w:pStyle w:val="ListParagraph"/>
              <w:numPr>
                <w:ilvl w:val="0"/>
                <w:numId w:val="23"/>
              </w:numPr>
              <w:jc w:val="both"/>
              <w:rPr>
                <w:color w:val="FFFFFF" w:themeColor="background1"/>
                <w:sz w:val="20"/>
              </w:rPr>
            </w:pPr>
            <w:r w:rsidRPr="00D90E40">
              <w:rPr>
                <w:sz w:val="20"/>
              </w:rPr>
              <w:t>Carry out any other duties as requested by the direct supervisor.</w:t>
            </w:r>
          </w:p>
          <w:p w:rsidR="001962A5" w:rsidRPr="00334D3C" w:rsidRDefault="00966CDD" w:rsidP="00334D3C">
            <w:pPr>
              <w:pStyle w:val="ListParagraph"/>
              <w:numPr>
                <w:ilvl w:val="0"/>
                <w:numId w:val="23"/>
              </w:numPr>
              <w:jc w:val="both"/>
              <w:rPr>
                <w:color w:val="FFFFFF" w:themeColor="background1"/>
              </w:rPr>
            </w:pPr>
            <w:r w:rsidRPr="00D90E40">
              <w:rPr>
                <w:sz w:val="20"/>
              </w:rPr>
              <w:t xml:space="preserve">Responsible for receiving, Checking and issuing the structural instrumentation and equipment spare parts required by operation </w:t>
            </w:r>
            <w:r w:rsidR="00CF29E2">
              <w:rPr>
                <w:sz w:val="20"/>
              </w:rPr>
              <w:t xml:space="preserve">     </w:t>
            </w:r>
            <w:r w:rsidRPr="00D90E40">
              <w:rPr>
                <w:sz w:val="20"/>
              </w:rPr>
              <w:t>department.</w:t>
            </w:r>
            <w:r w:rsidR="00312A89" w:rsidRPr="00312A89">
              <w:br/>
            </w:r>
          </w:p>
          <w:p w:rsidR="00312A89" w:rsidRDefault="00193C64" w:rsidP="00312A89">
            <w:pPr>
              <w:pStyle w:val="Heading2"/>
              <w:rPr>
                <w:rFonts w:asciiTheme="minorHAnsi" w:eastAsiaTheme="minorEastAsia" w:hAnsiTheme="minorHAnsi" w:cstheme="minorBidi"/>
                <w:b w:val="0"/>
                <w:bCs w:val="0"/>
                <w:caps w:val="0"/>
                <w:sz w:val="18"/>
                <w:szCs w:val="22"/>
              </w:rPr>
            </w:pPr>
            <w:r>
              <w:t xml:space="preserve">Was copleated in working filed </w:t>
            </w:r>
            <w:r w:rsidR="00312A89">
              <w:t>projcts</w:t>
            </w:r>
          </w:p>
          <w:p w:rsidR="00312A89" w:rsidRPr="00D90E40" w:rsidRDefault="00312A89" w:rsidP="00966CDD">
            <w:pPr>
              <w:pStyle w:val="ListParagraph"/>
              <w:numPr>
                <w:ilvl w:val="0"/>
                <w:numId w:val="23"/>
              </w:numPr>
              <w:rPr>
                <w:sz w:val="20"/>
                <w:u w:val="single"/>
              </w:rPr>
            </w:pPr>
            <w:r w:rsidRPr="00D90E40">
              <w:rPr>
                <w:sz w:val="20"/>
              </w:rPr>
              <w:t xml:space="preserve">CONSTRUCTION OF AMALFI </w:t>
            </w:r>
            <w:r w:rsidR="00193C64" w:rsidRPr="00D90E40">
              <w:rPr>
                <w:sz w:val="20"/>
              </w:rPr>
              <w:t xml:space="preserve">LAUXRY </w:t>
            </w:r>
            <w:r w:rsidRPr="00D90E40">
              <w:rPr>
                <w:sz w:val="20"/>
              </w:rPr>
              <w:t>VILLAS AT ISLAND 2, JUMAIRAH</w:t>
            </w:r>
          </w:p>
          <w:p w:rsidR="00312A89" w:rsidRPr="00D90E40" w:rsidRDefault="00312A89" w:rsidP="00966CDD">
            <w:pPr>
              <w:pStyle w:val="ListParagraph"/>
              <w:numPr>
                <w:ilvl w:val="0"/>
                <w:numId w:val="23"/>
              </w:numPr>
              <w:rPr>
                <w:sz w:val="20"/>
                <w:u w:val="single"/>
              </w:rPr>
            </w:pPr>
            <w:r w:rsidRPr="00D90E40">
              <w:rPr>
                <w:sz w:val="20"/>
              </w:rPr>
              <w:t>CONSTRUCTION OF LAST EXIT @ AL LISSILLI</w:t>
            </w:r>
          </w:p>
          <w:p w:rsidR="00193C64" w:rsidRPr="00D90E40" w:rsidRDefault="00193C64" w:rsidP="00966CDD">
            <w:pPr>
              <w:pStyle w:val="ListParagraph"/>
              <w:numPr>
                <w:ilvl w:val="0"/>
                <w:numId w:val="23"/>
              </w:numPr>
              <w:rPr>
                <w:sz w:val="20"/>
                <w:u w:val="single"/>
              </w:rPr>
            </w:pPr>
            <w:r w:rsidRPr="00D90E40">
              <w:rPr>
                <w:sz w:val="20"/>
              </w:rPr>
              <w:t xml:space="preserve">CONSTRUCTION OF LAST EXIT @ JEBL ALI </w:t>
            </w:r>
          </w:p>
          <w:p w:rsidR="00193C64" w:rsidRPr="00D90E40" w:rsidRDefault="00193C64" w:rsidP="00193C64">
            <w:pPr>
              <w:pStyle w:val="ListParagraph"/>
              <w:numPr>
                <w:ilvl w:val="0"/>
                <w:numId w:val="23"/>
              </w:numPr>
              <w:rPr>
                <w:sz w:val="20"/>
              </w:rPr>
            </w:pPr>
            <w:r w:rsidRPr="00D90E40">
              <w:rPr>
                <w:sz w:val="20"/>
              </w:rPr>
              <w:t>CONSTRUCTION OF LAST EXIT @ Al KHAWANEEJ</w:t>
            </w:r>
          </w:p>
          <w:p w:rsidR="00312A89" w:rsidRPr="00D90E40" w:rsidRDefault="00312A89" w:rsidP="00966CDD">
            <w:pPr>
              <w:pStyle w:val="ListParagraph"/>
              <w:numPr>
                <w:ilvl w:val="0"/>
                <w:numId w:val="23"/>
              </w:numPr>
              <w:rPr>
                <w:sz w:val="20"/>
                <w:u w:val="single"/>
              </w:rPr>
            </w:pPr>
            <w:r w:rsidRPr="00D90E40">
              <w:rPr>
                <w:sz w:val="20"/>
              </w:rPr>
              <w:t xml:space="preserve">CONSTRUCTION HORSE STABLE @ STUD FARAM </w:t>
            </w:r>
          </w:p>
          <w:p w:rsidR="00312A89" w:rsidRPr="00D90E40" w:rsidRDefault="00312A89" w:rsidP="00966CDD">
            <w:pPr>
              <w:pStyle w:val="ListParagraph"/>
              <w:numPr>
                <w:ilvl w:val="0"/>
                <w:numId w:val="23"/>
              </w:numPr>
              <w:rPr>
                <w:sz w:val="20"/>
              </w:rPr>
            </w:pPr>
            <w:r w:rsidRPr="00D90E40">
              <w:rPr>
                <w:sz w:val="20"/>
              </w:rPr>
              <w:t>CONSTURCTION DOG KENEL @ NADHAL SHEBA</w:t>
            </w:r>
          </w:p>
          <w:p w:rsidR="00312A89" w:rsidRPr="00D90E40" w:rsidRDefault="00312A89" w:rsidP="00966CDD">
            <w:pPr>
              <w:pStyle w:val="ListParagraph"/>
              <w:numPr>
                <w:ilvl w:val="0"/>
                <w:numId w:val="23"/>
              </w:numPr>
              <w:rPr>
                <w:sz w:val="20"/>
              </w:rPr>
            </w:pPr>
            <w:r w:rsidRPr="00D90E40">
              <w:rPr>
                <w:sz w:val="20"/>
              </w:rPr>
              <w:t>CONSTRUCTION OF FALCON HOUSE @ MARGUM</w:t>
            </w:r>
          </w:p>
          <w:p w:rsidR="00312A89" w:rsidRPr="00D90E40" w:rsidRDefault="00312A89" w:rsidP="00193C64">
            <w:pPr>
              <w:pStyle w:val="ListParagraph"/>
              <w:numPr>
                <w:ilvl w:val="0"/>
                <w:numId w:val="23"/>
              </w:numPr>
              <w:rPr>
                <w:sz w:val="20"/>
              </w:rPr>
            </w:pPr>
            <w:r w:rsidRPr="00D90E40">
              <w:rPr>
                <w:sz w:val="20"/>
              </w:rPr>
              <w:t xml:space="preserve">CONSTRUCTION OF STAFF ACCOMMDATION @ NAKHALI PALACE </w:t>
            </w:r>
          </w:p>
          <w:p w:rsidR="00312A89" w:rsidRPr="00D90E40" w:rsidRDefault="00312A89" w:rsidP="00966CDD">
            <w:pPr>
              <w:pStyle w:val="ListParagraph"/>
              <w:numPr>
                <w:ilvl w:val="0"/>
                <w:numId w:val="23"/>
              </w:numPr>
              <w:rPr>
                <w:sz w:val="20"/>
              </w:rPr>
            </w:pPr>
            <w:r w:rsidRPr="00D90E40">
              <w:rPr>
                <w:sz w:val="20"/>
              </w:rPr>
              <w:t xml:space="preserve">CONSTRUCTION OF M7 STABLE @ AL LISSILLI </w:t>
            </w:r>
          </w:p>
          <w:p w:rsidR="00193C64" w:rsidRPr="00D90E40" w:rsidRDefault="00193C64" w:rsidP="00966CDD">
            <w:pPr>
              <w:pStyle w:val="ListParagraph"/>
              <w:numPr>
                <w:ilvl w:val="0"/>
                <w:numId w:val="23"/>
              </w:numPr>
              <w:rPr>
                <w:sz w:val="20"/>
              </w:rPr>
            </w:pPr>
            <w:r w:rsidRPr="00D90E40">
              <w:rPr>
                <w:sz w:val="20"/>
              </w:rPr>
              <w:t xml:space="preserve">CONSTRUCTION OF LAMER VILLAS @ JUMEIRAH </w:t>
            </w:r>
          </w:p>
          <w:p w:rsidR="00193C64" w:rsidRPr="00D90E40" w:rsidRDefault="00193C64" w:rsidP="00193C64">
            <w:pPr>
              <w:pStyle w:val="Heading2"/>
              <w:rPr>
                <w:rFonts w:asciiTheme="minorHAnsi" w:eastAsiaTheme="minorEastAsia" w:hAnsiTheme="minorHAnsi" w:cstheme="minorBidi"/>
                <w:b w:val="0"/>
                <w:bCs w:val="0"/>
                <w:caps w:val="0"/>
                <w:sz w:val="20"/>
                <w:szCs w:val="22"/>
              </w:rPr>
            </w:pPr>
            <w:r w:rsidRPr="00D90E40">
              <w:rPr>
                <w:sz w:val="24"/>
              </w:rPr>
              <w:t xml:space="preserve">Self – declaration </w:t>
            </w:r>
          </w:p>
          <w:p w:rsidR="00874C2E" w:rsidRDefault="00193C64" w:rsidP="000609D3">
            <w:pPr>
              <w:pStyle w:val="ListBullet"/>
              <w:jc w:val="both"/>
              <w:rPr>
                <w:color w:val="FFFFFF" w:themeColor="background1"/>
              </w:rPr>
            </w:pPr>
            <w:r>
              <w:rPr>
                <w:color w:val="FFFFFF" w:themeColor="background1"/>
              </w:rPr>
              <w:t>I</w:t>
            </w:r>
            <w:r>
              <w:rPr>
                <w:color w:val="auto"/>
              </w:rPr>
              <w:t xml:space="preserve">I hereby declare that above mentioned information is correct up to the best of my knowledge and I bear the responsibility for the correctness of the above mentioned particulars. </w:t>
            </w:r>
          </w:p>
          <w:p w:rsidR="00874C2E" w:rsidRPr="00874C2E" w:rsidRDefault="00874C2E" w:rsidP="00874C2E">
            <w:pPr>
              <w:rPr>
                <w:lang w:eastAsia="en-US"/>
              </w:rPr>
            </w:pPr>
          </w:p>
          <w:p w:rsidR="00874C2E" w:rsidRPr="00874C2E" w:rsidRDefault="00874C2E" w:rsidP="00874C2E">
            <w:pPr>
              <w:rPr>
                <w:lang w:eastAsia="en-US"/>
              </w:rPr>
            </w:pPr>
          </w:p>
          <w:p w:rsidR="00874C2E" w:rsidRPr="00874C2E" w:rsidRDefault="00874C2E" w:rsidP="00874C2E">
            <w:pPr>
              <w:rPr>
                <w:lang w:eastAsia="en-US"/>
              </w:rPr>
            </w:pPr>
          </w:p>
          <w:p w:rsidR="00874C2E" w:rsidRPr="00874C2E" w:rsidRDefault="00874C2E" w:rsidP="00874C2E">
            <w:pPr>
              <w:rPr>
                <w:lang w:eastAsia="en-US"/>
              </w:rPr>
            </w:pPr>
          </w:p>
          <w:p w:rsidR="00874C2E" w:rsidRDefault="00874C2E" w:rsidP="00874C2E">
            <w:pPr>
              <w:rPr>
                <w:lang w:eastAsia="en-US"/>
              </w:rPr>
            </w:pPr>
          </w:p>
          <w:p w:rsidR="001962A5" w:rsidRPr="00874C2E" w:rsidRDefault="00874C2E" w:rsidP="00D90E40">
            <w:pPr>
              <w:tabs>
                <w:tab w:val="left" w:pos="4215"/>
              </w:tabs>
              <w:rPr>
                <w:lang w:eastAsia="en-US"/>
              </w:rPr>
            </w:pPr>
            <w:r>
              <w:rPr>
                <w:lang w:eastAsia="en-US"/>
              </w:rPr>
              <w:tab/>
            </w:r>
            <w:r w:rsidR="00D90E40">
              <w:rPr>
                <w:lang w:eastAsia="en-US"/>
              </w:rPr>
              <w:t>Shoaib khan</w:t>
            </w:r>
          </w:p>
        </w:tc>
      </w:tr>
    </w:tbl>
    <w:p w:rsidR="00566296" w:rsidRDefault="00566296" w:rsidP="001962A5">
      <w:pPr>
        <w:tabs>
          <w:tab w:val="left" w:pos="990"/>
        </w:tabs>
        <w:jc w:val="center"/>
      </w:pPr>
    </w:p>
    <w:sectPr w:rsidR="00566296" w:rsidSect="003006CE">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0D0" w:rsidRDefault="000170D0" w:rsidP="000C45FF">
      <w:r>
        <w:separator/>
      </w:r>
    </w:p>
  </w:endnote>
  <w:endnote w:type="continuationSeparator" w:id="1">
    <w:p w:rsidR="000170D0" w:rsidRDefault="000170D0" w:rsidP="000C4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0D0" w:rsidRDefault="000170D0" w:rsidP="000C45FF">
      <w:r>
        <w:separator/>
      </w:r>
    </w:p>
  </w:footnote>
  <w:footnote w:type="continuationSeparator" w:id="1">
    <w:p w:rsidR="000170D0" w:rsidRDefault="000170D0" w:rsidP="000C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D3" w:rsidRDefault="000609D3">
    <w:pPr>
      <w:pStyle w:val="Header"/>
    </w:pPr>
    <w:r>
      <w:rPr>
        <w:noProof/>
        <w:lang w:eastAsia="en-US"/>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89B"/>
    <w:multiLevelType w:val="hybridMultilevel"/>
    <w:tmpl w:val="5112A06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1417A"/>
    <w:multiLevelType w:val="multilevel"/>
    <w:tmpl w:val="6692672C"/>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nsid w:val="07190CEE"/>
    <w:multiLevelType w:val="hybridMultilevel"/>
    <w:tmpl w:val="5656A32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A12EA"/>
    <w:multiLevelType w:val="hybridMultilevel"/>
    <w:tmpl w:val="AB08BED6"/>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B65D0"/>
    <w:multiLevelType w:val="multilevel"/>
    <w:tmpl w:val="7BFE3AD4"/>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nsid w:val="171522B9"/>
    <w:multiLevelType w:val="multilevel"/>
    <w:tmpl w:val="7BFE3AD4"/>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nsid w:val="18372702"/>
    <w:multiLevelType w:val="hybridMultilevel"/>
    <w:tmpl w:val="858E0880"/>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4007"/>
    <w:multiLevelType w:val="multilevel"/>
    <w:tmpl w:val="D2AEF9BA"/>
    <w:lvl w:ilvl="0">
      <w:start w:val="1"/>
      <w:numFmt w:val="decimal"/>
      <w:lvlText w:val="%1-"/>
      <w:lvlJc w:val="left"/>
      <w:pPr>
        <w:ind w:left="360" w:hanging="360"/>
      </w:pPr>
      <w:rPr>
        <w:rFonts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nsid w:val="1A6C65B9"/>
    <w:multiLevelType w:val="hybridMultilevel"/>
    <w:tmpl w:val="6DEE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72FEA"/>
    <w:multiLevelType w:val="hybridMultilevel"/>
    <w:tmpl w:val="5658DD3C"/>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D5708"/>
    <w:multiLevelType w:val="hybridMultilevel"/>
    <w:tmpl w:val="4EDA5ED6"/>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40090"/>
    <w:multiLevelType w:val="multilevel"/>
    <w:tmpl w:val="4BE8840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27522EC9"/>
    <w:multiLevelType w:val="multilevel"/>
    <w:tmpl w:val="7BFE3AD4"/>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801617E"/>
    <w:multiLevelType w:val="multilevel"/>
    <w:tmpl w:val="EFFC387C"/>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Symbol" w:hAnsi="Symbol"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nsid w:val="2ADE4CD2"/>
    <w:multiLevelType w:val="multilevel"/>
    <w:tmpl w:val="C394A0F4"/>
    <w:lvl w:ilvl="0">
      <w:start w:val="1"/>
      <w:numFmt w:val="bullet"/>
      <w:lvlText w:val=""/>
      <w:lvlJc w:val="left"/>
      <w:pPr>
        <w:ind w:left="360" w:hanging="360"/>
      </w:pPr>
      <w:rPr>
        <w:rFonts w:ascii="Symbol" w:hAnsi="Symbol" w:hint="default"/>
        <w:color w:val="auto"/>
        <w:sz w:val="24"/>
      </w:rPr>
    </w:lvl>
    <w:lvl w:ilvl="1">
      <w:start w:val="1"/>
      <w:numFmt w:val="bullet"/>
      <w:lvlText w:val=""/>
      <w:lvlJc w:val="left"/>
      <w:pPr>
        <w:ind w:left="720" w:hanging="360"/>
      </w:pPr>
      <w:rPr>
        <w:rFonts w:ascii="Symbol" w:hAnsi="Symbol" w:hint="default"/>
        <w:color w:val="94B6D2" w:themeColor="accent1"/>
        <w:sz w:val="24"/>
      </w:rPr>
    </w:lvl>
    <w:lvl w:ilvl="2">
      <w:start w:val="1"/>
      <w:numFmt w:val="bullet"/>
      <w:lvlText w:val=""/>
      <w:lvlJc w:val="left"/>
      <w:pPr>
        <w:ind w:left="1080" w:hanging="360"/>
      </w:pPr>
      <w:rPr>
        <w:rFonts w:ascii="Symbol" w:hAnsi="Symbol"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nsid w:val="2D111AD2"/>
    <w:multiLevelType w:val="multilevel"/>
    <w:tmpl w:val="7BFE3AD4"/>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nsid w:val="30E16988"/>
    <w:multiLevelType w:val="hybridMultilevel"/>
    <w:tmpl w:val="A02AF146"/>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E672C"/>
    <w:multiLevelType w:val="multilevel"/>
    <w:tmpl w:val="4BE8840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nsid w:val="379D340E"/>
    <w:multiLevelType w:val="hybridMultilevel"/>
    <w:tmpl w:val="799AA9F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827BD"/>
    <w:multiLevelType w:val="hybridMultilevel"/>
    <w:tmpl w:val="779E6EB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A6481"/>
    <w:multiLevelType w:val="hybridMultilevel"/>
    <w:tmpl w:val="DD0248AA"/>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AD529A"/>
    <w:multiLevelType w:val="multilevel"/>
    <w:tmpl w:val="4BE8840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2">
    <w:nsid w:val="4F275B4D"/>
    <w:multiLevelType w:val="multilevel"/>
    <w:tmpl w:val="6692672C"/>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nsid w:val="51FA23B8"/>
    <w:multiLevelType w:val="multilevel"/>
    <w:tmpl w:val="4BE8840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4">
    <w:nsid w:val="52123E6E"/>
    <w:multiLevelType w:val="hybridMultilevel"/>
    <w:tmpl w:val="97A63928"/>
    <w:lvl w:ilvl="0" w:tplc="04090001">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56682ACB"/>
    <w:multiLevelType w:val="multilevel"/>
    <w:tmpl w:val="4BE8840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nsid w:val="693556B8"/>
    <w:multiLevelType w:val="hybridMultilevel"/>
    <w:tmpl w:val="5126B89A"/>
    <w:lvl w:ilvl="0" w:tplc="A2CC1E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827341"/>
    <w:multiLevelType w:val="hybridMultilevel"/>
    <w:tmpl w:val="670CC596"/>
    <w:lvl w:ilvl="0" w:tplc="90D840AC">
      <w:start w:val="1"/>
      <w:numFmt w:val="decimalZero"/>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8">
    <w:nsid w:val="6EF340F8"/>
    <w:multiLevelType w:val="multilevel"/>
    <w:tmpl w:val="6692672C"/>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9">
    <w:nsid w:val="71337E22"/>
    <w:multiLevelType w:val="hybridMultilevel"/>
    <w:tmpl w:val="893A0C4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6F5FF6"/>
    <w:multiLevelType w:val="multilevel"/>
    <w:tmpl w:val="EFFC387C"/>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Symbol" w:hAnsi="Symbol"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1">
    <w:nsid w:val="7B437CCC"/>
    <w:multiLevelType w:val="hybridMultilevel"/>
    <w:tmpl w:val="FA8C7DF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E4769"/>
    <w:multiLevelType w:val="hybridMultilevel"/>
    <w:tmpl w:val="3F4A49FA"/>
    <w:lvl w:ilvl="0" w:tplc="4CB66E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270552"/>
    <w:multiLevelType w:val="multilevel"/>
    <w:tmpl w:val="7BFE3AD4"/>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7"/>
  </w:num>
  <w:num w:numId="2">
    <w:abstractNumId w:val="32"/>
  </w:num>
  <w:num w:numId="3">
    <w:abstractNumId w:val="16"/>
  </w:num>
  <w:num w:numId="4">
    <w:abstractNumId w:val="27"/>
  </w:num>
  <w:num w:numId="5">
    <w:abstractNumId w:val="20"/>
  </w:num>
  <w:num w:numId="6">
    <w:abstractNumId w:val="3"/>
  </w:num>
  <w:num w:numId="7">
    <w:abstractNumId w:val="10"/>
  </w:num>
  <w:num w:numId="8">
    <w:abstractNumId w:val="26"/>
  </w:num>
  <w:num w:numId="9">
    <w:abstractNumId w:val="6"/>
  </w:num>
  <w:num w:numId="10">
    <w:abstractNumId w:val="9"/>
  </w:num>
  <w:num w:numId="11">
    <w:abstractNumId w:val="33"/>
  </w:num>
  <w:num w:numId="12">
    <w:abstractNumId w:val="5"/>
  </w:num>
  <w:num w:numId="13">
    <w:abstractNumId w:val="12"/>
  </w:num>
  <w:num w:numId="14">
    <w:abstractNumId w:val="4"/>
  </w:num>
  <w:num w:numId="15">
    <w:abstractNumId w:val="15"/>
  </w:num>
  <w:num w:numId="16">
    <w:abstractNumId w:val="13"/>
  </w:num>
  <w:num w:numId="17">
    <w:abstractNumId w:val="30"/>
  </w:num>
  <w:num w:numId="18">
    <w:abstractNumId w:val="14"/>
  </w:num>
  <w:num w:numId="19">
    <w:abstractNumId w:val="1"/>
  </w:num>
  <w:num w:numId="20">
    <w:abstractNumId w:val="22"/>
  </w:num>
  <w:num w:numId="21">
    <w:abstractNumId w:val="28"/>
  </w:num>
  <w:num w:numId="22">
    <w:abstractNumId w:val="21"/>
  </w:num>
  <w:num w:numId="23">
    <w:abstractNumId w:val="11"/>
  </w:num>
  <w:num w:numId="24">
    <w:abstractNumId w:val="17"/>
  </w:num>
  <w:num w:numId="25">
    <w:abstractNumId w:val="25"/>
  </w:num>
  <w:num w:numId="26">
    <w:abstractNumId w:val="23"/>
  </w:num>
  <w:num w:numId="27">
    <w:abstractNumId w:val="29"/>
  </w:num>
  <w:num w:numId="28">
    <w:abstractNumId w:val="2"/>
  </w:num>
  <w:num w:numId="29">
    <w:abstractNumId w:val="31"/>
  </w:num>
  <w:num w:numId="30">
    <w:abstractNumId w:val="24"/>
  </w:num>
  <w:num w:numId="31">
    <w:abstractNumId w:val="0"/>
  </w:num>
  <w:num w:numId="32">
    <w:abstractNumId w:val="19"/>
  </w:num>
  <w:num w:numId="33">
    <w:abstractNumId w:val="18"/>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removePersonalInformation/>
  <w:removeDateAndTime/>
  <w:attachedTemplate r:id="rId1"/>
  <w:stylePaneFormatFilter w:val="5004"/>
  <w:stylePaneSortMethod w:val="0000"/>
  <w:defaultTabStop w:val="720"/>
  <w:drawingGridHorizontalSpacing w:val="9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566296"/>
    <w:rsid w:val="000041C4"/>
    <w:rsid w:val="000170D0"/>
    <w:rsid w:val="00021B38"/>
    <w:rsid w:val="00036450"/>
    <w:rsid w:val="000609D3"/>
    <w:rsid w:val="00073B79"/>
    <w:rsid w:val="00094499"/>
    <w:rsid w:val="00096D1F"/>
    <w:rsid w:val="000C45FF"/>
    <w:rsid w:val="000E3FD1"/>
    <w:rsid w:val="000F51A3"/>
    <w:rsid w:val="00110194"/>
    <w:rsid w:val="00112054"/>
    <w:rsid w:val="001174DE"/>
    <w:rsid w:val="001525E1"/>
    <w:rsid w:val="00180329"/>
    <w:rsid w:val="0019001F"/>
    <w:rsid w:val="00193C64"/>
    <w:rsid w:val="001962A5"/>
    <w:rsid w:val="001A4CED"/>
    <w:rsid w:val="001A74A5"/>
    <w:rsid w:val="001B2ABD"/>
    <w:rsid w:val="001B2D6C"/>
    <w:rsid w:val="001E0391"/>
    <w:rsid w:val="001E1759"/>
    <w:rsid w:val="001F1ECC"/>
    <w:rsid w:val="002400EB"/>
    <w:rsid w:val="00256CF7"/>
    <w:rsid w:val="00281FD5"/>
    <w:rsid w:val="002B1929"/>
    <w:rsid w:val="003006CE"/>
    <w:rsid w:val="00304598"/>
    <w:rsid w:val="0030481B"/>
    <w:rsid w:val="00312A89"/>
    <w:rsid w:val="003156FC"/>
    <w:rsid w:val="003254B5"/>
    <w:rsid w:val="00334D3C"/>
    <w:rsid w:val="00357AF8"/>
    <w:rsid w:val="0037121F"/>
    <w:rsid w:val="00385167"/>
    <w:rsid w:val="003A6B7D"/>
    <w:rsid w:val="003B06CA"/>
    <w:rsid w:val="004071FC"/>
    <w:rsid w:val="00445947"/>
    <w:rsid w:val="00450428"/>
    <w:rsid w:val="004813B3"/>
    <w:rsid w:val="00496591"/>
    <w:rsid w:val="004B25D5"/>
    <w:rsid w:val="004B77DC"/>
    <w:rsid w:val="004C63E4"/>
    <w:rsid w:val="004D3011"/>
    <w:rsid w:val="005070F9"/>
    <w:rsid w:val="005262AC"/>
    <w:rsid w:val="005353D3"/>
    <w:rsid w:val="005620E4"/>
    <w:rsid w:val="00566296"/>
    <w:rsid w:val="005669A6"/>
    <w:rsid w:val="005C245D"/>
    <w:rsid w:val="005E39D5"/>
    <w:rsid w:val="00600670"/>
    <w:rsid w:val="00616E38"/>
    <w:rsid w:val="0062123A"/>
    <w:rsid w:val="00646E75"/>
    <w:rsid w:val="0065740E"/>
    <w:rsid w:val="006771D0"/>
    <w:rsid w:val="00677499"/>
    <w:rsid w:val="006C1D9D"/>
    <w:rsid w:val="00715FCB"/>
    <w:rsid w:val="00743101"/>
    <w:rsid w:val="0075489F"/>
    <w:rsid w:val="0075638C"/>
    <w:rsid w:val="007775E1"/>
    <w:rsid w:val="007867A0"/>
    <w:rsid w:val="007927F5"/>
    <w:rsid w:val="007D24C8"/>
    <w:rsid w:val="00802CA0"/>
    <w:rsid w:val="008411E3"/>
    <w:rsid w:val="00872E53"/>
    <w:rsid w:val="00874C2E"/>
    <w:rsid w:val="008D17E3"/>
    <w:rsid w:val="008D6522"/>
    <w:rsid w:val="008F05A2"/>
    <w:rsid w:val="009157C8"/>
    <w:rsid w:val="009260CD"/>
    <w:rsid w:val="00952C25"/>
    <w:rsid w:val="00953A47"/>
    <w:rsid w:val="00966CDD"/>
    <w:rsid w:val="009B539F"/>
    <w:rsid w:val="00A2118D"/>
    <w:rsid w:val="00A40869"/>
    <w:rsid w:val="00AA4DE2"/>
    <w:rsid w:val="00AD76E2"/>
    <w:rsid w:val="00B0414C"/>
    <w:rsid w:val="00B20152"/>
    <w:rsid w:val="00B359E4"/>
    <w:rsid w:val="00B44510"/>
    <w:rsid w:val="00B4738E"/>
    <w:rsid w:val="00B5043B"/>
    <w:rsid w:val="00B57D98"/>
    <w:rsid w:val="00B70850"/>
    <w:rsid w:val="00B94B31"/>
    <w:rsid w:val="00BC3385"/>
    <w:rsid w:val="00BC4548"/>
    <w:rsid w:val="00C039FE"/>
    <w:rsid w:val="00C066B6"/>
    <w:rsid w:val="00C37BA1"/>
    <w:rsid w:val="00C4674C"/>
    <w:rsid w:val="00C506CF"/>
    <w:rsid w:val="00C547D5"/>
    <w:rsid w:val="00C6543F"/>
    <w:rsid w:val="00C72662"/>
    <w:rsid w:val="00C72BED"/>
    <w:rsid w:val="00C80811"/>
    <w:rsid w:val="00C9578B"/>
    <w:rsid w:val="00CB0055"/>
    <w:rsid w:val="00CF29E2"/>
    <w:rsid w:val="00D2522B"/>
    <w:rsid w:val="00D422DE"/>
    <w:rsid w:val="00D46501"/>
    <w:rsid w:val="00D5459D"/>
    <w:rsid w:val="00D76FAF"/>
    <w:rsid w:val="00D90E40"/>
    <w:rsid w:val="00DA1F4D"/>
    <w:rsid w:val="00DD172A"/>
    <w:rsid w:val="00DE1BCF"/>
    <w:rsid w:val="00E25A26"/>
    <w:rsid w:val="00E31D8D"/>
    <w:rsid w:val="00E40EDC"/>
    <w:rsid w:val="00E4381A"/>
    <w:rsid w:val="00E4560B"/>
    <w:rsid w:val="00E55D74"/>
    <w:rsid w:val="00EA5E5F"/>
    <w:rsid w:val="00F05EDE"/>
    <w:rsid w:val="00F364A3"/>
    <w:rsid w:val="00F55505"/>
    <w:rsid w:val="00F60274"/>
    <w:rsid w:val="00F77FB9"/>
    <w:rsid w:val="00F8222F"/>
    <w:rsid w:val="00FA3EF0"/>
    <w:rsid w:val="00FB068F"/>
    <w:rsid w:val="00FB4BA7"/>
    <w:rsid w:val="00FE6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iPriority="11" w:unhideWhenUsed="1"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semiHidden="0" w:uiPriority="1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6C1D9D"/>
    <w:rPr>
      <w:rFonts w:eastAsiaTheme="minorHAnsi"/>
      <w:color w:val="595959" w:themeColor="text1" w:themeTint="A6"/>
      <w:sz w:val="22"/>
      <w:lang w:eastAsia="en-US"/>
    </w:rPr>
  </w:style>
  <w:style w:type="paragraph" w:styleId="NoSpacing">
    <w:name w:val="No Spacing"/>
    <w:uiPriority w:val="1"/>
    <w:qFormat/>
    <w:rsid w:val="000041C4"/>
    <w:rPr>
      <w:sz w:val="18"/>
      <w:szCs w:val="22"/>
    </w:rPr>
  </w:style>
  <w:style w:type="paragraph" w:styleId="ListParagraph">
    <w:name w:val="List Paragraph"/>
    <w:basedOn w:val="Normal"/>
    <w:uiPriority w:val="34"/>
    <w:qFormat/>
    <w:rsid w:val="00566296"/>
    <w:pPr>
      <w:ind w:left="720"/>
      <w:contextualSpacing/>
    </w:pPr>
  </w:style>
  <w:style w:type="paragraph" w:styleId="BalloonText">
    <w:name w:val="Balloon Text"/>
    <w:basedOn w:val="Normal"/>
    <w:link w:val="BalloonTextChar"/>
    <w:uiPriority w:val="99"/>
    <w:semiHidden/>
    <w:unhideWhenUsed/>
    <w:rsid w:val="001962A5"/>
    <w:rPr>
      <w:rFonts w:ascii="Segoe UI" w:hAnsi="Segoe UI" w:cs="Segoe UI"/>
      <w:szCs w:val="18"/>
    </w:rPr>
  </w:style>
  <w:style w:type="character" w:customStyle="1" w:styleId="BalloonTextChar">
    <w:name w:val="Balloon Text Char"/>
    <w:basedOn w:val="DefaultParagraphFont"/>
    <w:link w:val="BalloonText"/>
    <w:uiPriority w:val="99"/>
    <w:semiHidden/>
    <w:rsid w:val="001962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anth200336\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E39631F40B4268B279504897E57C05"/>
        <w:category>
          <w:name w:val="General"/>
          <w:gallery w:val="placeholder"/>
        </w:category>
        <w:types>
          <w:type w:val="bbPlcHdr"/>
        </w:types>
        <w:behaviors>
          <w:behavior w:val="content"/>
        </w:behaviors>
        <w:guid w:val="{5868DEDE-28E5-4056-B49E-02155D562441}"/>
      </w:docPartPr>
      <w:docPartBody>
        <w:p w:rsidR="00B54DEC" w:rsidRDefault="00B54DEC">
          <w:pPr>
            <w:pStyle w:val="09E39631F40B4268B279504897E57C05"/>
          </w:pPr>
          <w:r w:rsidRPr="00D5459D">
            <w:t>Profile</w:t>
          </w:r>
        </w:p>
      </w:docPartBody>
    </w:docPart>
    <w:docPart>
      <w:docPartPr>
        <w:name w:val="60068AA8A1F545E1A9036E766676A7F2"/>
        <w:category>
          <w:name w:val="General"/>
          <w:gallery w:val="placeholder"/>
        </w:category>
        <w:types>
          <w:type w:val="bbPlcHdr"/>
        </w:types>
        <w:behaviors>
          <w:behavior w:val="content"/>
        </w:behaviors>
        <w:guid w:val="{40C8F638-90E8-4E93-BB23-BFC5B3351D7F}"/>
      </w:docPartPr>
      <w:docPartBody>
        <w:p w:rsidR="00B54DEC" w:rsidRDefault="00B54DEC">
          <w:pPr>
            <w:pStyle w:val="60068AA8A1F545E1A9036E766676A7F2"/>
          </w:pPr>
          <w:r w:rsidRPr="00036450">
            <w:t>WORK EXPERIENCE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4DEC"/>
    <w:rsid w:val="000716EC"/>
    <w:rsid w:val="00195F0F"/>
    <w:rsid w:val="003211AF"/>
    <w:rsid w:val="003D05AA"/>
    <w:rsid w:val="00981001"/>
    <w:rsid w:val="00AD3ABB"/>
    <w:rsid w:val="00B54DEC"/>
    <w:rsid w:val="00B77068"/>
    <w:rsid w:val="00F10729"/>
    <w:rsid w:val="00FA4556"/>
    <w:rsid w:val="00FD49AE"/>
    <w:rsid w:val="00FE4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39631F40B4268B279504897E57C05">
    <w:name w:val="09E39631F40B4268B279504897E57C05"/>
    <w:rsid w:val="00195F0F"/>
  </w:style>
  <w:style w:type="paragraph" w:customStyle="1" w:styleId="60068AA8A1F545E1A9036E766676A7F2">
    <w:name w:val="60068AA8A1F545E1A9036E766676A7F2"/>
    <w:rsid w:val="00195F0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F3759-52C9-494D-810E-B2DD79D25AE8}">
  <ds:schemaRefs>
    <ds:schemaRef ds:uri="http://schemas.microsoft.com/sharepoint/v3/contenttype/forms"/>
  </ds:schemaRefs>
</ds:datastoreItem>
</file>

<file path=customXml/itemProps2.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C3AFF76-513B-4BBC-9F2B-F23D3449A28E}">
  <ds:schemaRefs>
    <ds:schemaRef ds:uri="http://schemas.openxmlformats.org/officeDocument/2006/bibliography"/>
  </ds:schemaRefs>
</ds:datastoreItem>
</file>

<file path=customXml/itemProps4.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Hospitality management resume</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2022-05-17T08:16:00Z</dcterms:created>
  <dcterms:modified xsi:type="dcterms:W3CDTF">2022-06-14T19:22:00Z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