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70.0" w:type="dxa"/>
        <w:jc w:val="left"/>
        <w:tblInd w:w="-1360.0" w:type="dxa"/>
        <w:tblLayout w:type="fixed"/>
        <w:tblLook w:val="0000"/>
      </w:tblPr>
      <w:tblGrid>
        <w:gridCol w:w="3330"/>
        <w:gridCol w:w="7740"/>
        <w:tblGridChange w:id="0">
          <w:tblGrid>
            <w:gridCol w:w="3330"/>
            <w:gridCol w:w="7740"/>
          </w:tblGrid>
        </w:tblGridChange>
      </w:tblGrid>
      <w:tr>
        <w:trPr>
          <w:cantSplit w:val="0"/>
          <w:trHeight w:val="13140" w:hRule="atLeast"/>
          <w:tblHeader w:val="0"/>
        </w:trPr>
        <w:tc>
          <w:tcPr>
            <w:shd w:fill="e6e6e6" w:val="cle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-98424</wp:posOffset>
                  </wp:positionH>
                  <wp:positionV relativeFrom="paragraph">
                    <wp:posOffset>257175</wp:posOffset>
                  </wp:positionV>
                  <wp:extent cx="1695450" cy="179959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95450" cy="179959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-107949</wp:posOffset>
                      </wp:positionH>
                      <wp:positionV relativeFrom="paragraph">
                        <wp:posOffset>3810</wp:posOffset>
                      </wp:positionV>
                      <wp:extent cx="7086600" cy="270510"/>
                      <wp:wrapNone/>
                      <wp:docPr id="1" name=""/>
                      <a:graphic>
                        <a:graphicData uri="http://schemas.microsoft.com/office/word/2010/wordprocessingShape">
                          <wps:wsp>
                            <wps:cNvSpPr txBox="1"/>
                            <wps:spPr>
                              <a:xfrm>
                                <a:off x="0" y="0"/>
                                <a:ext cx="7086600" cy="270510"/>
                              </a:xfrm>
                              <a:prstGeom prst="rect"/>
                              <a:solidFill>
                                <a:srgbClr val="C0C0C0"/>
                              </a:solidFill>
                              <a:ln cap="flat" cmpd="sng" algn="ctr">
                                <a:noFill/>
                                <a:miter lim="800000"/>
                                <a:headEnd/>
                                <a:tailEnd/>
                              </a:ln>
                            </wps:spPr>
                            <wps:txbx>
                              <w:txbxContent>
                                <w:p w:rsidR="00000000" w:rsidDel="00000000" w:rsidP="007A0FBF" w:rsidRDefault="00000000" w:rsidRPr="00000000">
                                  <w:pPr>
                                    <w:pStyle w:val="Heading3"/>
                                    <w:shd w:color="auto" w:fill="8db3e2" w:val="clear"/>
                                    <w:tabs>
                                      <w:tab w:val="left" w:leader="none" w:pos="1440"/>
                                    </w:tabs>
                                    <w:suppressAutoHyphens w:val="1"/>
                                    <w:spacing w:line="1" w:lineRule="atLeast"/>
                                    <w:ind w:leftChars="-1" w:rightChars="0" w:firstLineChars="-1"/>
                                    <w:textDirection w:val="btLr"/>
                                    <w:textAlignment w:val="top"/>
                                    <w:outlineLvl w:val="0"/>
                                    <w:rPr>
                                      <w:rFonts w:ascii="Verdana" w:hAnsi="Verdana"/>
                                      <w:w w:val="100"/>
                                      <w:position w:val="-1"/>
                                      <w:sz w:val="32"/>
                                      <w:effect w:val="none"/>
                                      <w:vertAlign w:val="baseline"/>
                                      <w:cs w:val="0"/>
                                      <w:em w:val="none"/>
                                      <w:lang/>
                                    </w:rPr>
                                  </w:pPr>
                                  <w:r w:rsidDel="000000-1" w:rsidR="05904570" w:rsidRPr="000000-1">
                                    <w:rPr>
                                      <w:rFonts w:ascii="Verdana" w:hAnsi="Verdana"/>
                                      <w:b w:val="1"/>
                                      <w:bCs w:val="1"/>
                                      <w:w w:val="100"/>
                                      <w:position w:val="-1"/>
                                      <w:sz w:val="32"/>
                                      <w:effect w:val="none"/>
                                      <w:vertAlign w:val="baseline"/>
                                      <w:cs w:val="0"/>
                                      <w:em w:val="none"/>
                                      <w:lang/>
                                    </w:rPr>
                                    <w:t xml:space="preserve">       </w:t>
                                  </w:r>
                                  <w:r w:rsidDel="000000-1" w:rsidR="05904570" w:rsidRPr="07999423">
                                    <w:rPr>
                                      <w:rFonts w:ascii="Verdana" w:hAnsi="Verdana"/>
                                      <w:b w:val="1"/>
                                      <w:bCs w:val="1"/>
                                      <w:w w:val="100"/>
                                      <w:position w:val="-1"/>
                                      <w:sz w:val="32"/>
                                      <w:effect w:val="none"/>
                                      <w:shd w:color="auto" w:fill="8db3e2" w:val="clear"/>
                                      <w:vertAlign w:val="baseline"/>
                                      <w:cs w:val="0"/>
                                      <w:em w:val="none"/>
                                      <w:lang/>
                                    </w:rPr>
                                    <w:t>CURRICULUM VITAE</w:t>
                                  </w:r>
                                  <w:r w:rsidDel="000000-1" w:rsidR="05904570" w:rsidRPr="000000-1">
                                    <w:rPr>
                                      <w:rFonts w:ascii="Verdana" w:hAnsi="Verdana"/>
                                      <w:b w:val="1"/>
                                      <w:bCs w:val="1"/>
                                      <w:w w:val="100"/>
                                      <w:position w:val="-1"/>
                                      <w:sz w:val="32"/>
                                      <w:effect w:val="none"/>
                                      <w:vertAlign w:val="baseline"/>
                                      <w:cs w:val="0"/>
                                      <w:em w:val="none"/>
                                      <w:lang/>
                                    </w:rPr>
                                  </w:r>
                                </w:p>
                                <w:p w:rsidR="00000000" w:rsidDel="00000000" w:rsidP="007A0FBF" w:rsidRDefault="00000000" w:rsidRPr="00000000">
                                  <w:pPr>
                                    <w:pStyle w:val="Normal"/>
                                    <w:shd w:color="auto" w:fill="8db3e2" w:val="clear"/>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904570" w:rsidRPr="000000-1">
                                    <w:rPr>
                                      <w:w w:val="100"/>
                                      <w:position w:val="-1"/>
                                      <w:effect w:val="none"/>
                                      <w:vertAlign w:val="baseline"/>
                                      <w:cs w:val="0"/>
                                      <w:em w:val="none"/>
                                      <w:lang/>
                                    </w:rPr>
                                  </w:r>
                                </w:p>
                                <w:p w:rsidR="00000000" w:rsidDel="00000000" w:rsidP="007A0FBF" w:rsidRDefault="00000000" w:rsidRPr="00000000">
                                  <w:pPr>
                                    <w:pStyle w:val="Normal"/>
                                    <w:shd w:color="auto" w:fill="8db3e2" w:val="clear"/>
                                    <w:suppressAutoHyphens w:val="1"/>
                                    <w:spacing w:line="1" w:lineRule="atLeast"/>
                                    <w:ind w:leftChars="-1" w:rightChars="0" w:firstLineChars="-1"/>
                                    <w:jc w:val="center"/>
                                    <w:textDirection w:val="btLr"/>
                                    <w:textAlignment w:val="top"/>
                                    <w:outlineLvl w:val="0"/>
                                    <w:rPr>
                                      <w:b w:val="0"/>
                                      <w:w w:val="100"/>
                                      <w:position w:val="-1"/>
                                      <w:effect w:val="none"/>
                                      <w:vertAlign w:val="baseline"/>
                                      <w:cs w:val="0"/>
                                      <w:em w:val="none"/>
                                      <w:lang/>
                                    </w:rPr>
                                  </w:pPr>
                                  <w:r w:rsidDel="000000-1" w:rsidR="05904570" w:rsidRPr="000000-1">
                                    <w:rPr>
                                      <w:b w:val="1"/>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904570"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wp:posOffset>
                      </wp:positionH>
                      <wp:positionV relativeFrom="paragraph">
                        <wp:posOffset>3810</wp:posOffset>
                      </wp:positionV>
                      <wp:extent cx="7086600" cy="270510"/>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086600" cy="27051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195"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Madhu Manikkara             Puthiya Veettil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Sr. HR Administrator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firstLine="0"/>
              <w:jc w:val="left"/>
              <w:rPr>
                <w:rFonts w:ascii="Verdana" w:cs="Verdana" w:eastAsia="Verdana" w:hAnsi="Verdana"/>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Contact Information:</w:t>
            </w:r>
            <w:r w:rsidDel="00000000" w:rsidR="00000000" w:rsidRPr="00000000">
              <w:rPr>
                <w:rtl w:val="0"/>
              </w:rPr>
            </w:r>
          </w:p>
          <w:p w:rsidR="00000000" w:rsidDel="00000000" w:rsidP="00000000" w:rsidRDefault="00000000" w:rsidRPr="00000000" w14:paraId="0000000A">
            <w:pPr>
              <w:pStyle w:val="Heading1"/>
              <w:rPr>
                <w:vertAlign w:val="baseline"/>
              </w:rPr>
            </w:pPr>
            <w:r w:rsidDel="00000000" w:rsidR="00000000" w:rsidRPr="00000000">
              <w:rPr>
                <w:rFonts w:ascii="Verdana" w:cs="Verdana" w:eastAsia="Verdana" w:hAnsi="Verdana"/>
                <w:b w:val="1"/>
                <w:sz w:val="20"/>
                <w:szCs w:val="20"/>
                <w:vertAlign w:val="baseline"/>
                <w:rtl w:val="0"/>
              </w:rPr>
              <w:t xml:space="preserve">Mobile:  </w:t>
            </w:r>
            <w:r w:rsidDel="00000000" w:rsidR="00000000" w:rsidRPr="00000000">
              <w:rPr>
                <w:rFonts w:ascii="Verdana" w:cs="Verdana" w:eastAsia="Verdana" w:hAnsi="Verdana"/>
                <w:b w:val="0"/>
                <w:sz w:val="20"/>
                <w:szCs w:val="20"/>
                <w:vertAlign w:val="baseline"/>
                <w:rtl w:val="0"/>
              </w:rPr>
              <w:t xml:space="preserve">055- 9329523,</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                </w:t>
            </w:r>
            <w:r w:rsidDel="00000000" w:rsidR="00000000" w:rsidRPr="00000000">
              <w:rPr>
                <w:rFonts w:ascii="Verdana" w:cs="Verdana" w:eastAsia="Verdana" w:hAnsi="Verdana"/>
                <w:sz w:val="20"/>
                <w:szCs w:val="20"/>
                <w:vertAlign w:val="baseline"/>
                <w:rtl w:val="0"/>
              </w:rPr>
              <w:t xml:space="preserve">050-2191511</w:t>
            </w:r>
            <w:r w:rsidDel="00000000" w:rsidR="00000000" w:rsidRPr="00000000">
              <w:rPr>
                <w:rtl w:val="0"/>
              </w:rPr>
            </w:r>
          </w:p>
          <w:p w:rsidR="00000000" w:rsidDel="00000000" w:rsidP="00000000" w:rsidRDefault="00000000" w:rsidRPr="00000000" w14:paraId="0000000C">
            <w:pPr>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E-Mail:</w:t>
            </w:r>
            <w:r w:rsidDel="00000000" w:rsidR="00000000" w:rsidRPr="00000000">
              <w:rPr>
                <w:rtl w:val="0"/>
              </w:rPr>
            </w:r>
          </w:p>
          <w:p w:rsidR="00000000" w:rsidDel="00000000" w:rsidP="00000000" w:rsidRDefault="00000000" w:rsidRPr="00000000" w14:paraId="0000000D">
            <w:pPr>
              <w:pStyle w:val="Heading1"/>
              <w:rPr>
                <w:rFonts w:ascii="Verdana" w:cs="Verdana" w:eastAsia="Verdana" w:hAnsi="Verdana"/>
                <w:b w:val="0"/>
                <w:color w:val="548dd4"/>
                <w:sz w:val="20"/>
                <w:szCs w:val="20"/>
                <w:u w:val="single"/>
                <w:vertAlign w:val="baseline"/>
              </w:rPr>
            </w:pPr>
            <w:r w:rsidDel="00000000" w:rsidR="00000000" w:rsidRPr="00000000">
              <w:rPr>
                <w:rFonts w:ascii="Verdana" w:cs="Verdana" w:eastAsia="Verdana" w:hAnsi="Verdana"/>
                <w:b w:val="0"/>
                <w:color w:val="548dd4"/>
                <w:sz w:val="20"/>
                <w:szCs w:val="20"/>
                <w:u w:val="single"/>
                <w:vertAlign w:val="baseline"/>
                <w:rtl w:val="0"/>
              </w:rPr>
              <w:t xml:space="preserve">madhukala2010@gmail.com</w:t>
            </w:r>
          </w:p>
          <w:p w:rsidR="00000000" w:rsidDel="00000000" w:rsidP="00000000" w:rsidRDefault="00000000" w:rsidRPr="00000000" w14:paraId="0000000E">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0">
            <w:pPr>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Present Address:</w:t>
            </w:r>
            <w:r w:rsidDel="00000000" w:rsidR="00000000" w:rsidRPr="00000000">
              <w:rPr>
                <w:rtl w:val="0"/>
              </w:rPr>
            </w:r>
          </w:p>
          <w:p w:rsidR="00000000" w:rsidDel="00000000" w:rsidP="00000000" w:rsidRDefault="00000000" w:rsidRPr="00000000" w14:paraId="00000011">
            <w:pPr>
              <w:spacing w:after="20" w:before="2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BIC Contracting LLC, P.O. Box 10869, Dubai, UAE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Personal Data:</w:t>
            </w: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6">
            <w:pPr>
              <w:tabs>
                <w:tab w:val="left" w:pos="1335"/>
                <w:tab w:val="left" w:pos="1425"/>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Date of Birth:30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May 1975 </w:t>
            </w:r>
          </w:p>
          <w:p w:rsidR="00000000" w:rsidDel="00000000" w:rsidP="00000000" w:rsidRDefault="00000000" w:rsidRPr="00000000" w14:paraId="00000017">
            <w:pPr>
              <w:tabs>
                <w:tab w:val="left" w:pos="1335"/>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Sex:  Male</w:t>
            </w:r>
          </w:p>
          <w:p w:rsidR="00000000" w:rsidDel="00000000" w:rsidP="00000000" w:rsidRDefault="00000000" w:rsidRPr="00000000" w14:paraId="00000018">
            <w:pPr>
              <w:tabs>
                <w:tab w:val="left" w:pos="1245"/>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Nationality:  Indian</w:t>
            </w:r>
          </w:p>
          <w:p w:rsidR="00000000" w:rsidDel="00000000" w:rsidP="00000000" w:rsidRDefault="00000000" w:rsidRPr="00000000" w14:paraId="0000001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Marital Status: Married</w:t>
            </w:r>
          </w:p>
          <w:p w:rsidR="00000000" w:rsidDel="00000000" w:rsidP="00000000" w:rsidRDefault="00000000" w:rsidRPr="00000000" w14:paraId="0000001A">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C">
            <w:pPr>
              <w:pStyle w:val="Heading2"/>
              <w:rPr>
                <w:rFonts w:ascii="Verdana" w:cs="Verdana" w:eastAsia="Verdana" w:hAnsi="Verdana"/>
                <w:i w:val="0"/>
                <w:sz w:val="20"/>
                <w:szCs w:val="20"/>
                <w:vertAlign w:val="baseline"/>
              </w:rPr>
            </w:pPr>
            <w:r w:rsidDel="00000000" w:rsidR="00000000" w:rsidRPr="00000000">
              <w:rPr>
                <w:rFonts w:ascii="Verdana" w:cs="Verdana" w:eastAsia="Verdana" w:hAnsi="Verdana"/>
                <w:b w:val="1"/>
                <w:i w:val="0"/>
                <w:sz w:val="20"/>
                <w:szCs w:val="20"/>
                <w:vertAlign w:val="baseline"/>
                <w:rtl w:val="0"/>
              </w:rPr>
              <w:t xml:space="preserve">Languages Known:</w:t>
            </w:r>
            <w:r w:rsidDel="00000000" w:rsidR="00000000" w:rsidRPr="00000000">
              <w:rPr>
                <w:rtl w:val="0"/>
              </w:rPr>
            </w:r>
          </w:p>
          <w:p w:rsidR="00000000" w:rsidDel="00000000" w:rsidP="00000000" w:rsidRDefault="00000000" w:rsidRPr="00000000" w14:paraId="0000001D">
            <w:pPr>
              <w:pStyle w:val="Heading2"/>
              <w:rPr>
                <w:rFonts w:ascii="Verdana" w:cs="Verdana" w:eastAsia="Verdana" w:hAnsi="Verdana"/>
                <w:i w:val="0"/>
                <w:sz w:val="20"/>
                <w:szCs w:val="20"/>
                <w:u w:val="none"/>
                <w:vertAlign w:val="baseline"/>
              </w:rPr>
            </w:pPr>
            <w:r w:rsidDel="00000000" w:rsidR="00000000" w:rsidRPr="00000000">
              <w:rPr>
                <w:rFonts w:ascii="Verdana" w:cs="Verdana" w:eastAsia="Verdana" w:hAnsi="Verdana"/>
                <w:b w:val="1"/>
                <w:i w:val="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1E">
            <w:pPr>
              <w:pStyle w:val="Heading2"/>
              <w:rPr>
                <w:rFonts w:ascii="Verdana" w:cs="Verdana" w:eastAsia="Verdana" w:hAnsi="Verdana"/>
                <w:b w:val="0"/>
                <w:i w:val="0"/>
                <w:sz w:val="20"/>
                <w:szCs w:val="20"/>
                <w:u w:val="none"/>
                <w:vertAlign w:val="baseline"/>
              </w:rPr>
            </w:pPr>
            <w:r w:rsidDel="00000000" w:rsidR="00000000" w:rsidRPr="00000000">
              <w:rPr>
                <w:rFonts w:ascii="Verdana" w:cs="Verdana" w:eastAsia="Verdana" w:hAnsi="Verdana"/>
                <w:b w:val="0"/>
                <w:i w:val="0"/>
                <w:sz w:val="20"/>
                <w:szCs w:val="20"/>
                <w:u w:val="none"/>
                <w:vertAlign w:val="baseline"/>
                <w:rtl w:val="0"/>
              </w:rPr>
              <w:t xml:space="preserve">English, Hindi, &amp; Malayalam</w:t>
            </w:r>
          </w:p>
          <w:p w:rsidR="00000000" w:rsidDel="00000000" w:rsidP="00000000" w:rsidRDefault="00000000" w:rsidRPr="00000000" w14:paraId="0000001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20">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1">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2">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3">
            <w:pPr>
              <w:pStyle w:val="Heading1"/>
              <w:jc w:val="both"/>
              <w:rPr>
                <w:rFonts w:ascii="Tahoma" w:cs="Tahoma" w:eastAsia="Tahoma" w:hAnsi="Tahoma"/>
                <w:u w:val="single"/>
                <w:vertAlign w:val="baseline"/>
              </w:rPr>
            </w:pPr>
            <w:r w:rsidDel="00000000" w:rsidR="00000000" w:rsidRPr="00000000">
              <w:rPr>
                <w:rFonts w:ascii="Tahoma" w:cs="Tahoma" w:eastAsia="Tahoma" w:hAnsi="Tahoma"/>
                <w:b w:val="1"/>
                <w:u w:val="single"/>
                <w:vertAlign w:val="baseline"/>
                <w:rtl w:val="0"/>
              </w:rPr>
              <w:t xml:space="preserve">Passport Details</w:t>
            </w:r>
            <w:r w:rsidDel="00000000" w:rsidR="00000000" w:rsidRPr="00000000">
              <w:rPr>
                <w:rtl w:val="0"/>
              </w:rPr>
            </w:r>
          </w:p>
          <w:p w:rsidR="00000000" w:rsidDel="00000000" w:rsidP="00000000" w:rsidRDefault="00000000" w:rsidRPr="00000000" w14:paraId="00000024">
            <w:pPr>
              <w:ind w:firstLine="72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5">
            <w:pPr>
              <w:ind w:left="8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Passport number-</w:t>
            </w:r>
            <w:r w:rsidDel="00000000" w:rsidR="00000000" w:rsidRPr="00000000">
              <w:rPr>
                <w:rFonts w:ascii="Verdana" w:cs="Verdana" w:eastAsia="Verdana" w:hAnsi="Verdana"/>
                <w:b w:val="1"/>
                <w:sz w:val="20"/>
                <w:szCs w:val="20"/>
                <w:vertAlign w:val="baseline"/>
                <w:rtl w:val="0"/>
              </w:rPr>
              <w:t xml:space="preserve">P0026409</w:t>
            </w:r>
            <w:r w:rsidDel="00000000" w:rsidR="00000000" w:rsidRPr="00000000">
              <w:rPr>
                <w:rtl w:val="0"/>
              </w:rPr>
            </w:r>
          </w:p>
          <w:p w:rsidR="00000000" w:rsidDel="00000000" w:rsidP="00000000" w:rsidRDefault="00000000" w:rsidRPr="00000000" w14:paraId="00000026">
            <w:pPr>
              <w:ind w:left="8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7">
            <w:pPr>
              <w:ind w:left="8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Date of Expiry-</w:t>
            </w:r>
            <w:r w:rsidDel="00000000" w:rsidR="00000000" w:rsidRPr="00000000">
              <w:rPr>
                <w:rFonts w:ascii="Verdana" w:cs="Verdana" w:eastAsia="Verdana" w:hAnsi="Verdana"/>
                <w:b w:val="1"/>
                <w:sz w:val="20"/>
                <w:szCs w:val="20"/>
                <w:vertAlign w:val="baseline"/>
                <w:rtl w:val="0"/>
              </w:rPr>
              <w:t xml:space="preserve">03/05/2026</w:t>
            </w:r>
            <w:r w:rsidDel="00000000" w:rsidR="00000000" w:rsidRPr="00000000">
              <w:rPr>
                <w:rtl w:val="0"/>
              </w:rPr>
            </w:r>
          </w:p>
          <w:p w:rsidR="00000000" w:rsidDel="00000000" w:rsidP="00000000" w:rsidRDefault="00000000" w:rsidRPr="00000000" w14:paraId="00000028">
            <w:pPr>
              <w:ind w:left="8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9">
            <w:pPr>
              <w:ind w:left="8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Place of issue </w:t>
            </w:r>
            <w:r w:rsidDel="00000000" w:rsidR="00000000" w:rsidRPr="00000000">
              <w:rPr>
                <w:rFonts w:ascii="Verdana" w:cs="Verdana" w:eastAsia="Verdana" w:hAnsi="Verdana"/>
                <w:b w:val="1"/>
                <w:sz w:val="20"/>
                <w:szCs w:val="20"/>
                <w:vertAlign w:val="baseline"/>
                <w:rtl w:val="0"/>
              </w:rPr>
              <w:t xml:space="preserve">- Kozhikode</w:t>
            </w:r>
            <w:r w:rsidDel="00000000" w:rsidR="00000000" w:rsidRPr="00000000">
              <w:rPr>
                <w:rtl w:val="0"/>
              </w:rPr>
            </w:r>
          </w:p>
          <w:p w:rsidR="00000000" w:rsidDel="00000000" w:rsidP="00000000" w:rsidRDefault="00000000" w:rsidRPr="00000000" w14:paraId="0000002A">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B">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C">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D">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E">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2F">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0">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1">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2">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3">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4">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5">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36">
            <w:pPr>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Interests:</w:t>
            </w:r>
            <w:r w:rsidDel="00000000" w:rsidR="00000000" w:rsidRPr="00000000">
              <w:rPr>
                <w:rtl w:val="0"/>
              </w:rPr>
            </w:r>
          </w:p>
          <w:p w:rsidR="00000000" w:rsidDel="00000000" w:rsidP="00000000" w:rsidRDefault="00000000" w:rsidRPr="00000000" w14:paraId="00000037">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Interacting with people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Listening Music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Reading Magazine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Swimming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Learning anything creative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36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ind w:left="720" w:firstLine="0"/>
              <w:jc w:val="both"/>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color="000000" w:space="2" w:sz="6" w:val="single"/>
                <w:right w:space="0" w:sz="0" w:val="nil"/>
                <w:between w:space="0" w:sz="0" w:val="nil"/>
              </w:pBdr>
              <w:shd w:fill="e6e6e6"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CAREER OBJECTIVE:</w:t>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highly resourceful, flexible, innovative and enthusiastic individual who possesses a considerable amount of knowledge regarding administration and office procedures. A quick learner who can absorb new ideas and is experienced in coordinating, planning and organizing a wide range of administrative activities. Well organized and an excellent team player with a proven ability to work proactively in a complex and busy office environment. Now I am looking for a career advancement opportunity with a company that will allow him to develop his skills &amp; potential.  </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SUMMARY OF QUALIFICATIONS</w:t>
            </w:r>
          </w:p>
          <w:p w:rsidR="00000000" w:rsidDel="00000000" w:rsidP="00000000" w:rsidRDefault="00000000" w:rsidRPr="00000000" w14:paraId="00000047">
            <w:pPr>
              <w:numPr>
                <w:ilvl w:val="0"/>
                <w:numId w:val="4"/>
              </w:numPr>
              <w:shd w:fill="ffffff" w:val="clear"/>
              <w:spacing w:after="150" w:before="280" w:lineRule="auto"/>
              <w:ind w:left="643" w:hanging="360"/>
              <w:jc w:val="both"/>
              <w:rPr>
                <w:b w:val="0"/>
              </w:rPr>
            </w:pPr>
            <w:r w:rsidDel="00000000" w:rsidR="00000000" w:rsidRPr="00000000">
              <w:rPr>
                <w:rFonts w:ascii="Verdana" w:cs="Verdana" w:eastAsia="Verdana" w:hAnsi="Verdana"/>
                <w:sz w:val="20"/>
                <w:szCs w:val="20"/>
                <w:vertAlign w:val="baseline"/>
                <w:rtl w:val="0"/>
              </w:rPr>
              <w:t xml:space="preserve">Nearly 13</w:t>
            </w:r>
            <w:r w:rsidDel="00000000" w:rsidR="00000000" w:rsidRPr="00000000">
              <w:rPr>
                <w:rFonts w:ascii="Verdana" w:cs="Verdana" w:eastAsia="Verdana" w:hAnsi="Verdana"/>
                <w:color w:val="ff0000"/>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years of experience working within Human Recourse as office administrator. </w:t>
            </w:r>
            <w:r w:rsidDel="00000000" w:rsidR="00000000" w:rsidRPr="00000000">
              <w:rPr>
                <w:rtl w:val="0"/>
              </w:rPr>
            </w:r>
          </w:p>
          <w:p w:rsidR="00000000" w:rsidDel="00000000" w:rsidP="00000000" w:rsidRDefault="00000000" w:rsidRPr="00000000" w14:paraId="00000048">
            <w:pPr>
              <w:numPr>
                <w:ilvl w:val="0"/>
                <w:numId w:val="4"/>
              </w:numPr>
              <w:shd w:fill="ffffff" w:val="clear"/>
              <w:spacing w:after="150" w:before="0" w:lineRule="auto"/>
              <w:ind w:left="643" w:hanging="360"/>
              <w:jc w:val="both"/>
              <w:rPr>
                <w:b w:val="0"/>
              </w:rPr>
            </w:pPr>
            <w:r w:rsidDel="00000000" w:rsidR="00000000" w:rsidRPr="00000000">
              <w:rPr>
                <w:rFonts w:ascii="Verdana" w:cs="Verdana" w:eastAsia="Verdana" w:hAnsi="Verdana"/>
                <w:sz w:val="20"/>
                <w:szCs w:val="20"/>
                <w:vertAlign w:val="baseline"/>
                <w:rtl w:val="0"/>
              </w:rPr>
              <w:t xml:space="preserve">In depth knowledge of office administration.</w:t>
            </w:r>
            <w:r w:rsidDel="00000000" w:rsidR="00000000" w:rsidRPr="00000000">
              <w:rPr>
                <w:rtl w:val="0"/>
              </w:rPr>
            </w:r>
          </w:p>
          <w:p w:rsidR="00000000" w:rsidDel="00000000" w:rsidP="00000000" w:rsidRDefault="00000000" w:rsidRPr="00000000" w14:paraId="00000049">
            <w:pPr>
              <w:numPr>
                <w:ilvl w:val="0"/>
                <w:numId w:val="4"/>
              </w:numPr>
              <w:shd w:fill="ffffff" w:val="clear"/>
              <w:spacing w:after="150" w:before="0" w:lineRule="auto"/>
              <w:ind w:left="643" w:hanging="360"/>
              <w:jc w:val="both"/>
              <w:rPr>
                <w:b w:val="0"/>
              </w:rPr>
            </w:pPr>
            <w:r w:rsidDel="00000000" w:rsidR="00000000" w:rsidRPr="00000000">
              <w:rPr>
                <w:rFonts w:ascii="Verdana" w:cs="Verdana" w:eastAsia="Verdana" w:hAnsi="Verdana"/>
                <w:sz w:val="20"/>
                <w:szCs w:val="20"/>
                <w:vertAlign w:val="baseline"/>
                <w:rtl w:val="0"/>
              </w:rPr>
              <w:t xml:space="preserve">Good knowledge in managing and maintaining filing and record keeping activities</w:t>
            </w:r>
            <w:r w:rsidDel="00000000" w:rsidR="00000000" w:rsidRPr="00000000">
              <w:rPr>
                <w:rtl w:val="0"/>
              </w:rPr>
            </w:r>
          </w:p>
          <w:p w:rsidR="00000000" w:rsidDel="00000000" w:rsidP="00000000" w:rsidRDefault="00000000" w:rsidRPr="00000000" w14:paraId="0000004A">
            <w:pPr>
              <w:numPr>
                <w:ilvl w:val="0"/>
                <w:numId w:val="4"/>
              </w:numPr>
              <w:shd w:fill="ffffff" w:val="clear"/>
              <w:spacing w:after="150" w:before="0" w:lineRule="auto"/>
              <w:ind w:left="643" w:hanging="360"/>
              <w:jc w:val="both"/>
              <w:rPr/>
            </w:pPr>
            <w:r w:rsidDel="00000000" w:rsidR="00000000" w:rsidRPr="00000000">
              <w:rPr>
                <w:rFonts w:ascii="Verdana" w:cs="Verdana" w:eastAsia="Verdana" w:hAnsi="Verdana"/>
                <w:sz w:val="20"/>
                <w:szCs w:val="20"/>
                <w:vertAlign w:val="baseline"/>
                <w:rtl w:val="0"/>
              </w:rPr>
              <w:t xml:space="preserve">Ability to multitask and manage conflicting demands.</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sz w:val="20"/>
                <w:szCs w:val="20"/>
                <w:vertAlign w:val="baseline"/>
                <w:rtl w:val="0"/>
              </w:rPr>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COMPANY: HABTOOR LEIGHTON GROUP (LLC)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www.hlgroup.</w:t>
              </w:r>
            </w:hyperlink>
            <w:hyperlink r:id="rId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com</w:t>
              </w:r>
            </w:hyperlink>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DUBAI, UAE / HLG / BICC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HR Administrator      (May 2008 – 30/04/2020)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Sr. HR Administrator (01/05/2020 - Till Date)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Responsibilities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Assist the section heads in the assigned HR function in order to support all HR functions and adherence to budget &amp; time schedule.  Oversee the function of database maintenance by the administrative assistants and generate reports as required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 executive support to the section / department head in order to manage the document flow and correspondence. Verify the documents put up for the signature of section / department head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Liaise with site administrators and camp bosses / camps manager for all HR issues in order to ensure that the project manpower requirements are supported. Support the camps and sites for transportation requirements and for compliance with all statutory &amp; legal requirements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Administer personnel functions in order to provide efficient support to the employees for their smooth employment in HLG. Facilitate speedy settlement of employees’ dues related to vacation, termination etc.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Support the recruitment function in order to mobilize best possible workforce for HLG. Coordinate all the application processing for employment &amp; residency by the government affairs section.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numPr>
                <w:ilvl w:val="0"/>
                <w:numId w:val="4"/>
              </w:numPr>
              <w:ind w:left="643" w:hanging="360"/>
              <w:jc w:val="both"/>
              <w:rPr/>
            </w:pPr>
            <w:r w:rsidDel="00000000" w:rsidR="00000000" w:rsidRPr="00000000">
              <w:rPr>
                <w:rFonts w:ascii="Verdana" w:cs="Verdana" w:eastAsia="Verdana" w:hAnsi="Verdana"/>
                <w:sz w:val="20"/>
                <w:szCs w:val="20"/>
                <w:vertAlign w:val="baseline"/>
                <w:rtl w:val="0"/>
              </w:rPr>
              <w:t xml:space="preserve">To supervise the activities of Database Operators and coordinate proper handling of data fields in order to update the ERP system.</w:t>
            </w:r>
          </w:p>
          <w:p w:rsidR="00000000" w:rsidDel="00000000" w:rsidP="00000000" w:rsidRDefault="00000000" w:rsidRPr="00000000" w14:paraId="0000005B">
            <w:pPr>
              <w:ind w:left="643"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coordinate with camp bosses and timekeepers for the purpose of tracking the manpower allocation to projects in order to ensure adequate manpower at project sites.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follow-up and update employee leave records and maintain a complete and comprehensive database record of human resources held by the company in order to comply with local government regulations regarding Expatriate Manpower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COMPANY:  </w:t>
            </w:r>
            <w:r w:rsidDel="00000000" w:rsidR="00000000" w:rsidRPr="00000000">
              <w:rPr>
                <w:rFonts w:ascii="Verdana" w:cs="Verdana" w:eastAsia="Verdana" w:hAnsi="Verdana"/>
                <w:b w:val="1"/>
                <w:i w:val="0"/>
                <w:smallCaps w:val="0"/>
                <w:strike w:val="0"/>
                <w:color w:val="ff0000"/>
                <w:sz w:val="20"/>
                <w:szCs w:val="20"/>
                <w:u w:val="none"/>
                <w:shd w:fill="auto" w:val="clear"/>
                <w:vertAlign w:val="baseline"/>
                <w:rtl w:val="0"/>
              </w:rPr>
              <w:t xml:space="preserve">UNIVAC SOFTWARE EDUCATION-KANNUR,INDIA </w:t>
            </w:r>
            <w:r w:rsidDel="00000000" w:rsidR="00000000" w:rsidRPr="00000000">
              <w:rPr>
                <w:rtl w:val="0"/>
              </w:rPr>
            </w:r>
          </w:p>
          <w:p w:rsidR="00000000" w:rsidDel="00000000" w:rsidP="00000000" w:rsidRDefault="00000000" w:rsidRPr="00000000" w14:paraId="00000064">
            <w:pP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May 2006 – 2008 April</w:t>
              <w:tab/>
              <w:tab/>
              <w:t xml:space="preserve">Computer Faculty </w:t>
            </w:r>
            <w:r w:rsidDel="00000000" w:rsidR="00000000" w:rsidRPr="00000000">
              <w:rPr>
                <w:rtl w:val="0"/>
              </w:rPr>
            </w:r>
          </w:p>
          <w:p w:rsidR="00000000" w:rsidDel="00000000" w:rsidP="00000000" w:rsidRDefault="00000000" w:rsidRPr="00000000" w14:paraId="00000065">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66">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Duties</w:t>
            </w:r>
          </w:p>
          <w:p w:rsidR="00000000" w:rsidDel="00000000" w:rsidP="00000000" w:rsidRDefault="00000000" w:rsidRPr="00000000" w14:paraId="00000067">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Teaching office package- word, excel acess &amp; PowerPoint.</w:t>
            </w:r>
          </w:p>
          <w:p w:rsidR="00000000" w:rsidDel="00000000" w:rsidP="00000000" w:rsidRDefault="00000000" w:rsidRPr="00000000" w14:paraId="00000068">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Teaching Accounting package – Tally &amp; Peachtree</w:t>
            </w:r>
          </w:p>
          <w:p w:rsidR="00000000" w:rsidDel="00000000" w:rsidP="00000000" w:rsidRDefault="00000000" w:rsidRPr="00000000" w14:paraId="00000069">
            <w:pPr>
              <w:ind w:left="720" w:firstLine="0"/>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COMPANY:  </w:t>
            </w:r>
            <w:r w:rsidDel="00000000" w:rsidR="00000000" w:rsidRPr="00000000">
              <w:rPr>
                <w:rFonts w:ascii="Verdana" w:cs="Verdana" w:eastAsia="Verdana" w:hAnsi="Verdana"/>
                <w:b w:val="1"/>
                <w:i w:val="0"/>
                <w:smallCaps w:val="0"/>
                <w:strike w:val="0"/>
                <w:color w:val="ff0000"/>
                <w:sz w:val="20"/>
                <w:szCs w:val="20"/>
                <w:u w:val="none"/>
                <w:shd w:fill="auto" w:val="clear"/>
                <w:vertAlign w:val="baseline"/>
                <w:rtl w:val="0"/>
              </w:rPr>
              <w:t xml:space="preserve">AL IETEBAR MARBLE &amp; GRANITE FACTORY LLC,SHARJA </w:t>
            </w:r>
            <w:r w:rsidDel="00000000" w:rsidR="00000000" w:rsidRPr="00000000">
              <w:rPr>
                <w:rtl w:val="0"/>
              </w:rPr>
            </w:r>
          </w:p>
          <w:p w:rsidR="00000000" w:rsidDel="00000000" w:rsidP="00000000" w:rsidRDefault="00000000" w:rsidRPr="00000000" w14:paraId="0000006B">
            <w:pPr>
              <w:rPr>
                <w:rFonts w:ascii="Tahoma" w:cs="Tahoma" w:eastAsia="Tahoma" w:hAnsi="Tahoma"/>
                <w:sz w:val="20"/>
                <w:szCs w:val="20"/>
                <w:vertAlign w:val="baseline"/>
              </w:rPr>
            </w:pPr>
            <w:r w:rsidDel="00000000" w:rsidR="00000000" w:rsidRPr="00000000">
              <w:rPr>
                <w:rFonts w:ascii="Tahoma" w:cs="Tahoma" w:eastAsia="Tahoma" w:hAnsi="Tahoma"/>
                <w:b w:val="1"/>
                <w:sz w:val="20"/>
                <w:szCs w:val="20"/>
                <w:vertAlign w:val="baseline"/>
                <w:rtl w:val="0"/>
              </w:rPr>
              <w:t xml:space="preserve">May 2004 to 2006 April -</w:t>
              <w:tab/>
              <w:t xml:space="preserve">Assistance Accountant cum Secretary</w:t>
              <w:tab/>
              <w:t xml:space="preserve">             </w:t>
              <w:tab/>
              <w:tab/>
              <w:tab/>
              <w:tab/>
              <w:tab/>
              <w:tab/>
              <w:tab/>
              <w:tab/>
              <w:tab/>
              <w:tab/>
            </w:r>
            <w:r w:rsidDel="00000000" w:rsidR="00000000" w:rsidRPr="00000000">
              <w:rPr>
                <w:rtl w:val="0"/>
              </w:rPr>
            </w:r>
          </w:p>
          <w:p w:rsidR="00000000" w:rsidDel="00000000" w:rsidP="00000000" w:rsidRDefault="00000000" w:rsidRPr="00000000" w14:paraId="0000006C">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Duties</w:t>
            </w:r>
          </w:p>
          <w:p w:rsidR="00000000" w:rsidDel="00000000" w:rsidP="00000000" w:rsidRDefault="00000000" w:rsidRPr="00000000" w14:paraId="0000006D">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6E">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All types of voucher transaction entered in Tally. </w:t>
            </w:r>
          </w:p>
          <w:p w:rsidR="00000000" w:rsidDel="00000000" w:rsidP="00000000" w:rsidRDefault="00000000" w:rsidRPr="00000000" w14:paraId="0000006F">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Preparing all types of invoices. </w:t>
            </w:r>
          </w:p>
          <w:p w:rsidR="00000000" w:rsidDel="00000000" w:rsidP="00000000" w:rsidRDefault="00000000" w:rsidRPr="00000000" w14:paraId="00000070">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Documents keeping incoming &amp; outgoing.</w:t>
            </w:r>
          </w:p>
          <w:p w:rsidR="00000000" w:rsidDel="00000000" w:rsidP="00000000" w:rsidRDefault="00000000" w:rsidRPr="00000000" w14:paraId="00000071">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Managing cash and accounts.</w:t>
            </w:r>
          </w:p>
          <w:p w:rsidR="00000000" w:rsidDel="00000000" w:rsidP="00000000" w:rsidRDefault="00000000" w:rsidRPr="00000000" w14:paraId="00000072">
            <w:pPr>
              <w:numPr>
                <w:ilvl w:val="0"/>
                <w:numId w:val="1"/>
              </w:numPr>
              <w:ind w:left="720" w:hanging="360"/>
              <w:jc w:val="both"/>
              <w:rPr>
                <w:sz w:val="20"/>
                <w:szCs w:val="20"/>
              </w:rPr>
            </w:pPr>
            <w:r w:rsidDel="00000000" w:rsidR="00000000" w:rsidRPr="00000000">
              <w:rPr>
                <w:rFonts w:ascii="Tahoma" w:cs="Tahoma" w:eastAsia="Tahoma" w:hAnsi="Tahoma"/>
                <w:sz w:val="20"/>
                <w:szCs w:val="20"/>
                <w:vertAlign w:val="baseline"/>
                <w:rtl w:val="0"/>
              </w:rPr>
              <w:t xml:space="preserve">Email reply for all clients.</w:t>
            </w:r>
          </w:p>
          <w:p w:rsidR="00000000" w:rsidDel="00000000" w:rsidP="00000000" w:rsidRDefault="00000000" w:rsidRPr="00000000" w14:paraId="00000073">
            <w:pPr>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QUALIFICATION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Academic: </w:t>
            </w:r>
          </w:p>
          <w:p w:rsidR="00000000" w:rsidDel="00000000" w:rsidP="00000000" w:rsidRDefault="00000000" w:rsidRPr="00000000" w14:paraId="00000076">
            <w:pPr>
              <w:numPr>
                <w:ilvl w:val="0"/>
                <w:numId w:val="3"/>
              </w:numPr>
              <w:ind w:left="720" w:hanging="360"/>
              <w:jc w:val="both"/>
              <w:rPr>
                <w:b w:val="0"/>
                <w:sz w:val="20"/>
                <w:szCs w:val="20"/>
                <w:u w:val="single"/>
              </w:rPr>
            </w:pPr>
            <w:r w:rsidDel="00000000" w:rsidR="00000000" w:rsidRPr="00000000">
              <w:rPr>
                <w:rFonts w:ascii="Tahoma" w:cs="Tahoma" w:eastAsia="Tahoma" w:hAnsi="Tahoma"/>
                <w:sz w:val="20"/>
                <w:szCs w:val="20"/>
                <w:vertAlign w:val="baseline"/>
                <w:rtl w:val="0"/>
              </w:rPr>
              <w:t xml:space="preserve"> B.Com – Calicut University, Kerala, India (Applied)</w:t>
            </w:r>
            <w:r w:rsidDel="00000000" w:rsidR="00000000" w:rsidRPr="00000000">
              <w:rPr>
                <w:rtl w:val="0"/>
              </w:rPr>
            </w:r>
          </w:p>
          <w:p w:rsidR="00000000" w:rsidDel="00000000" w:rsidP="00000000" w:rsidRDefault="00000000" w:rsidRPr="00000000" w14:paraId="00000077">
            <w:pPr>
              <w:pStyle w:val="Heading1"/>
              <w:numPr>
                <w:ilvl w:val="0"/>
                <w:numId w:val="2"/>
              </w:numPr>
              <w:ind w:left="780" w:hanging="420"/>
              <w:jc w:val="both"/>
              <w:rPr>
                <w:b w:val="0"/>
                <w:sz w:val="20"/>
                <w:szCs w:val="20"/>
              </w:rPr>
            </w:pPr>
            <w:r w:rsidDel="00000000" w:rsidR="00000000" w:rsidRPr="00000000">
              <w:rPr>
                <w:rFonts w:ascii="Tahoma" w:cs="Tahoma" w:eastAsia="Tahoma" w:hAnsi="Tahoma"/>
                <w:b w:val="0"/>
                <w:sz w:val="20"/>
                <w:szCs w:val="20"/>
                <w:vertAlign w:val="baseline"/>
                <w:rtl w:val="0"/>
              </w:rPr>
              <w:t xml:space="preserve">+2 Madras University, Madras, India</w:t>
            </w:r>
          </w:p>
          <w:p w:rsidR="00000000" w:rsidDel="00000000" w:rsidP="00000000" w:rsidRDefault="00000000" w:rsidRPr="00000000" w14:paraId="00000078">
            <w:pPr>
              <w:pStyle w:val="Heading1"/>
              <w:numPr>
                <w:ilvl w:val="0"/>
                <w:numId w:val="2"/>
              </w:numPr>
              <w:ind w:left="780" w:hanging="420"/>
              <w:jc w:val="both"/>
              <w:rPr>
                <w:b w:val="0"/>
                <w:sz w:val="20"/>
                <w:szCs w:val="20"/>
              </w:rPr>
            </w:pPr>
            <w:r w:rsidDel="00000000" w:rsidR="00000000" w:rsidRPr="00000000">
              <w:rPr>
                <w:rFonts w:ascii="Tahoma" w:cs="Tahoma" w:eastAsia="Tahoma" w:hAnsi="Tahoma"/>
                <w:b w:val="0"/>
                <w:sz w:val="20"/>
                <w:szCs w:val="20"/>
                <w:vertAlign w:val="baseline"/>
                <w:rtl w:val="0"/>
              </w:rPr>
              <w:t xml:space="preserve">S.S.L.C. Kerala Examination Board, Kerala, India.</w:t>
            </w:r>
          </w:p>
          <w:p w:rsidR="00000000" w:rsidDel="00000000" w:rsidP="00000000" w:rsidRDefault="00000000" w:rsidRPr="00000000" w14:paraId="00000079">
            <w:pPr>
              <w:pStyle w:val="Heading1"/>
              <w:numPr>
                <w:ilvl w:val="0"/>
                <w:numId w:val="2"/>
              </w:numPr>
              <w:ind w:left="780" w:hanging="420"/>
              <w:jc w:val="both"/>
              <w:rPr>
                <w:b w:val="0"/>
                <w:sz w:val="20"/>
                <w:szCs w:val="20"/>
              </w:rPr>
            </w:pPr>
            <w:r w:rsidDel="00000000" w:rsidR="00000000" w:rsidRPr="00000000">
              <w:rPr>
                <w:rFonts w:ascii="Arial" w:cs="Arial" w:eastAsia="Arial" w:hAnsi="Arial"/>
                <w:b w:val="0"/>
                <w:sz w:val="20"/>
                <w:szCs w:val="20"/>
                <w:vertAlign w:val="baseline"/>
                <w:rtl w:val="0"/>
              </w:rPr>
              <w:t xml:space="preserve">Typewriting English – Lower &amp; Higher</w:t>
            </w:r>
            <w:r w:rsidDel="00000000" w:rsidR="00000000" w:rsidRPr="00000000">
              <w:rPr>
                <w:rFonts w:ascii="Tahoma" w:cs="Tahoma" w:eastAsia="Tahoma" w:hAnsi="Tahoma"/>
                <w:b w:val="0"/>
                <w:sz w:val="20"/>
                <w:szCs w:val="20"/>
                <w:vertAlign w:val="baseline"/>
                <w:rtl w:val="0"/>
              </w:rPr>
              <w:tab/>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Professional:</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WIN98, WIN 2000, Win XP, WIN 7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Office 2010,Accounting Package (Tally&amp;Peachtree) &amp; Internet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Certification: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Accounting Package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Office 2010</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color="000000" w:space="2" w:sz="6" w:val="single"/>
                <w:right w:space="0" w:sz="0" w:val="nil"/>
                <w:between w:space="0" w:sz="0" w:val="nil"/>
              </w:pBdr>
              <w:shd w:fill="8db3e2" w:val="clear"/>
              <w:spacing w:after="120" w:before="0" w:line="240" w:lineRule="auto"/>
              <w:ind w:left="0" w:right="-155"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COMPETENCIES </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643" w:right="0" w:hanging="360"/>
              <w:jc w:val="left"/>
              <w:rPr>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Fast learner. Adapt well to changes and pressures in workplace.</w:t>
            </w:r>
          </w:p>
          <w:p w:rsidR="00000000" w:rsidDel="00000000" w:rsidP="00000000" w:rsidRDefault="00000000" w:rsidRPr="00000000" w14:paraId="00000084">
            <w:pPr>
              <w:numPr>
                <w:ilvl w:val="0"/>
                <w:numId w:val="4"/>
              </w:numPr>
              <w:ind w:left="643" w:hanging="360"/>
              <w:jc w:val="both"/>
              <w:rPr/>
            </w:pPr>
            <w:r w:rsidDel="00000000" w:rsidR="00000000" w:rsidRPr="00000000">
              <w:rPr>
                <w:rFonts w:ascii="Verdana" w:cs="Verdana" w:eastAsia="Verdana" w:hAnsi="Verdana"/>
                <w:sz w:val="20"/>
                <w:szCs w:val="20"/>
                <w:vertAlign w:val="baseline"/>
                <w:rtl w:val="0"/>
              </w:rPr>
              <w:t xml:space="preserve">Work effectively with diverse groups of people.</w:t>
            </w:r>
          </w:p>
          <w:p w:rsidR="00000000" w:rsidDel="00000000" w:rsidP="00000000" w:rsidRDefault="00000000" w:rsidRPr="00000000" w14:paraId="00000085">
            <w:pPr>
              <w:numPr>
                <w:ilvl w:val="0"/>
                <w:numId w:val="4"/>
              </w:numPr>
              <w:ind w:left="643" w:hanging="360"/>
              <w:jc w:val="both"/>
              <w:rPr/>
            </w:pPr>
            <w:r w:rsidDel="00000000" w:rsidR="00000000" w:rsidRPr="00000000">
              <w:rPr>
                <w:rFonts w:ascii="Verdana" w:cs="Verdana" w:eastAsia="Verdana" w:hAnsi="Verdana"/>
                <w:sz w:val="20"/>
                <w:szCs w:val="20"/>
                <w:vertAlign w:val="baseline"/>
                <w:rtl w:val="0"/>
              </w:rPr>
              <w:t xml:space="preserve">Friendly with an upbeat</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sz w:val="20"/>
                <w:szCs w:val="20"/>
                <w:vertAlign w:val="baseline"/>
                <w:rtl w:val="0"/>
              </w:rPr>
              <w:t xml:space="preserve">attitude.</w:t>
            </w:r>
          </w:p>
          <w:p w:rsidR="00000000" w:rsidDel="00000000" w:rsidP="00000000" w:rsidRDefault="00000000" w:rsidRPr="00000000" w14:paraId="00000086">
            <w:pPr>
              <w:numPr>
                <w:ilvl w:val="0"/>
                <w:numId w:val="4"/>
              </w:numPr>
              <w:ind w:left="643" w:hanging="360"/>
              <w:jc w:val="both"/>
              <w:rPr/>
            </w:pPr>
            <w:r w:rsidDel="00000000" w:rsidR="00000000" w:rsidRPr="00000000">
              <w:rPr>
                <w:rFonts w:ascii="Verdana" w:cs="Verdana" w:eastAsia="Verdana" w:hAnsi="Verdana"/>
                <w:sz w:val="20"/>
                <w:szCs w:val="20"/>
                <w:vertAlign w:val="baseline"/>
                <w:rtl w:val="0"/>
              </w:rPr>
              <w:t xml:space="preserve">Ambitious and committed to excellence.</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643" w:right="0" w:hanging="360"/>
              <w:jc w:val="left"/>
              <w:rPr>
                <w:b w:val="1"/>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Committed to deadlines and schedules.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2987675</wp:posOffset>
                  </wp:positionH>
                  <wp:positionV relativeFrom="paragraph">
                    <wp:posOffset>123190</wp:posOffset>
                  </wp:positionV>
                  <wp:extent cx="914400" cy="790575"/>
                  <wp:effectExtent b="0" l="0" r="0" t="0"/>
                  <wp:wrapNone/>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14400" cy="790575"/>
                          </a:xfrm>
                          <a:prstGeom prst="rect"/>
                          <a:ln/>
                        </pic:spPr>
                      </pic:pic>
                    </a:graphicData>
                  </a:graphic>
                </wp:anchor>
              </w:drawing>
            </w:r>
          </w:p>
          <w:p w:rsidR="00000000" w:rsidDel="00000000" w:rsidP="00000000" w:rsidRDefault="00000000" w:rsidRPr="00000000" w14:paraId="0000008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Madhu. M.P.</w:t>
            </w:r>
          </w:p>
          <w:p w:rsidR="00000000" w:rsidDel="00000000" w:rsidP="00000000" w:rsidRDefault="00000000" w:rsidRPr="00000000" w14:paraId="0000008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sectPr>
      <w:pgSz w:h="15840" w:w="12240" w:orient="portrait"/>
      <w:pgMar w:bottom="720" w:top="24"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ahom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643"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vertAlign w:val="baseline"/>
    </w:rPr>
  </w:style>
  <w:style w:type="paragraph" w:styleId="Heading2">
    <w:name w:val="heading 2"/>
    <w:basedOn w:val="Normal"/>
    <w:next w:val="Normal"/>
    <w:pPr>
      <w:keepNext w:val="1"/>
    </w:pPr>
    <w:rPr>
      <w:b w:val="1"/>
      <w:i w:val="1"/>
      <w:sz w:val="22"/>
      <w:szCs w:val="22"/>
      <w:u w:val="single"/>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line="360" w:lineRule="auto"/>
      <w:ind w:right="-154"/>
      <w:jc w:val="both"/>
    </w:pPr>
    <w:rPr>
      <w:rFonts w:ascii="Verdana" w:cs="Verdana" w:eastAsia="Verdana" w:hAnsi="Verdana"/>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70.0" w:type="dxa"/>
        <w:bottom w:w="0.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www.hlgroup.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h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