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E20C6" w14:textId="77777777" w:rsidR="00666A3A" w:rsidRPr="006E4F56" w:rsidRDefault="00901757" w:rsidP="00FD2929">
      <w:pPr>
        <w:shd w:val="clear" w:color="auto" w:fill="F2F2F2" w:themeFill="background1" w:themeFillShade="F2"/>
        <w:tabs>
          <w:tab w:val="left" w:pos="2400"/>
          <w:tab w:val="left" w:pos="3210"/>
          <w:tab w:val="center" w:pos="5233"/>
        </w:tabs>
        <w:spacing w:after="0" w:line="240" w:lineRule="auto"/>
        <w:rPr>
          <w:rFonts w:ascii="Arial" w:eastAsia="Verdana" w:hAnsi="Arial" w:cs="Arial"/>
          <w:b/>
          <w:sz w:val="32"/>
          <w:szCs w:val="32"/>
        </w:rPr>
      </w:pPr>
      <w:r w:rsidRPr="006E4F56">
        <w:rPr>
          <w:rFonts w:ascii="Arial" w:eastAsia="Verdana" w:hAnsi="Arial" w:cs="Arial"/>
          <w:b/>
          <w:sz w:val="32"/>
          <w:szCs w:val="32"/>
        </w:rPr>
        <w:tab/>
      </w:r>
      <w:r w:rsidRPr="006E4F56">
        <w:rPr>
          <w:rFonts w:ascii="Arial" w:eastAsia="Verdana" w:hAnsi="Arial" w:cs="Arial"/>
          <w:b/>
          <w:sz w:val="32"/>
          <w:szCs w:val="32"/>
        </w:rPr>
        <w:tab/>
      </w:r>
      <w:r w:rsidRPr="006E4F56">
        <w:rPr>
          <w:rFonts w:ascii="Arial" w:eastAsia="Verdana" w:hAnsi="Arial" w:cs="Arial"/>
          <w:b/>
          <w:sz w:val="32"/>
          <w:szCs w:val="32"/>
        </w:rPr>
        <w:tab/>
      </w:r>
      <w:r w:rsidR="00F76F83" w:rsidRPr="006E4F56">
        <w:rPr>
          <w:rFonts w:ascii="Arial" w:eastAsia="Verdana" w:hAnsi="Arial" w:cs="Arial"/>
          <w:b/>
          <w:sz w:val="32"/>
          <w:szCs w:val="32"/>
        </w:rPr>
        <w:t>ANNETTE SUZANNA JOSEPH</w:t>
      </w:r>
    </w:p>
    <w:p w14:paraId="2A2C320F" w14:textId="36F1FF9F" w:rsidR="001D7684" w:rsidRDefault="00F76F83" w:rsidP="00FD2929">
      <w:pPr>
        <w:spacing w:line="240" w:lineRule="auto"/>
        <w:jc w:val="center"/>
        <w:rPr>
          <w:rFonts w:ascii="Arial" w:eastAsia="Verdana" w:hAnsi="Arial" w:cs="Arial"/>
          <w:i/>
          <w:color w:val="0000FF"/>
          <w:sz w:val="20"/>
          <w:szCs w:val="20"/>
          <w:u w:val="single"/>
        </w:rPr>
      </w:pPr>
      <w:r w:rsidRPr="006E4F56">
        <w:rPr>
          <w:rFonts w:ascii="Arial" w:eastAsia="Verdana" w:hAnsi="Arial" w:cs="Arial"/>
          <w:i/>
          <w:sz w:val="20"/>
          <w:szCs w:val="20"/>
        </w:rPr>
        <w:t xml:space="preserve">Contact No: </w:t>
      </w:r>
      <w:r w:rsidR="004506D6">
        <w:rPr>
          <w:rFonts w:ascii="Arial" w:eastAsia="Verdana" w:hAnsi="Arial" w:cs="Arial"/>
          <w:i/>
          <w:sz w:val="20"/>
          <w:szCs w:val="20"/>
        </w:rPr>
        <w:t>+971 564379318</w:t>
      </w:r>
      <w:r w:rsidRPr="006E4F56">
        <w:rPr>
          <w:rFonts w:ascii="Arial" w:eastAsia="Verdana" w:hAnsi="Arial" w:cs="Arial"/>
          <w:i/>
          <w:sz w:val="20"/>
          <w:szCs w:val="20"/>
        </w:rPr>
        <w:t xml:space="preserve"> Email: </w:t>
      </w:r>
      <w:r w:rsidR="004E0C8A">
        <w:rPr>
          <w:rFonts w:ascii="Arial" w:eastAsia="Verdana" w:hAnsi="Arial" w:cs="Arial"/>
          <w:i/>
          <w:color w:val="0000FF"/>
          <w:sz w:val="20"/>
          <w:szCs w:val="20"/>
          <w:u w:val="single"/>
        </w:rPr>
        <w:t>annettej08@gmail.com</w:t>
      </w:r>
    </w:p>
    <w:p w14:paraId="7C893307" w14:textId="77777777" w:rsidR="00901757" w:rsidRPr="006E4F56" w:rsidRDefault="00901757" w:rsidP="00FD2929">
      <w:pPr>
        <w:shd w:val="clear" w:color="auto" w:fill="F2F2F2" w:themeFill="background1" w:themeFillShade="F2"/>
        <w:spacing w:line="240" w:lineRule="auto"/>
        <w:rPr>
          <w:rFonts w:ascii="Arial" w:eastAsia="Verdana" w:hAnsi="Arial" w:cs="Arial"/>
          <w:b/>
          <w:sz w:val="20"/>
          <w:szCs w:val="20"/>
        </w:rPr>
      </w:pPr>
      <w:r w:rsidRPr="006E4F56">
        <w:rPr>
          <w:rFonts w:ascii="Arial" w:eastAsia="Verdana" w:hAnsi="Arial" w:cs="Arial"/>
          <w:b/>
          <w:sz w:val="20"/>
          <w:szCs w:val="20"/>
        </w:rPr>
        <w:t>Brief summary:</w:t>
      </w:r>
    </w:p>
    <w:p w14:paraId="36777B9F" w14:textId="77777777" w:rsidR="00901757" w:rsidRPr="00560E05" w:rsidRDefault="00E41EA4" w:rsidP="00FD2929">
      <w:pPr>
        <w:pStyle w:val="ListParagraph"/>
        <w:numPr>
          <w:ilvl w:val="0"/>
          <w:numId w:val="7"/>
        </w:numPr>
        <w:spacing w:line="240" w:lineRule="auto"/>
        <w:rPr>
          <w:rFonts w:ascii="Arial" w:eastAsia="Verdana" w:hAnsi="Arial" w:cs="Arial"/>
          <w:i/>
          <w:sz w:val="20"/>
          <w:szCs w:val="20"/>
        </w:rPr>
      </w:pPr>
      <w:r>
        <w:rPr>
          <w:rFonts w:ascii="Arial" w:eastAsia="Verdana" w:hAnsi="Arial" w:cs="Arial"/>
          <w:i/>
          <w:sz w:val="20"/>
          <w:szCs w:val="20"/>
        </w:rPr>
        <w:t>5</w:t>
      </w:r>
      <w:r w:rsidR="002401A4" w:rsidRPr="00560E05">
        <w:rPr>
          <w:rFonts w:ascii="Arial" w:eastAsia="Verdana" w:hAnsi="Arial" w:cs="Arial"/>
          <w:i/>
          <w:sz w:val="20"/>
          <w:szCs w:val="20"/>
        </w:rPr>
        <w:t>+ years of exp</w:t>
      </w:r>
      <w:r w:rsidR="00560E05">
        <w:rPr>
          <w:rFonts w:ascii="Arial" w:eastAsia="Verdana" w:hAnsi="Arial" w:cs="Arial"/>
          <w:i/>
          <w:sz w:val="20"/>
          <w:szCs w:val="20"/>
        </w:rPr>
        <w:t xml:space="preserve">erience in project management, </w:t>
      </w:r>
      <w:r w:rsidR="00C52877">
        <w:rPr>
          <w:rFonts w:ascii="Arial" w:eastAsia="Verdana" w:hAnsi="Arial" w:cs="Arial"/>
          <w:i/>
          <w:sz w:val="20"/>
          <w:szCs w:val="20"/>
        </w:rPr>
        <w:t>credit a</w:t>
      </w:r>
      <w:r w:rsidR="00C52877" w:rsidRPr="00C52877">
        <w:rPr>
          <w:rFonts w:ascii="Arial" w:eastAsia="Verdana" w:hAnsi="Arial" w:cs="Arial"/>
          <w:i/>
          <w:sz w:val="20"/>
          <w:szCs w:val="20"/>
        </w:rPr>
        <w:t xml:space="preserve">nalytics </w:t>
      </w:r>
      <w:r w:rsidR="00C52877">
        <w:rPr>
          <w:rFonts w:ascii="Arial" w:eastAsia="Verdana" w:hAnsi="Arial" w:cs="Arial"/>
          <w:i/>
          <w:sz w:val="20"/>
          <w:szCs w:val="20"/>
        </w:rPr>
        <w:t>o</w:t>
      </w:r>
      <w:r w:rsidR="00C52877" w:rsidRPr="00C52877">
        <w:rPr>
          <w:rFonts w:ascii="Arial" w:eastAsia="Verdana" w:hAnsi="Arial" w:cs="Arial"/>
          <w:i/>
          <w:sz w:val="20"/>
          <w:szCs w:val="20"/>
        </w:rPr>
        <w:t xml:space="preserve">fficer </w:t>
      </w:r>
      <w:r w:rsidR="00E90A6B">
        <w:rPr>
          <w:rFonts w:ascii="Arial" w:eastAsia="Verdana" w:hAnsi="Arial" w:cs="Arial"/>
          <w:i/>
          <w:sz w:val="20"/>
          <w:szCs w:val="20"/>
        </w:rPr>
        <w:t xml:space="preserve">in Research &amp; Analysis, and quality checker </w:t>
      </w:r>
      <w:r w:rsidR="008F1B38">
        <w:rPr>
          <w:rFonts w:ascii="Arial" w:eastAsia="Verdana" w:hAnsi="Arial" w:cs="Arial"/>
          <w:i/>
          <w:sz w:val="20"/>
          <w:szCs w:val="20"/>
        </w:rPr>
        <w:t>for audit certificate process</w:t>
      </w:r>
      <w:r w:rsidR="002401A4" w:rsidRPr="00560E05">
        <w:rPr>
          <w:rFonts w:ascii="Arial" w:eastAsia="Verdana" w:hAnsi="Arial" w:cs="Arial"/>
          <w:i/>
          <w:sz w:val="20"/>
          <w:szCs w:val="20"/>
        </w:rPr>
        <w:t>.</w:t>
      </w:r>
    </w:p>
    <w:p w14:paraId="20CE41C7" w14:textId="77777777" w:rsidR="00666A3A" w:rsidRPr="00560E05" w:rsidRDefault="00901757" w:rsidP="00FD2929">
      <w:pPr>
        <w:shd w:val="clear" w:color="auto" w:fill="F2F2F2" w:themeFill="background1" w:themeFillShade="F2"/>
        <w:spacing w:line="240" w:lineRule="auto"/>
        <w:rPr>
          <w:rFonts w:ascii="Arial" w:eastAsia="Verdana" w:hAnsi="Arial" w:cs="Arial"/>
          <w:b/>
          <w:sz w:val="20"/>
          <w:szCs w:val="20"/>
        </w:rPr>
      </w:pPr>
      <w:r w:rsidRPr="00560E05">
        <w:rPr>
          <w:rFonts w:ascii="Arial" w:eastAsia="Verdana" w:hAnsi="Arial" w:cs="Arial"/>
          <w:b/>
          <w:sz w:val="20"/>
          <w:szCs w:val="20"/>
        </w:rPr>
        <w:t>Work</w:t>
      </w:r>
      <w:r w:rsidR="00F76F83" w:rsidRPr="00560E05">
        <w:rPr>
          <w:rFonts w:ascii="Arial" w:eastAsia="Verdana" w:hAnsi="Arial" w:cs="Arial"/>
          <w:b/>
          <w:sz w:val="20"/>
          <w:szCs w:val="20"/>
        </w:rPr>
        <w:t xml:space="preserve"> Experience</w:t>
      </w:r>
      <w:r w:rsidRPr="00560E05">
        <w:rPr>
          <w:rFonts w:ascii="Arial" w:eastAsia="Verdana" w:hAnsi="Arial" w:cs="Arial"/>
          <w:b/>
          <w:sz w:val="20"/>
          <w:szCs w:val="20"/>
        </w:rPr>
        <w:t>:</w:t>
      </w:r>
    </w:p>
    <w:p w14:paraId="23BE3FEB" w14:textId="77777777" w:rsidR="00E41EA4" w:rsidRPr="006E4F56" w:rsidRDefault="00E41EA4" w:rsidP="00E41EA4">
      <w:pPr>
        <w:pBdr>
          <w:bottom w:val="single" w:sz="4" w:space="1" w:color="000000"/>
        </w:pBdr>
        <w:spacing w:line="240" w:lineRule="auto"/>
        <w:rPr>
          <w:rFonts w:ascii="Arial" w:hAnsi="Arial" w:cs="Arial"/>
          <w:color w:val="000000"/>
          <w:sz w:val="20"/>
          <w:szCs w:val="20"/>
          <w:u w:val="single"/>
        </w:rPr>
      </w:pPr>
      <w:r>
        <w:rPr>
          <w:rFonts w:ascii="Arial" w:eastAsia="Verdana" w:hAnsi="Arial" w:cs="Arial"/>
          <w:b/>
          <w:sz w:val="20"/>
          <w:szCs w:val="20"/>
        </w:rPr>
        <w:t xml:space="preserve">Deutsche Bank Group </w:t>
      </w:r>
      <w:r w:rsidRPr="006E4F56">
        <w:rPr>
          <w:rFonts w:ascii="Arial" w:eastAsia="Verdana" w:hAnsi="Arial" w:cs="Arial"/>
          <w:b/>
          <w:sz w:val="20"/>
          <w:szCs w:val="20"/>
        </w:rPr>
        <w:t>(</w:t>
      </w:r>
      <w:r>
        <w:rPr>
          <w:rFonts w:ascii="Arial" w:eastAsia="Verdana" w:hAnsi="Arial" w:cs="Arial"/>
          <w:b/>
          <w:sz w:val="20"/>
          <w:szCs w:val="20"/>
        </w:rPr>
        <w:t>DBOI Global Services Pvt. Ltd) – 25 March 2019 to 26 August 2019</w:t>
      </w:r>
      <w:r w:rsidRPr="006E4F56">
        <w:rPr>
          <w:rFonts w:ascii="Arial" w:eastAsia="Verdana" w:hAnsi="Arial" w:cs="Arial"/>
          <w:b/>
          <w:sz w:val="20"/>
          <w:szCs w:val="20"/>
        </w:rPr>
        <w:t>.</w:t>
      </w:r>
    </w:p>
    <w:p w14:paraId="54A6DEEE" w14:textId="77777777" w:rsidR="009A6F32" w:rsidRPr="004E0C8A" w:rsidRDefault="009A6F32" w:rsidP="009A6F32">
      <w:pPr>
        <w:pBdr>
          <w:top w:val="nil"/>
          <w:left w:val="nil"/>
          <w:bottom w:val="nil"/>
          <w:right w:val="nil"/>
          <w:between w:val="nil"/>
        </w:pBdr>
        <w:tabs>
          <w:tab w:val="left" w:pos="915"/>
        </w:tabs>
        <w:spacing w:after="0"/>
        <w:rPr>
          <w:rFonts w:ascii="Arial" w:eastAsia="Verdana" w:hAnsi="Arial" w:cs="Arial"/>
          <w:b/>
          <w:color w:val="000000"/>
          <w:sz w:val="20"/>
          <w:szCs w:val="20"/>
        </w:rPr>
      </w:pPr>
      <w:r w:rsidRPr="004E0C8A">
        <w:rPr>
          <w:rFonts w:ascii="Arial" w:eastAsia="Verdana" w:hAnsi="Arial" w:cs="Arial"/>
          <w:b/>
          <w:color w:val="000000"/>
          <w:sz w:val="20"/>
          <w:szCs w:val="20"/>
        </w:rPr>
        <w:t>Project Management Team – PMO.</w:t>
      </w:r>
    </w:p>
    <w:p w14:paraId="20C33205" w14:textId="77777777" w:rsidR="009A6F32" w:rsidRPr="009A6F32" w:rsidRDefault="009A6F32" w:rsidP="009A6F32">
      <w:pPr>
        <w:pBdr>
          <w:top w:val="nil"/>
          <w:left w:val="nil"/>
          <w:bottom w:val="nil"/>
          <w:right w:val="nil"/>
          <w:between w:val="nil"/>
        </w:pBdr>
        <w:tabs>
          <w:tab w:val="left" w:pos="915"/>
        </w:tabs>
        <w:spacing w:after="0"/>
        <w:rPr>
          <w:rFonts w:ascii="Arial" w:eastAsia="Verdana" w:hAnsi="Arial" w:cs="Arial"/>
          <w:color w:val="000000"/>
          <w:sz w:val="20"/>
          <w:szCs w:val="20"/>
        </w:rPr>
      </w:pPr>
    </w:p>
    <w:p w14:paraId="7B62B052" w14:textId="77777777" w:rsidR="00E90A6B" w:rsidRDefault="00E90A6B" w:rsidP="00C37F0A">
      <w:pPr>
        <w:pStyle w:val="ListParagraph"/>
        <w:numPr>
          <w:ilvl w:val="0"/>
          <w:numId w:val="9"/>
        </w:numPr>
        <w:pBdr>
          <w:top w:val="nil"/>
          <w:left w:val="nil"/>
          <w:bottom w:val="nil"/>
          <w:right w:val="nil"/>
          <w:between w:val="nil"/>
        </w:pBdr>
        <w:tabs>
          <w:tab w:val="left" w:pos="915"/>
        </w:tabs>
        <w:spacing w:after="0"/>
        <w:rPr>
          <w:rFonts w:ascii="Arial" w:eastAsia="Verdana" w:hAnsi="Arial" w:cs="Arial"/>
          <w:color w:val="000000"/>
          <w:sz w:val="20"/>
          <w:szCs w:val="20"/>
        </w:rPr>
      </w:pPr>
      <w:r>
        <w:rPr>
          <w:rFonts w:ascii="Arial" w:eastAsia="Verdana" w:hAnsi="Arial" w:cs="Arial"/>
          <w:color w:val="000000"/>
          <w:sz w:val="20"/>
          <w:szCs w:val="20"/>
        </w:rPr>
        <w:t>Ensure the documentation and tracking of all requirements, plans, risks, issues, actions, costs, schedules, benefits and other related project artefacts.</w:t>
      </w:r>
    </w:p>
    <w:p w14:paraId="14133712" w14:textId="77777777" w:rsidR="00C37F0A" w:rsidRDefault="00C37F0A" w:rsidP="00C37F0A">
      <w:pPr>
        <w:pStyle w:val="ListParagraph"/>
        <w:numPr>
          <w:ilvl w:val="0"/>
          <w:numId w:val="9"/>
        </w:numPr>
        <w:pBdr>
          <w:top w:val="nil"/>
          <w:left w:val="nil"/>
          <w:bottom w:val="nil"/>
          <w:right w:val="nil"/>
          <w:between w:val="nil"/>
        </w:pBdr>
        <w:tabs>
          <w:tab w:val="left" w:pos="915"/>
        </w:tabs>
        <w:spacing w:after="0"/>
        <w:rPr>
          <w:rFonts w:ascii="Arial" w:eastAsia="Verdana" w:hAnsi="Arial" w:cs="Arial"/>
          <w:color w:val="000000"/>
          <w:sz w:val="20"/>
          <w:szCs w:val="20"/>
        </w:rPr>
      </w:pPr>
      <w:r w:rsidRPr="00C37F0A">
        <w:rPr>
          <w:rFonts w:ascii="Arial" w:eastAsia="Verdana" w:hAnsi="Arial" w:cs="Arial"/>
          <w:color w:val="000000"/>
          <w:sz w:val="20"/>
          <w:szCs w:val="20"/>
        </w:rPr>
        <w:t>Oversee the process implementation of project management office and ensure appropriate information channelize between Sponsors and the Project team managing day-to-day activities of the PMO and ensure Programmes / Projects meet organizational standards, goals and requirements.</w:t>
      </w:r>
    </w:p>
    <w:p w14:paraId="40347BFD" w14:textId="77777777" w:rsidR="00C37F0A" w:rsidRDefault="00C37F0A" w:rsidP="00C37F0A">
      <w:pPr>
        <w:pStyle w:val="ListParagraph"/>
        <w:numPr>
          <w:ilvl w:val="0"/>
          <w:numId w:val="9"/>
        </w:numPr>
        <w:pBdr>
          <w:top w:val="nil"/>
          <w:left w:val="nil"/>
          <w:bottom w:val="nil"/>
          <w:right w:val="nil"/>
          <w:between w:val="nil"/>
        </w:pBdr>
        <w:tabs>
          <w:tab w:val="left" w:pos="915"/>
        </w:tabs>
        <w:spacing w:after="0"/>
        <w:rPr>
          <w:rFonts w:ascii="Arial" w:eastAsia="Verdana" w:hAnsi="Arial" w:cs="Arial"/>
          <w:color w:val="000000"/>
          <w:sz w:val="20"/>
          <w:szCs w:val="20"/>
        </w:rPr>
      </w:pPr>
      <w:r w:rsidRPr="00C37F0A">
        <w:rPr>
          <w:rFonts w:ascii="Arial" w:eastAsia="Verdana" w:hAnsi="Arial" w:cs="Arial"/>
          <w:color w:val="000000"/>
          <w:sz w:val="20"/>
          <w:szCs w:val="20"/>
        </w:rPr>
        <w:t>Regular tracking on Deliverables &amp; Milestones, report inconsistency to the Management.</w:t>
      </w:r>
    </w:p>
    <w:p w14:paraId="38857992" w14:textId="77777777" w:rsidR="00C37F0A" w:rsidRDefault="00C37F0A" w:rsidP="00C37F0A">
      <w:pPr>
        <w:pStyle w:val="ListParagraph"/>
        <w:numPr>
          <w:ilvl w:val="0"/>
          <w:numId w:val="9"/>
        </w:numPr>
        <w:pBdr>
          <w:top w:val="nil"/>
          <w:left w:val="nil"/>
          <w:bottom w:val="nil"/>
          <w:right w:val="nil"/>
          <w:between w:val="nil"/>
        </w:pBdr>
        <w:tabs>
          <w:tab w:val="left" w:pos="915"/>
        </w:tabs>
        <w:spacing w:after="0"/>
        <w:rPr>
          <w:rFonts w:ascii="Arial" w:eastAsia="Verdana" w:hAnsi="Arial" w:cs="Arial"/>
          <w:color w:val="000000"/>
          <w:sz w:val="20"/>
          <w:szCs w:val="20"/>
        </w:rPr>
      </w:pPr>
      <w:r w:rsidRPr="00C37F0A">
        <w:rPr>
          <w:rFonts w:ascii="Arial" w:eastAsia="Verdana" w:hAnsi="Arial" w:cs="Arial"/>
          <w:color w:val="000000"/>
          <w:sz w:val="20"/>
          <w:szCs w:val="20"/>
        </w:rPr>
        <w:t>Provide coaching, direction and support as required to Programme Directors/Managers and Project Managers to perform in line with Change Governance Framework.</w:t>
      </w:r>
    </w:p>
    <w:p w14:paraId="739595A6" w14:textId="77777777" w:rsidR="00C37F0A" w:rsidRDefault="00C37F0A" w:rsidP="00C37F0A">
      <w:pPr>
        <w:pStyle w:val="ListParagraph"/>
        <w:numPr>
          <w:ilvl w:val="0"/>
          <w:numId w:val="9"/>
        </w:numPr>
        <w:pBdr>
          <w:top w:val="nil"/>
          <w:left w:val="nil"/>
          <w:bottom w:val="nil"/>
          <w:right w:val="nil"/>
          <w:between w:val="nil"/>
        </w:pBdr>
        <w:tabs>
          <w:tab w:val="left" w:pos="915"/>
        </w:tabs>
        <w:spacing w:after="0"/>
        <w:rPr>
          <w:rFonts w:ascii="Arial" w:eastAsia="Verdana" w:hAnsi="Arial" w:cs="Arial"/>
          <w:color w:val="000000"/>
          <w:sz w:val="20"/>
          <w:szCs w:val="20"/>
        </w:rPr>
      </w:pPr>
      <w:r w:rsidRPr="00C37F0A">
        <w:rPr>
          <w:rFonts w:ascii="Arial" w:eastAsia="Verdana" w:hAnsi="Arial" w:cs="Arial"/>
          <w:color w:val="000000"/>
          <w:sz w:val="20"/>
          <w:szCs w:val="20"/>
        </w:rPr>
        <w:t>Assist Programme Directors/Managers with CGF (Change Governance Framework) Artefacts and create Programme specific repository.</w:t>
      </w:r>
    </w:p>
    <w:p w14:paraId="4C9B09AC" w14:textId="77777777" w:rsidR="00C37F0A" w:rsidRDefault="00C37F0A" w:rsidP="00C37F0A">
      <w:pPr>
        <w:pStyle w:val="ListParagraph"/>
        <w:numPr>
          <w:ilvl w:val="0"/>
          <w:numId w:val="9"/>
        </w:numPr>
        <w:pBdr>
          <w:top w:val="nil"/>
          <w:left w:val="nil"/>
          <w:bottom w:val="nil"/>
          <w:right w:val="nil"/>
          <w:between w:val="nil"/>
        </w:pBdr>
        <w:tabs>
          <w:tab w:val="left" w:pos="915"/>
        </w:tabs>
        <w:spacing w:after="0"/>
        <w:rPr>
          <w:rFonts w:ascii="Arial" w:eastAsia="Verdana" w:hAnsi="Arial" w:cs="Arial"/>
          <w:color w:val="000000"/>
          <w:sz w:val="20"/>
          <w:szCs w:val="20"/>
        </w:rPr>
      </w:pPr>
      <w:r w:rsidRPr="00C37F0A">
        <w:rPr>
          <w:rFonts w:ascii="Arial" w:eastAsia="Verdana" w:hAnsi="Arial" w:cs="Arial"/>
          <w:color w:val="000000"/>
          <w:sz w:val="20"/>
          <w:szCs w:val="20"/>
        </w:rPr>
        <w:t>Work Closely with Programme Directors/Managers on 3rd party engagements, participate in Management meetings, document minutes and assist to the closure (Bilateral Document Verification, Legal Reviews and Contract Signatures).</w:t>
      </w:r>
    </w:p>
    <w:p w14:paraId="72CEFBCD" w14:textId="77777777" w:rsidR="00C37F0A" w:rsidRPr="00A56D6C" w:rsidRDefault="00C37F0A" w:rsidP="00A56D6C">
      <w:pPr>
        <w:pStyle w:val="ListParagraph"/>
        <w:numPr>
          <w:ilvl w:val="0"/>
          <w:numId w:val="9"/>
        </w:numPr>
        <w:pBdr>
          <w:top w:val="nil"/>
          <w:left w:val="nil"/>
          <w:bottom w:val="nil"/>
          <w:right w:val="nil"/>
          <w:between w:val="nil"/>
        </w:pBdr>
        <w:tabs>
          <w:tab w:val="left" w:pos="915"/>
        </w:tabs>
        <w:spacing w:after="0"/>
        <w:rPr>
          <w:rFonts w:ascii="Arial" w:eastAsia="Verdana" w:hAnsi="Arial" w:cs="Arial"/>
          <w:color w:val="000000"/>
          <w:sz w:val="20"/>
          <w:szCs w:val="20"/>
        </w:rPr>
      </w:pPr>
      <w:r w:rsidRPr="00C37F0A">
        <w:rPr>
          <w:rFonts w:ascii="Arial" w:eastAsia="Verdana" w:hAnsi="Arial" w:cs="Arial"/>
          <w:color w:val="000000"/>
          <w:sz w:val="20"/>
          <w:szCs w:val="20"/>
        </w:rPr>
        <w:t>Liaise with vendors on day to</w:t>
      </w:r>
      <w:r>
        <w:rPr>
          <w:rFonts w:ascii="Arial" w:eastAsia="Verdana" w:hAnsi="Arial" w:cs="Arial"/>
          <w:color w:val="000000"/>
          <w:sz w:val="20"/>
          <w:szCs w:val="20"/>
        </w:rPr>
        <w:t xml:space="preserve"> day vendor supported projects.</w:t>
      </w:r>
      <w:r w:rsidR="00A56D6C">
        <w:rPr>
          <w:rFonts w:ascii="Arial" w:eastAsia="Verdana" w:hAnsi="Arial" w:cs="Arial"/>
          <w:color w:val="000000"/>
          <w:sz w:val="20"/>
          <w:szCs w:val="20"/>
        </w:rPr>
        <w:t xml:space="preserve"> </w:t>
      </w:r>
      <w:r w:rsidRPr="00A56D6C">
        <w:rPr>
          <w:rFonts w:ascii="Arial" w:eastAsia="Verdana" w:hAnsi="Arial" w:cs="Arial"/>
          <w:color w:val="000000"/>
          <w:sz w:val="20"/>
          <w:szCs w:val="20"/>
        </w:rPr>
        <w:t xml:space="preserve">Create Programme/Project related dashboards for </w:t>
      </w:r>
      <w:r w:rsidR="00A56D6C" w:rsidRPr="00A56D6C">
        <w:rPr>
          <w:rFonts w:ascii="Arial" w:eastAsia="Verdana" w:hAnsi="Arial" w:cs="Arial"/>
          <w:color w:val="000000"/>
          <w:sz w:val="20"/>
          <w:szCs w:val="20"/>
        </w:rPr>
        <w:t>the senior management meetings.</w:t>
      </w:r>
    </w:p>
    <w:p w14:paraId="099ECC08" w14:textId="77777777" w:rsidR="00C37F0A" w:rsidRDefault="00C37F0A" w:rsidP="00C37F0A">
      <w:pPr>
        <w:pStyle w:val="ListParagraph"/>
        <w:numPr>
          <w:ilvl w:val="0"/>
          <w:numId w:val="9"/>
        </w:numPr>
        <w:pBdr>
          <w:top w:val="nil"/>
          <w:left w:val="nil"/>
          <w:bottom w:val="nil"/>
          <w:right w:val="nil"/>
          <w:between w:val="nil"/>
        </w:pBdr>
        <w:tabs>
          <w:tab w:val="left" w:pos="915"/>
        </w:tabs>
        <w:spacing w:after="0"/>
        <w:rPr>
          <w:rFonts w:ascii="Arial" w:eastAsia="Verdana" w:hAnsi="Arial" w:cs="Arial"/>
          <w:color w:val="000000"/>
          <w:sz w:val="20"/>
          <w:szCs w:val="20"/>
        </w:rPr>
      </w:pPr>
      <w:r w:rsidRPr="00C37F0A">
        <w:rPr>
          <w:rFonts w:ascii="Arial" w:eastAsia="Verdana" w:hAnsi="Arial" w:cs="Arial"/>
          <w:color w:val="000000"/>
          <w:sz w:val="20"/>
          <w:szCs w:val="20"/>
        </w:rPr>
        <w:t>Monthly Financial Analysis on Plan Vs Forecast Vs Actual and repo</w:t>
      </w:r>
      <w:r w:rsidR="00136D17">
        <w:rPr>
          <w:rFonts w:ascii="Arial" w:eastAsia="Verdana" w:hAnsi="Arial" w:cs="Arial"/>
          <w:color w:val="000000"/>
          <w:sz w:val="20"/>
          <w:szCs w:val="20"/>
        </w:rPr>
        <w:t>r</w:t>
      </w:r>
      <w:r w:rsidRPr="00C37F0A">
        <w:rPr>
          <w:rFonts w:ascii="Arial" w:eastAsia="Verdana" w:hAnsi="Arial" w:cs="Arial"/>
          <w:color w:val="000000"/>
          <w:sz w:val="20"/>
          <w:szCs w:val="20"/>
        </w:rPr>
        <w:t xml:space="preserve">t to the management in multiple FX scenarios. </w:t>
      </w:r>
    </w:p>
    <w:p w14:paraId="2C05F964" w14:textId="77777777" w:rsidR="00C37F0A" w:rsidRDefault="00C37F0A" w:rsidP="00C37F0A">
      <w:pPr>
        <w:pStyle w:val="ListParagraph"/>
        <w:numPr>
          <w:ilvl w:val="0"/>
          <w:numId w:val="9"/>
        </w:numPr>
        <w:pBdr>
          <w:top w:val="nil"/>
          <w:left w:val="nil"/>
          <w:bottom w:val="nil"/>
          <w:right w:val="nil"/>
          <w:between w:val="nil"/>
        </w:pBdr>
        <w:tabs>
          <w:tab w:val="left" w:pos="915"/>
        </w:tabs>
        <w:spacing w:after="0"/>
        <w:rPr>
          <w:rFonts w:ascii="Arial" w:eastAsia="Verdana" w:hAnsi="Arial" w:cs="Arial"/>
          <w:color w:val="000000"/>
          <w:sz w:val="20"/>
          <w:szCs w:val="20"/>
        </w:rPr>
      </w:pPr>
      <w:r w:rsidRPr="00C37F0A">
        <w:rPr>
          <w:rFonts w:ascii="Arial" w:eastAsia="Verdana" w:hAnsi="Arial" w:cs="Arial"/>
          <w:color w:val="000000"/>
          <w:sz w:val="20"/>
          <w:szCs w:val="20"/>
        </w:rPr>
        <w:t xml:space="preserve">Initiate the PO process for vendor supported activities and work with </w:t>
      </w:r>
      <w:r w:rsidR="00136D17">
        <w:rPr>
          <w:rFonts w:ascii="Arial" w:eastAsia="Verdana" w:hAnsi="Arial" w:cs="Arial"/>
          <w:color w:val="000000"/>
          <w:sz w:val="20"/>
          <w:szCs w:val="20"/>
        </w:rPr>
        <w:t>ARIBA</w:t>
      </w:r>
      <w:r w:rsidRPr="00C37F0A">
        <w:rPr>
          <w:rFonts w:ascii="Arial" w:eastAsia="Verdana" w:hAnsi="Arial" w:cs="Arial"/>
          <w:color w:val="000000"/>
          <w:sz w:val="20"/>
          <w:szCs w:val="20"/>
        </w:rPr>
        <w:t xml:space="preserve"> from initiation to the PO generation, communicate the same to vendors for invoicing</w:t>
      </w:r>
      <w:r w:rsidR="0077653D">
        <w:rPr>
          <w:rFonts w:ascii="Arial" w:eastAsia="Verdana" w:hAnsi="Arial" w:cs="Arial"/>
          <w:color w:val="000000"/>
          <w:sz w:val="20"/>
          <w:szCs w:val="20"/>
        </w:rPr>
        <w:t>, renewal of vendor resources on system.</w:t>
      </w:r>
    </w:p>
    <w:p w14:paraId="7C3D4ACA" w14:textId="77777777" w:rsidR="00E41EA4" w:rsidRPr="00C37F0A" w:rsidRDefault="00C37F0A" w:rsidP="00C37F0A">
      <w:pPr>
        <w:pStyle w:val="ListParagraph"/>
        <w:numPr>
          <w:ilvl w:val="0"/>
          <w:numId w:val="9"/>
        </w:numPr>
        <w:pBdr>
          <w:top w:val="nil"/>
          <w:left w:val="nil"/>
          <w:bottom w:val="nil"/>
          <w:right w:val="nil"/>
          <w:between w:val="nil"/>
        </w:pBdr>
        <w:tabs>
          <w:tab w:val="left" w:pos="915"/>
        </w:tabs>
        <w:spacing w:after="0"/>
        <w:rPr>
          <w:rFonts w:ascii="Arial" w:eastAsia="Verdana" w:hAnsi="Arial" w:cs="Arial"/>
          <w:color w:val="000000"/>
          <w:sz w:val="20"/>
          <w:szCs w:val="20"/>
        </w:rPr>
      </w:pPr>
      <w:r w:rsidRPr="00C37F0A">
        <w:rPr>
          <w:rFonts w:ascii="Arial" w:eastAsia="Verdana" w:hAnsi="Arial" w:cs="Arial"/>
          <w:color w:val="000000"/>
          <w:sz w:val="20"/>
          <w:szCs w:val="20"/>
        </w:rPr>
        <w:t>Financial reporting for the portfolio leading to management board.</w:t>
      </w:r>
    </w:p>
    <w:p w14:paraId="566B22F0" w14:textId="77777777" w:rsidR="00E41EA4" w:rsidRDefault="00E41EA4" w:rsidP="00FD2929">
      <w:pPr>
        <w:pBdr>
          <w:bottom w:val="single" w:sz="4" w:space="1" w:color="000000"/>
        </w:pBdr>
        <w:spacing w:line="240" w:lineRule="auto"/>
        <w:rPr>
          <w:rFonts w:ascii="Arial" w:eastAsia="Verdana" w:hAnsi="Arial" w:cs="Arial"/>
          <w:b/>
          <w:sz w:val="20"/>
          <w:szCs w:val="20"/>
        </w:rPr>
      </w:pPr>
    </w:p>
    <w:p w14:paraId="67283F41" w14:textId="77777777" w:rsidR="00901757" w:rsidRPr="006E4F56" w:rsidRDefault="00F76F83" w:rsidP="00FD2929">
      <w:pPr>
        <w:pBdr>
          <w:bottom w:val="single" w:sz="4" w:space="1" w:color="000000"/>
        </w:pBdr>
        <w:spacing w:line="240" w:lineRule="auto"/>
        <w:rPr>
          <w:rFonts w:ascii="Arial" w:hAnsi="Arial" w:cs="Arial"/>
          <w:color w:val="000000"/>
          <w:sz w:val="20"/>
          <w:szCs w:val="20"/>
          <w:u w:val="single"/>
        </w:rPr>
      </w:pPr>
      <w:r w:rsidRPr="006E4F56">
        <w:rPr>
          <w:rFonts w:ascii="Arial" w:eastAsia="Verdana" w:hAnsi="Arial" w:cs="Arial"/>
          <w:b/>
          <w:sz w:val="20"/>
          <w:szCs w:val="20"/>
        </w:rPr>
        <w:t>ANZ Support Services India Pvt. Ltd (Australia New Zealand Ban</w:t>
      </w:r>
      <w:r w:rsidR="009E2866" w:rsidRPr="006E4F56">
        <w:rPr>
          <w:rFonts w:ascii="Arial" w:eastAsia="Verdana" w:hAnsi="Arial" w:cs="Arial"/>
          <w:b/>
          <w:sz w:val="20"/>
          <w:szCs w:val="20"/>
        </w:rPr>
        <w:t xml:space="preserve">k) – 01 June 2014 to </w:t>
      </w:r>
      <w:r w:rsidR="00E41EA4">
        <w:rPr>
          <w:rFonts w:ascii="Arial" w:eastAsia="Verdana" w:hAnsi="Arial" w:cs="Arial"/>
          <w:b/>
          <w:sz w:val="20"/>
          <w:szCs w:val="20"/>
        </w:rPr>
        <w:t>22 March 2019</w:t>
      </w:r>
      <w:r w:rsidR="009E2866" w:rsidRPr="006E4F56">
        <w:rPr>
          <w:rFonts w:ascii="Arial" w:eastAsia="Verdana" w:hAnsi="Arial" w:cs="Arial"/>
          <w:b/>
          <w:sz w:val="20"/>
          <w:szCs w:val="20"/>
        </w:rPr>
        <w:t>.</w:t>
      </w:r>
    </w:p>
    <w:p w14:paraId="0E0F9A4D" w14:textId="77777777" w:rsidR="009E2866" w:rsidRPr="004E0C8A" w:rsidRDefault="009E2866" w:rsidP="002401A4">
      <w:pPr>
        <w:pStyle w:val="NoSpacing"/>
        <w:spacing w:line="276" w:lineRule="auto"/>
        <w:rPr>
          <w:rFonts w:ascii="Arial" w:eastAsia="Verdana" w:hAnsi="Arial" w:cs="Arial"/>
          <w:b/>
          <w:color w:val="000000"/>
          <w:sz w:val="20"/>
          <w:szCs w:val="20"/>
        </w:rPr>
      </w:pPr>
      <w:r w:rsidRPr="004E0C8A">
        <w:rPr>
          <w:rFonts w:ascii="Arial" w:eastAsia="Verdana" w:hAnsi="Arial" w:cs="Arial"/>
          <w:b/>
          <w:color w:val="000000"/>
          <w:sz w:val="20"/>
          <w:szCs w:val="20"/>
        </w:rPr>
        <w:t xml:space="preserve">Research &amp; Analysis Team (29 May 2017 to </w:t>
      </w:r>
      <w:r w:rsidR="00E41EA4" w:rsidRPr="004E0C8A">
        <w:rPr>
          <w:rFonts w:ascii="Arial" w:eastAsia="Verdana" w:hAnsi="Arial" w:cs="Arial"/>
          <w:b/>
          <w:color w:val="000000"/>
          <w:sz w:val="20"/>
          <w:szCs w:val="20"/>
        </w:rPr>
        <w:t>22 March 2019</w:t>
      </w:r>
      <w:r w:rsidRPr="004E0C8A">
        <w:rPr>
          <w:rFonts w:ascii="Arial" w:eastAsia="Verdana" w:hAnsi="Arial" w:cs="Arial"/>
          <w:b/>
          <w:color w:val="000000"/>
          <w:sz w:val="20"/>
          <w:szCs w:val="20"/>
        </w:rPr>
        <w:t>)</w:t>
      </w:r>
    </w:p>
    <w:p w14:paraId="079F2EDA" w14:textId="77777777" w:rsidR="007252CF" w:rsidRPr="006E4F56" w:rsidRDefault="007252CF" w:rsidP="002401A4">
      <w:pPr>
        <w:pStyle w:val="NoSpacing"/>
        <w:spacing w:line="276" w:lineRule="auto"/>
        <w:rPr>
          <w:rStyle w:val="BookTitle"/>
          <w:rFonts w:ascii="Arial" w:hAnsi="Arial" w:cs="Arial"/>
          <w:b w:val="0"/>
          <w:i w:val="0"/>
          <w:sz w:val="20"/>
          <w:szCs w:val="20"/>
        </w:rPr>
      </w:pPr>
    </w:p>
    <w:p w14:paraId="00D5217D" w14:textId="77777777" w:rsidR="006E4F56" w:rsidRDefault="006E4F56" w:rsidP="002401A4">
      <w:pPr>
        <w:pStyle w:val="NoSpacing"/>
        <w:numPr>
          <w:ilvl w:val="0"/>
          <w:numId w:val="8"/>
        </w:numPr>
        <w:spacing w:line="276" w:lineRule="auto"/>
        <w:rPr>
          <w:rStyle w:val="BookTitle"/>
          <w:rFonts w:ascii="Arial" w:hAnsi="Arial" w:cs="Arial"/>
          <w:b w:val="0"/>
          <w:i w:val="0"/>
          <w:sz w:val="20"/>
          <w:szCs w:val="20"/>
        </w:rPr>
      </w:pPr>
      <w:r w:rsidRPr="006E4F56">
        <w:rPr>
          <w:rStyle w:val="BookTitle"/>
          <w:rFonts w:ascii="Arial" w:hAnsi="Arial" w:cs="Arial"/>
          <w:i w:val="0"/>
          <w:sz w:val="20"/>
          <w:szCs w:val="20"/>
        </w:rPr>
        <w:t>Project 1:</w:t>
      </w:r>
      <w:r>
        <w:rPr>
          <w:rStyle w:val="BookTitle"/>
          <w:rFonts w:ascii="Arial" w:hAnsi="Arial" w:cs="Arial"/>
          <w:b w:val="0"/>
          <w:i w:val="0"/>
          <w:sz w:val="20"/>
          <w:szCs w:val="20"/>
        </w:rPr>
        <w:t xml:space="preserve"> Lead</w:t>
      </w:r>
      <w:r w:rsidR="00C52877">
        <w:rPr>
          <w:rStyle w:val="BookTitle"/>
          <w:rFonts w:ascii="Arial" w:hAnsi="Arial" w:cs="Arial"/>
          <w:b w:val="0"/>
          <w:i w:val="0"/>
          <w:sz w:val="20"/>
          <w:szCs w:val="20"/>
        </w:rPr>
        <w:t xml:space="preserve"> credit</w:t>
      </w:r>
      <w:r>
        <w:rPr>
          <w:rStyle w:val="BookTitle"/>
          <w:rFonts w:ascii="Arial" w:hAnsi="Arial" w:cs="Arial"/>
          <w:b w:val="0"/>
          <w:i w:val="0"/>
          <w:sz w:val="20"/>
          <w:szCs w:val="20"/>
        </w:rPr>
        <w:t xml:space="preserve"> analyst for rolling out Credit Surveillance Tool (CST) across ANZ globally. CST tool was introduced by Credit and Capital Management (CCM) Head to streamline credit research process and improve</w:t>
      </w:r>
      <w:r w:rsidR="00CF02DD">
        <w:rPr>
          <w:rStyle w:val="BookTitle"/>
          <w:rFonts w:ascii="Arial" w:hAnsi="Arial" w:cs="Arial"/>
          <w:b w:val="0"/>
          <w:i w:val="0"/>
          <w:sz w:val="20"/>
          <w:szCs w:val="20"/>
        </w:rPr>
        <w:t xml:space="preserve"> customer management framework</w:t>
      </w:r>
      <w:r>
        <w:rPr>
          <w:rStyle w:val="BookTitle"/>
          <w:rFonts w:ascii="Arial" w:hAnsi="Arial" w:cs="Arial"/>
          <w:b w:val="0"/>
          <w:i w:val="0"/>
          <w:sz w:val="20"/>
          <w:szCs w:val="20"/>
        </w:rPr>
        <w:t>.</w:t>
      </w:r>
      <w:r w:rsidR="00CF02DD">
        <w:rPr>
          <w:rStyle w:val="BookTitle"/>
          <w:rFonts w:ascii="Arial" w:hAnsi="Arial" w:cs="Arial"/>
          <w:b w:val="0"/>
          <w:i w:val="0"/>
          <w:sz w:val="20"/>
          <w:szCs w:val="20"/>
        </w:rPr>
        <w:t xml:space="preserve"> This is part of Shayne</w:t>
      </w:r>
      <w:r w:rsidR="00560E05">
        <w:rPr>
          <w:rStyle w:val="BookTitle"/>
          <w:rFonts w:ascii="Arial" w:hAnsi="Arial" w:cs="Arial"/>
          <w:b w:val="0"/>
          <w:i w:val="0"/>
          <w:sz w:val="20"/>
          <w:szCs w:val="20"/>
        </w:rPr>
        <w:t xml:space="preserve"> E</w:t>
      </w:r>
      <w:r w:rsidR="00CF02DD">
        <w:rPr>
          <w:rStyle w:val="BookTitle"/>
          <w:rFonts w:ascii="Arial" w:hAnsi="Arial" w:cs="Arial"/>
          <w:b w:val="0"/>
          <w:i w:val="0"/>
          <w:sz w:val="20"/>
          <w:szCs w:val="20"/>
        </w:rPr>
        <w:t>lliot</w:t>
      </w:r>
      <w:r w:rsidR="00FD2929">
        <w:rPr>
          <w:rStyle w:val="BookTitle"/>
          <w:rFonts w:ascii="Arial" w:hAnsi="Arial" w:cs="Arial"/>
          <w:b w:val="0"/>
          <w:i w:val="0"/>
          <w:sz w:val="20"/>
          <w:szCs w:val="20"/>
        </w:rPr>
        <w:t>t’</w:t>
      </w:r>
      <w:r w:rsidR="00CF02DD">
        <w:rPr>
          <w:rStyle w:val="BookTitle"/>
          <w:rFonts w:ascii="Arial" w:hAnsi="Arial" w:cs="Arial"/>
          <w:b w:val="0"/>
          <w:i w:val="0"/>
          <w:sz w:val="20"/>
          <w:szCs w:val="20"/>
        </w:rPr>
        <w:t>s initiative</w:t>
      </w:r>
      <w:r w:rsidR="00FD2929">
        <w:rPr>
          <w:rStyle w:val="BookTitle"/>
          <w:rFonts w:ascii="Arial" w:hAnsi="Arial" w:cs="Arial"/>
          <w:b w:val="0"/>
          <w:i w:val="0"/>
          <w:sz w:val="20"/>
          <w:szCs w:val="20"/>
        </w:rPr>
        <w:t xml:space="preserve"> to </w:t>
      </w:r>
      <w:r w:rsidR="00CF02DD">
        <w:rPr>
          <w:rStyle w:val="BookTitle"/>
          <w:rFonts w:ascii="Arial" w:hAnsi="Arial" w:cs="Arial"/>
          <w:b w:val="0"/>
          <w:i w:val="0"/>
          <w:sz w:val="20"/>
          <w:szCs w:val="20"/>
        </w:rPr>
        <w:t>improve on costs.</w:t>
      </w:r>
      <w:r>
        <w:rPr>
          <w:rStyle w:val="BookTitle"/>
          <w:rFonts w:ascii="Arial" w:hAnsi="Arial" w:cs="Arial"/>
          <w:b w:val="0"/>
          <w:i w:val="0"/>
          <w:sz w:val="20"/>
          <w:szCs w:val="20"/>
        </w:rPr>
        <w:t xml:space="preserve"> Initially, financial monitoring</w:t>
      </w:r>
      <w:r w:rsidR="00CF02DD">
        <w:rPr>
          <w:rStyle w:val="BookTitle"/>
          <w:rFonts w:ascii="Arial" w:hAnsi="Arial" w:cs="Arial"/>
          <w:b w:val="0"/>
          <w:i w:val="0"/>
          <w:sz w:val="20"/>
          <w:szCs w:val="20"/>
        </w:rPr>
        <w:t xml:space="preserve"> process</w:t>
      </w:r>
      <w:r>
        <w:rPr>
          <w:rStyle w:val="BookTitle"/>
          <w:rFonts w:ascii="Arial" w:hAnsi="Arial" w:cs="Arial"/>
          <w:b w:val="0"/>
          <w:i w:val="0"/>
          <w:sz w:val="20"/>
          <w:szCs w:val="20"/>
        </w:rPr>
        <w:t xml:space="preserve"> was </w:t>
      </w:r>
      <w:r w:rsidR="00CF02DD">
        <w:rPr>
          <w:rStyle w:val="BookTitle"/>
          <w:rFonts w:ascii="Arial" w:hAnsi="Arial" w:cs="Arial"/>
          <w:b w:val="0"/>
          <w:i w:val="0"/>
          <w:sz w:val="20"/>
          <w:szCs w:val="20"/>
        </w:rPr>
        <w:t>manual</w:t>
      </w:r>
      <w:r>
        <w:rPr>
          <w:rStyle w:val="BookTitle"/>
          <w:rFonts w:ascii="Arial" w:hAnsi="Arial" w:cs="Arial"/>
          <w:b w:val="0"/>
          <w:i w:val="0"/>
          <w:sz w:val="20"/>
          <w:szCs w:val="20"/>
        </w:rPr>
        <w:t xml:space="preserve"> with individual research analysts tracking company results</w:t>
      </w:r>
      <w:r w:rsidR="00CF02DD">
        <w:rPr>
          <w:rStyle w:val="BookTitle"/>
          <w:rFonts w:ascii="Arial" w:hAnsi="Arial" w:cs="Arial"/>
          <w:b w:val="0"/>
          <w:i w:val="0"/>
          <w:sz w:val="20"/>
          <w:szCs w:val="20"/>
        </w:rPr>
        <w:t xml:space="preserve"> every quarter</w:t>
      </w:r>
      <w:r>
        <w:rPr>
          <w:rStyle w:val="BookTitle"/>
          <w:rFonts w:ascii="Arial" w:hAnsi="Arial" w:cs="Arial"/>
          <w:b w:val="0"/>
          <w:i w:val="0"/>
          <w:sz w:val="20"/>
          <w:szCs w:val="20"/>
        </w:rPr>
        <w:t>. With CST tool, the process was simplified with sourcing and risk grading of these financials directly from S&amp;P CAP IQ</w:t>
      </w:r>
      <w:r w:rsidR="00560E05">
        <w:rPr>
          <w:rStyle w:val="BookTitle"/>
          <w:rFonts w:ascii="Arial" w:hAnsi="Arial" w:cs="Arial"/>
          <w:b w:val="0"/>
          <w:i w:val="0"/>
          <w:sz w:val="20"/>
          <w:szCs w:val="20"/>
        </w:rPr>
        <w:t xml:space="preserve"> and Moody’s Analytics</w:t>
      </w:r>
      <w:r>
        <w:rPr>
          <w:rStyle w:val="BookTitle"/>
          <w:rFonts w:ascii="Arial" w:hAnsi="Arial" w:cs="Arial"/>
          <w:b w:val="0"/>
          <w:i w:val="0"/>
          <w:sz w:val="20"/>
          <w:szCs w:val="20"/>
        </w:rPr>
        <w:t>.</w:t>
      </w:r>
    </w:p>
    <w:p w14:paraId="0B72660C" w14:textId="77777777" w:rsidR="008E5EC4" w:rsidRDefault="008E5EC4" w:rsidP="008E5EC4">
      <w:pPr>
        <w:pStyle w:val="NoSpacing"/>
        <w:spacing w:line="276" w:lineRule="auto"/>
        <w:ind w:left="720"/>
        <w:rPr>
          <w:rStyle w:val="BookTitle"/>
          <w:rFonts w:ascii="Arial" w:hAnsi="Arial" w:cs="Arial"/>
          <w:b w:val="0"/>
          <w:i w:val="0"/>
          <w:sz w:val="20"/>
          <w:szCs w:val="20"/>
        </w:rPr>
      </w:pPr>
    </w:p>
    <w:p w14:paraId="3EC17F3A" w14:textId="77777777" w:rsidR="008E5EC4" w:rsidRPr="006E4F56" w:rsidRDefault="00E90A6B" w:rsidP="008E5EC4">
      <w:pPr>
        <w:pStyle w:val="NoSpacing"/>
        <w:spacing w:line="276" w:lineRule="auto"/>
        <w:ind w:left="720"/>
        <w:rPr>
          <w:rStyle w:val="BookTitle"/>
          <w:rFonts w:ascii="Arial" w:hAnsi="Arial" w:cs="Arial"/>
          <w:b w:val="0"/>
          <w:i w:val="0"/>
          <w:sz w:val="20"/>
          <w:szCs w:val="20"/>
        </w:rPr>
      </w:pPr>
      <w:r>
        <w:rPr>
          <w:rStyle w:val="BookTitle"/>
          <w:rFonts w:ascii="Arial" w:hAnsi="Arial" w:cs="Arial"/>
          <w:b w:val="0"/>
          <w:i w:val="0"/>
          <w:sz w:val="20"/>
          <w:szCs w:val="20"/>
        </w:rPr>
        <w:t>Also initiated</w:t>
      </w:r>
      <w:r w:rsidR="008E5EC4">
        <w:rPr>
          <w:rStyle w:val="BookTitle"/>
          <w:rFonts w:ascii="Arial" w:hAnsi="Arial" w:cs="Arial"/>
          <w:b w:val="0"/>
          <w:i w:val="0"/>
          <w:sz w:val="20"/>
          <w:szCs w:val="20"/>
        </w:rPr>
        <w:t xml:space="preserve"> on moving the Credit Surveillance Tool to a digital platform which will include additional features, keeping in mind the feedbacks received. </w:t>
      </w:r>
    </w:p>
    <w:p w14:paraId="203AA123" w14:textId="77777777" w:rsidR="006E4F56" w:rsidRPr="006E4F56" w:rsidRDefault="006E4F56" w:rsidP="002401A4">
      <w:pPr>
        <w:pStyle w:val="NoSpacing"/>
        <w:numPr>
          <w:ilvl w:val="1"/>
          <w:numId w:val="8"/>
        </w:numPr>
        <w:spacing w:line="276" w:lineRule="auto"/>
        <w:rPr>
          <w:rStyle w:val="BookTitle"/>
          <w:rFonts w:ascii="Arial" w:hAnsi="Arial" w:cs="Arial"/>
          <w:b w:val="0"/>
          <w:i w:val="0"/>
          <w:sz w:val="20"/>
          <w:szCs w:val="20"/>
        </w:rPr>
      </w:pPr>
      <w:r w:rsidRPr="006E4F56">
        <w:rPr>
          <w:rStyle w:val="BookTitle"/>
          <w:rFonts w:ascii="Arial" w:hAnsi="Arial" w:cs="Arial"/>
          <w:b w:val="0"/>
          <w:i w:val="0"/>
          <w:sz w:val="20"/>
          <w:szCs w:val="20"/>
        </w:rPr>
        <w:t>Primary liaison across</w:t>
      </w:r>
      <w:r w:rsidR="00CF02DD">
        <w:rPr>
          <w:rStyle w:val="BookTitle"/>
          <w:rFonts w:ascii="Arial" w:hAnsi="Arial" w:cs="Arial"/>
          <w:b w:val="0"/>
          <w:i w:val="0"/>
          <w:sz w:val="20"/>
          <w:szCs w:val="20"/>
        </w:rPr>
        <w:t xml:space="preserve"> Global</w:t>
      </w:r>
      <w:r w:rsidRPr="006E4F56">
        <w:rPr>
          <w:rStyle w:val="BookTitle"/>
          <w:rFonts w:ascii="Arial" w:hAnsi="Arial" w:cs="Arial"/>
          <w:b w:val="0"/>
          <w:i w:val="0"/>
          <w:sz w:val="20"/>
          <w:szCs w:val="20"/>
        </w:rPr>
        <w:t xml:space="preserve"> teams</w:t>
      </w:r>
      <w:r>
        <w:rPr>
          <w:rStyle w:val="BookTitle"/>
          <w:rFonts w:ascii="Arial" w:hAnsi="Arial" w:cs="Arial"/>
          <w:b w:val="0"/>
          <w:i w:val="0"/>
          <w:sz w:val="20"/>
          <w:szCs w:val="20"/>
        </w:rPr>
        <w:t xml:space="preserve"> and CCM head</w:t>
      </w:r>
      <w:r w:rsidRPr="006E4F56">
        <w:rPr>
          <w:rStyle w:val="BookTitle"/>
          <w:rFonts w:ascii="Arial" w:hAnsi="Arial" w:cs="Arial"/>
          <w:b w:val="0"/>
          <w:i w:val="0"/>
          <w:sz w:val="20"/>
          <w:szCs w:val="20"/>
        </w:rPr>
        <w:t>.</w:t>
      </w:r>
    </w:p>
    <w:p w14:paraId="04447B68" w14:textId="77777777" w:rsidR="006E4F56" w:rsidRDefault="006E4F56" w:rsidP="002401A4">
      <w:pPr>
        <w:pStyle w:val="NoSpacing"/>
        <w:numPr>
          <w:ilvl w:val="1"/>
          <w:numId w:val="8"/>
        </w:numPr>
        <w:spacing w:line="276" w:lineRule="auto"/>
        <w:rPr>
          <w:rStyle w:val="BookTitle"/>
          <w:rFonts w:ascii="Arial" w:hAnsi="Arial" w:cs="Arial"/>
          <w:b w:val="0"/>
          <w:i w:val="0"/>
          <w:sz w:val="20"/>
          <w:szCs w:val="20"/>
        </w:rPr>
      </w:pPr>
      <w:r w:rsidRPr="006E4F56">
        <w:rPr>
          <w:rStyle w:val="BookTitle"/>
          <w:rFonts w:ascii="Arial" w:hAnsi="Arial" w:cs="Arial"/>
          <w:b w:val="0"/>
          <w:i w:val="0"/>
          <w:sz w:val="20"/>
          <w:szCs w:val="20"/>
        </w:rPr>
        <w:t>Lead tester/</w:t>
      </w:r>
      <w:r w:rsidR="00560E05">
        <w:rPr>
          <w:rStyle w:val="BookTitle"/>
          <w:rFonts w:ascii="Arial" w:hAnsi="Arial" w:cs="Arial"/>
          <w:b w:val="0"/>
          <w:i w:val="0"/>
          <w:sz w:val="20"/>
          <w:szCs w:val="20"/>
        </w:rPr>
        <w:t xml:space="preserve">quality assurer </w:t>
      </w:r>
      <w:r w:rsidRPr="006E4F56">
        <w:rPr>
          <w:rStyle w:val="BookTitle"/>
          <w:rFonts w:ascii="Arial" w:hAnsi="Arial" w:cs="Arial"/>
          <w:b w:val="0"/>
          <w:i w:val="0"/>
          <w:sz w:val="20"/>
          <w:szCs w:val="20"/>
        </w:rPr>
        <w:t>for templates that</w:t>
      </w:r>
      <w:r>
        <w:rPr>
          <w:rStyle w:val="BookTitle"/>
          <w:rFonts w:ascii="Arial" w:hAnsi="Arial" w:cs="Arial"/>
          <w:b w:val="0"/>
          <w:i w:val="0"/>
          <w:sz w:val="20"/>
          <w:szCs w:val="20"/>
        </w:rPr>
        <w:t xml:space="preserve"> were rolled out.</w:t>
      </w:r>
    </w:p>
    <w:p w14:paraId="523F0764" w14:textId="77777777" w:rsidR="006E4F56" w:rsidRDefault="006E4F56" w:rsidP="002401A4">
      <w:pPr>
        <w:pStyle w:val="NoSpacing"/>
        <w:numPr>
          <w:ilvl w:val="1"/>
          <w:numId w:val="8"/>
        </w:numPr>
        <w:spacing w:line="276" w:lineRule="auto"/>
        <w:rPr>
          <w:rStyle w:val="BookTitle"/>
          <w:rFonts w:ascii="Arial" w:hAnsi="Arial" w:cs="Arial"/>
          <w:b w:val="0"/>
          <w:i w:val="0"/>
          <w:sz w:val="20"/>
          <w:szCs w:val="20"/>
        </w:rPr>
      </w:pPr>
      <w:r>
        <w:rPr>
          <w:rStyle w:val="BookTitle"/>
          <w:rFonts w:ascii="Arial" w:hAnsi="Arial" w:cs="Arial"/>
          <w:b w:val="0"/>
          <w:i w:val="0"/>
          <w:sz w:val="20"/>
          <w:szCs w:val="20"/>
        </w:rPr>
        <w:t>Project scope was for 2</w:t>
      </w:r>
      <w:r w:rsidR="00560E05">
        <w:rPr>
          <w:rStyle w:val="BookTitle"/>
          <w:rFonts w:ascii="Arial" w:hAnsi="Arial" w:cs="Arial"/>
          <w:b w:val="0"/>
          <w:i w:val="0"/>
          <w:sz w:val="20"/>
          <w:szCs w:val="20"/>
        </w:rPr>
        <w:t>2</w:t>
      </w:r>
      <w:r>
        <w:rPr>
          <w:rStyle w:val="BookTitle"/>
          <w:rFonts w:ascii="Arial" w:hAnsi="Arial" w:cs="Arial"/>
          <w:b w:val="0"/>
          <w:i w:val="0"/>
          <w:sz w:val="20"/>
          <w:szCs w:val="20"/>
        </w:rPr>
        <w:t xml:space="preserve"> countries, across 3 different segments (public, private and real estate companies).</w:t>
      </w:r>
    </w:p>
    <w:p w14:paraId="570B7386" w14:textId="77777777" w:rsidR="00CF02DD" w:rsidRDefault="00CF02DD" w:rsidP="002401A4">
      <w:pPr>
        <w:pStyle w:val="NoSpacing"/>
        <w:numPr>
          <w:ilvl w:val="1"/>
          <w:numId w:val="8"/>
        </w:numPr>
        <w:spacing w:line="276" w:lineRule="auto"/>
        <w:rPr>
          <w:rStyle w:val="BookTitle"/>
          <w:rFonts w:ascii="Arial" w:hAnsi="Arial" w:cs="Arial"/>
          <w:b w:val="0"/>
          <w:i w:val="0"/>
          <w:sz w:val="20"/>
          <w:szCs w:val="20"/>
        </w:rPr>
      </w:pPr>
      <w:r>
        <w:rPr>
          <w:rStyle w:val="BookTitle"/>
          <w:rFonts w:ascii="Arial" w:hAnsi="Arial" w:cs="Arial"/>
          <w:b w:val="0"/>
          <w:i w:val="0"/>
          <w:sz w:val="20"/>
          <w:szCs w:val="20"/>
        </w:rPr>
        <w:t>Impact</w:t>
      </w:r>
      <w:r w:rsidR="007252CF">
        <w:rPr>
          <w:rStyle w:val="BookTitle"/>
          <w:rFonts w:ascii="Arial" w:hAnsi="Arial" w:cs="Arial"/>
          <w:b w:val="0"/>
          <w:i w:val="0"/>
          <w:sz w:val="20"/>
          <w:szCs w:val="20"/>
        </w:rPr>
        <w:t xml:space="preserve"> </w:t>
      </w:r>
      <w:r>
        <w:rPr>
          <w:rStyle w:val="BookTitle"/>
          <w:rFonts w:ascii="Arial" w:hAnsi="Arial" w:cs="Arial"/>
          <w:b w:val="0"/>
          <w:i w:val="0"/>
          <w:sz w:val="20"/>
          <w:szCs w:val="20"/>
        </w:rPr>
        <w:t xml:space="preserve">- </w:t>
      </w:r>
      <w:r w:rsidR="00FD2929">
        <w:rPr>
          <w:rStyle w:val="BookTitle"/>
          <w:rFonts w:ascii="Arial" w:hAnsi="Arial" w:cs="Arial"/>
          <w:b w:val="0"/>
          <w:i w:val="0"/>
          <w:sz w:val="20"/>
          <w:szCs w:val="20"/>
        </w:rPr>
        <w:t xml:space="preserve">The </w:t>
      </w:r>
      <w:r w:rsidR="00FD2929" w:rsidRPr="00FD2929">
        <w:rPr>
          <w:rStyle w:val="BookTitle"/>
          <w:rFonts w:ascii="Arial" w:hAnsi="Arial" w:cs="Arial"/>
          <w:b w:val="0"/>
          <w:i w:val="0"/>
          <w:sz w:val="20"/>
          <w:szCs w:val="20"/>
        </w:rPr>
        <w:t>success in simplifying business has helped the group to a solid interim profit</w:t>
      </w:r>
      <w:r w:rsidR="00FD2929">
        <w:rPr>
          <w:rStyle w:val="BookTitle"/>
          <w:rFonts w:ascii="Arial" w:hAnsi="Arial" w:cs="Arial"/>
          <w:b w:val="0"/>
          <w:i w:val="0"/>
          <w:sz w:val="20"/>
          <w:szCs w:val="20"/>
        </w:rPr>
        <w:t xml:space="preserve">, </w:t>
      </w:r>
      <w:r w:rsidR="00FD2929" w:rsidRPr="00FD2929">
        <w:rPr>
          <w:rStyle w:val="BookTitle"/>
          <w:rFonts w:ascii="Arial" w:hAnsi="Arial" w:cs="Arial"/>
          <w:b w:val="0"/>
          <w:i w:val="0"/>
          <w:sz w:val="20"/>
          <w:szCs w:val="20"/>
        </w:rPr>
        <w:t>driven by a reduction in expenses and growth in the bank’s shar</w:t>
      </w:r>
      <w:r w:rsidR="00FD2929">
        <w:rPr>
          <w:rStyle w:val="BookTitle"/>
          <w:rFonts w:ascii="Arial" w:hAnsi="Arial" w:cs="Arial"/>
          <w:b w:val="0"/>
          <w:i w:val="0"/>
          <w:sz w:val="20"/>
          <w:szCs w:val="20"/>
        </w:rPr>
        <w:t>e.</w:t>
      </w:r>
    </w:p>
    <w:p w14:paraId="6D5BC09B" w14:textId="77777777" w:rsidR="00E90EB6" w:rsidRDefault="00E90EB6" w:rsidP="002401A4">
      <w:pPr>
        <w:pStyle w:val="NoSpacing"/>
        <w:numPr>
          <w:ilvl w:val="1"/>
          <w:numId w:val="8"/>
        </w:numPr>
        <w:spacing w:line="276" w:lineRule="auto"/>
        <w:rPr>
          <w:rStyle w:val="BookTitle"/>
          <w:rFonts w:ascii="Arial" w:hAnsi="Arial" w:cs="Arial"/>
          <w:b w:val="0"/>
          <w:i w:val="0"/>
          <w:sz w:val="20"/>
          <w:szCs w:val="20"/>
        </w:rPr>
      </w:pPr>
      <w:r>
        <w:rPr>
          <w:rStyle w:val="BookTitle"/>
          <w:rFonts w:ascii="Arial" w:hAnsi="Arial" w:cs="Arial"/>
          <w:b w:val="0"/>
          <w:i w:val="0"/>
          <w:sz w:val="20"/>
          <w:szCs w:val="20"/>
        </w:rPr>
        <w:t>Major interactions with the directors and heads of each department in the bank.</w:t>
      </w:r>
    </w:p>
    <w:p w14:paraId="73F8EDD8" w14:textId="77777777" w:rsidR="002F71A5" w:rsidRDefault="002F71A5" w:rsidP="002401A4">
      <w:pPr>
        <w:pStyle w:val="NoSpacing"/>
        <w:numPr>
          <w:ilvl w:val="1"/>
          <w:numId w:val="8"/>
        </w:numPr>
        <w:spacing w:line="276" w:lineRule="auto"/>
        <w:rPr>
          <w:rStyle w:val="BookTitle"/>
          <w:rFonts w:ascii="Arial" w:hAnsi="Arial" w:cs="Arial"/>
          <w:b w:val="0"/>
          <w:i w:val="0"/>
          <w:sz w:val="20"/>
          <w:szCs w:val="20"/>
        </w:rPr>
      </w:pPr>
      <w:r>
        <w:rPr>
          <w:rStyle w:val="BookTitle"/>
          <w:rFonts w:ascii="Arial" w:hAnsi="Arial" w:cs="Arial"/>
          <w:b w:val="0"/>
          <w:i w:val="0"/>
          <w:sz w:val="20"/>
          <w:szCs w:val="20"/>
        </w:rPr>
        <w:t>Great exposure in terms of learning and understanding credit metrics and thresholds for each geography.</w:t>
      </w:r>
    </w:p>
    <w:p w14:paraId="2FC97B45" w14:textId="77777777" w:rsidR="002F71A5" w:rsidRDefault="002F71A5" w:rsidP="002401A4">
      <w:pPr>
        <w:pStyle w:val="NoSpacing"/>
        <w:numPr>
          <w:ilvl w:val="1"/>
          <w:numId w:val="8"/>
        </w:numPr>
        <w:spacing w:line="276" w:lineRule="auto"/>
        <w:rPr>
          <w:rStyle w:val="BookTitle"/>
          <w:rFonts w:ascii="Arial" w:hAnsi="Arial" w:cs="Arial"/>
          <w:b w:val="0"/>
          <w:i w:val="0"/>
          <w:sz w:val="20"/>
          <w:szCs w:val="20"/>
        </w:rPr>
      </w:pPr>
      <w:r>
        <w:rPr>
          <w:rStyle w:val="BookTitle"/>
          <w:rFonts w:ascii="Arial" w:hAnsi="Arial" w:cs="Arial"/>
          <w:b w:val="0"/>
          <w:i w:val="0"/>
          <w:sz w:val="20"/>
          <w:szCs w:val="20"/>
        </w:rPr>
        <w:t>Sole ownership to document and circulate procedural or process related changes - Any process change that occurs is to be collated and circulated to a wider audience on a monthly basis.</w:t>
      </w:r>
    </w:p>
    <w:p w14:paraId="5F8ACD06" w14:textId="77777777" w:rsidR="00901ABD" w:rsidRDefault="00901ABD" w:rsidP="002401A4">
      <w:pPr>
        <w:pStyle w:val="NoSpacing"/>
        <w:numPr>
          <w:ilvl w:val="1"/>
          <w:numId w:val="8"/>
        </w:numPr>
        <w:spacing w:line="276" w:lineRule="auto"/>
        <w:rPr>
          <w:rStyle w:val="BookTitle"/>
          <w:rFonts w:ascii="Arial" w:hAnsi="Arial" w:cs="Arial"/>
          <w:b w:val="0"/>
          <w:i w:val="0"/>
          <w:sz w:val="20"/>
          <w:szCs w:val="20"/>
        </w:rPr>
      </w:pPr>
      <w:r>
        <w:rPr>
          <w:rStyle w:val="BookTitle"/>
          <w:rFonts w:ascii="Arial" w:hAnsi="Arial" w:cs="Arial"/>
          <w:b w:val="0"/>
          <w:i w:val="0"/>
          <w:sz w:val="20"/>
          <w:szCs w:val="20"/>
        </w:rPr>
        <w:lastRenderedPageBreak/>
        <w:t>Stakeholder management – Have been interacting with departmental and regional heads directly. As part of a feedback session, received extremely good feedback from stakeholders for being pro-active, approachable, flexible as well as good at communication.</w:t>
      </w:r>
    </w:p>
    <w:p w14:paraId="6AE8398A" w14:textId="77777777" w:rsidR="00140281" w:rsidRDefault="00140281" w:rsidP="002401A4">
      <w:pPr>
        <w:pStyle w:val="NoSpacing"/>
        <w:numPr>
          <w:ilvl w:val="1"/>
          <w:numId w:val="8"/>
        </w:numPr>
        <w:spacing w:line="276" w:lineRule="auto"/>
        <w:rPr>
          <w:rStyle w:val="BookTitle"/>
          <w:rFonts w:ascii="Arial" w:hAnsi="Arial" w:cs="Arial"/>
          <w:b w:val="0"/>
          <w:i w:val="0"/>
          <w:sz w:val="20"/>
          <w:szCs w:val="20"/>
        </w:rPr>
      </w:pPr>
      <w:r w:rsidRPr="00BD0148">
        <w:rPr>
          <w:rStyle w:val="BookTitle"/>
          <w:rFonts w:ascii="Arial" w:hAnsi="Arial" w:cs="Arial"/>
          <w:b w:val="0"/>
          <w:i w:val="0"/>
          <w:sz w:val="20"/>
          <w:szCs w:val="20"/>
          <w:u w:val="single"/>
        </w:rPr>
        <w:t>Credit Quality Assurance Analyst</w:t>
      </w:r>
      <w:r>
        <w:rPr>
          <w:rStyle w:val="BookTitle"/>
          <w:rFonts w:ascii="Arial" w:hAnsi="Arial" w:cs="Arial"/>
          <w:b w:val="0"/>
          <w:i w:val="0"/>
          <w:sz w:val="20"/>
          <w:szCs w:val="20"/>
        </w:rPr>
        <w:t xml:space="preserve"> – Along with the project management, the quality checks of the credit documents are performed for various geographies. These involve advance knowledge regarding various applications </w:t>
      </w:r>
      <w:proofErr w:type="gramStart"/>
      <w:r>
        <w:rPr>
          <w:rStyle w:val="BookTitle"/>
          <w:rFonts w:ascii="Arial" w:hAnsi="Arial" w:cs="Arial"/>
          <w:b w:val="0"/>
          <w:i w:val="0"/>
          <w:sz w:val="20"/>
          <w:szCs w:val="20"/>
        </w:rPr>
        <w:t>and also</w:t>
      </w:r>
      <w:proofErr w:type="gramEnd"/>
      <w:r>
        <w:rPr>
          <w:rStyle w:val="BookTitle"/>
          <w:rFonts w:ascii="Arial" w:hAnsi="Arial" w:cs="Arial"/>
          <w:b w:val="0"/>
          <w:i w:val="0"/>
          <w:sz w:val="20"/>
          <w:szCs w:val="20"/>
        </w:rPr>
        <w:t xml:space="preserve"> raise any issues found. This is </w:t>
      </w:r>
      <w:proofErr w:type="gramStart"/>
      <w:r>
        <w:rPr>
          <w:rStyle w:val="BookTitle"/>
          <w:rFonts w:ascii="Arial" w:hAnsi="Arial" w:cs="Arial"/>
          <w:b w:val="0"/>
          <w:i w:val="0"/>
          <w:sz w:val="20"/>
          <w:szCs w:val="20"/>
        </w:rPr>
        <w:t>very critical</w:t>
      </w:r>
      <w:proofErr w:type="gramEnd"/>
      <w:r>
        <w:rPr>
          <w:rStyle w:val="BookTitle"/>
          <w:rFonts w:ascii="Arial" w:hAnsi="Arial" w:cs="Arial"/>
          <w:b w:val="0"/>
          <w:i w:val="0"/>
          <w:sz w:val="20"/>
          <w:szCs w:val="20"/>
        </w:rPr>
        <w:t xml:space="preserve"> to the business since incorrect documentation and credit analysis of a customer can lead to a major risk.</w:t>
      </w:r>
    </w:p>
    <w:p w14:paraId="69F46595" w14:textId="77777777" w:rsidR="00BD0148" w:rsidRPr="00BD0148" w:rsidRDefault="00BD0148" w:rsidP="00BD0148">
      <w:pPr>
        <w:pStyle w:val="NoSpacing"/>
        <w:spacing w:line="276" w:lineRule="auto"/>
        <w:ind w:left="1440"/>
        <w:rPr>
          <w:rStyle w:val="BookTitle"/>
          <w:rFonts w:ascii="Arial" w:hAnsi="Arial" w:cs="Arial"/>
          <w:b w:val="0"/>
          <w:i w:val="0"/>
          <w:sz w:val="20"/>
          <w:szCs w:val="20"/>
        </w:rPr>
      </w:pPr>
      <w:r>
        <w:rPr>
          <w:rStyle w:val="BookTitle"/>
          <w:rFonts w:ascii="Arial" w:hAnsi="Arial" w:cs="Arial"/>
          <w:b w:val="0"/>
          <w:i w:val="0"/>
          <w:sz w:val="20"/>
          <w:szCs w:val="20"/>
        </w:rPr>
        <w:t>As a part of this process, have been liaising with several teams and leads across all geographies.</w:t>
      </w:r>
    </w:p>
    <w:p w14:paraId="5FE9E81C" w14:textId="77777777" w:rsidR="007252CF" w:rsidRPr="006E4F56" w:rsidRDefault="007252CF" w:rsidP="007252CF">
      <w:pPr>
        <w:pStyle w:val="NoSpacing"/>
        <w:spacing w:line="276" w:lineRule="auto"/>
        <w:ind w:left="1440"/>
        <w:rPr>
          <w:rStyle w:val="BookTitle"/>
          <w:rFonts w:ascii="Arial" w:hAnsi="Arial" w:cs="Arial"/>
          <w:b w:val="0"/>
          <w:i w:val="0"/>
          <w:sz w:val="20"/>
          <w:szCs w:val="20"/>
        </w:rPr>
      </w:pPr>
    </w:p>
    <w:p w14:paraId="2B7A51FD" w14:textId="77777777" w:rsidR="00901757" w:rsidRPr="006E4F56" w:rsidRDefault="00901757" w:rsidP="002401A4">
      <w:pPr>
        <w:pStyle w:val="NoSpacing"/>
        <w:numPr>
          <w:ilvl w:val="0"/>
          <w:numId w:val="8"/>
        </w:numPr>
        <w:spacing w:line="276" w:lineRule="auto"/>
        <w:rPr>
          <w:rStyle w:val="BookTitle"/>
          <w:rFonts w:ascii="Arial" w:hAnsi="Arial" w:cs="Arial"/>
          <w:b w:val="0"/>
          <w:i w:val="0"/>
          <w:sz w:val="20"/>
          <w:szCs w:val="20"/>
        </w:rPr>
      </w:pPr>
      <w:r w:rsidRPr="006E4F56">
        <w:rPr>
          <w:rStyle w:val="BookTitle"/>
          <w:rFonts w:ascii="Arial" w:hAnsi="Arial" w:cs="Arial"/>
          <w:i w:val="0"/>
          <w:sz w:val="20"/>
          <w:szCs w:val="20"/>
        </w:rPr>
        <w:t>Project</w:t>
      </w:r>
      <w:r w:rsidR="006E4F56" w:rsidRPr="006E4F56">
        <w:rPr>
          <w:rStyle w:val="BookTitle"/>
          <w:rFonts w:ascii="Arial" w:hAnsi="Arial" w:cs="Arial"/>
          <w:i w:val="0"/>
          <w:sz w:val="20"/>
          <w:szCs w:val="20"/>
        </w:rPr>
        <w:t xml:space="preserve"> 2:</w:t>
      </w:r>
      <w:r w:rsidR="00560E05">
        <w:rPr>
          <w:rStyle w:val="BookTitle"/>
          <w:rFonts w:ascii="Arial" w:hAnsi="Arial" w:cs="Arial"/>
          <w:i w:val="0"/>
          <w:sz w:val="20"/>
          <w:szCs w:val="20"/>
        </w:rPr>
        <w:t xml:space="preserve"> </w:t>
      </w:r>
      <w:r w:rsidR="00CF02DD">
        <w:rPr>
          <w:rStyle w:val="BookTitle"/>
          <w:rFonts w:ascii="Arial" w:hAnsi="Arial" w:cs="Arial"/>
          <w:b w:val="0"/>
          <w:i w:val="0"/>
          <w:sz w:val="20"/>
          <w:szCs w:val="20"/>
        </w:rPr>
        <w:t xml:space="preserve">Risk Origins (RO) Structure and </w:t>
      </w:r>
      <w:r w:rsidR="00035412">
        <w:rPr>
          <w:rStyle w:val="BookTitle"/>
          <w:rFonts w:ascii="Arial" w:hAnsi="Arial" w:cs="Arial"/>
          <w:b w:val="0"/>
          <w:i w:val="0"/>
          <w:sz w:val="20"/>
          <w:szCs w:val="20"/>
        </w:rPr>
        <w:t>Hierarchy</w:t>
      </w:r>
      <w:r w:rsidR="00CF02DD">
        <w:rPr>
          <w:rStyle w:val="BookTitle"/>
          <w:rFonts w:ascii="Arial" w:hAnsi="Arial" w:cs="Arial"/>
          <w:b w:val="0"/>
          <w:i w:val="0"/>
          <w:sz w:val="20"/>
          <w:szCs w:val="20"/>
        </w:rPr>
        <w:t xml:space="preserve"> clean-up. One of ANZ’s main databases is RO and RAZOR, as RWA is calculated using this application assigning a risk</w:t>
      </w:r>
      <w:r w:rsidR="00560E05">
        <w:rPr>
          <w:rStyle w:val="BookTitle"/>
          <w:rFonts w:ascii="Arial" w:hAnsi="Arial" w:cs="Arial"/>
          <w:b w:val="0"/>
          <w:i w:val="0"/>
          <w:sz w:val="20"/>
          <w:szCs w:val="20"/>
        </w:rPr>
        <w:t>-</w:t>
      </w:r>
      <w:r w:rsidR="00CF02DD">
        <w:rPr>
          <w:rStyle w:val="BookTitle"/>
          <w:rFonts w:ascii="Arial" w:hAnsi="Arial" w:cs="Arial"/>
          <w:b w:val="0"/>
          <w:i w:val="0"/>
          <w:sz w:val="20"/>
          <w:szCs w:val="20"/>
        </w:rPr>
        <w:t>grade to every customer application.</w:t>
      </w:r>
      <w:r w:rsidR="00035412">
        <w:rPr>
          <w:rStyle w:val="BookTitle"/>
          <w:rFonts w:ascii="Arial" w:hAnsi="Arial" w:cs="Arial"/>
          <w:b w:val="0"/>
          <w:i w:val="0"/>
          <w:sz w:val="20"/>
          <w:szCs w:val="20"/>
        </w:rPr>
        <w:t xml:space="preserve"> During an audit, it was discovered that there were multiple entries on RO and group structure of companies were incorrectly linked.</w:t>
      </w:r>
      <w:r w:rsidR="0006270A">
        <w:rPr>
          <w:rStyle w:val="BookTitle"/>
          <w:rFonts w:ascii="Arial" w:hAnsi="Arial" w:cs="Arial"/>
          <w:b w:val="0"/>
          <w:i w:val="0"/>
          <w:sz w:val="20"/>
          <w:szCs w:val="20"/>
        </w:rPr>
        <w:t xml:space="preserve"> My task revolved around doing a clean-up exercise</w:t>
      </w:r>
      <w:r w:rsidR="00035412">
        <w:rPr>
          <w:rStyle w:val="BookTitle"/>
          <w:rFonts w:ascii="Arial" w:hAnsi="Arial" w:cs="Arial"/>
          <w:b w:val="0"/>
          <w:i w:val="0"/>
          <w:sz w:val="20"/>
          <w:szCs w:val="20"/>
        </w:rPr>
        <w:t xml:space="preserve"> to </w:t>
      </w:r>
      <w:r w:rsidR="002401A4">
        <w:rPr>
          <w:rStyle w:val="BookTitle"/>
          <w:rFonts w:ascii="Arial" w:hAnsi="Arial" w:cs="Arial"/>
          <w:b w:val="0"/>
          <w:i w:val="0"/>
          <w:sz w:val="20"/>
          <w:szCs w:val="20"/>
        </w:rPr>
        <w:t>align group</w:t>
      </w:r>
      <w:r w:rsidR="00035412">
        <w:rPr>
          <w:rStyle w:val="BookTitle"/>
          <w:rFonts w:ascii="Arial" w:hAnsi="Arial" w:cs="Arial"/>
          <w:b w:val="0"/>
          <w:i w:val="0"/>
          <w:sz w:val="20"/>
          <w:szCs w:val="20"/>
        </w:rPr>
        <w:t xml:space="preserve"> structure</w:t>
      </w:r>
      <w:r w:rsidR="002401A4">
        <w:rPr>
          <w:rStyle w:val="BookTitle"/>
          <w:rFonts w:ascii="Arial" w:hAnsi="Arial" w:cs="Arial"/>
          <w:b w:val="0"/>
          <w:i w:val="0"/>
          <w:sz w:val="20"/>
          <w:szCs w:val="20"/>
        </w:rPr>
        <w:t>s with subsidiaries</w:t>
      </w:r>
      <w:r w:rsidR="00035412">
        <w:rPr>
          <w:rStyle w:val="BookTitle"/>
          <w:rFonts w:ascii="Arial" w:hAnsi="Arial" w:cs="Arial"/>
          <w:b w:val="0"/>
          <w:i w:val="0"/>
          <w:sz w:val="20"/>
          <w:szCs w:val="20"/>
        </w:rPr>
        <w:t xml:space="preserve"> and remove redundant entities that were created.</w:t>
      </w:r>
    </w:p>
    <w:p w14:paraId="0EA82C42" w14:textId="77777777" w:rsidR="0006270A" w:rsidRDefault="00035412" w:rsidP="002401A4">
      <w:pPr>
        <w:pStyle w:val="NoSpacing"/>
        <w:numPr>
          <w:ilvl w:val="1"/>
          <w:numId w:val="8"/>
        </w:numPr>
        <w:spacing w:line="276" w:lineRule="auto"/>
        <w:rPr>
          <w:rStyle w:val="BookTitle"/>
          <w:rFonts w:ascii="Arial" w:hAnsi="Arial" w:cs="Arial"/>
          <w:b w:val="0"/>
          <w:i w:val="0"/>
          <w:sz w:val="20"/>
          <w:szCs w:val="20"/>
        </w:rPr>
      </w:pPr>
      <w:r>
        <w:rPr>
          <w:rStyle w:val="BookTitle"/>
          <w:rFonts w:ascii="Arial" w:hAnsi="Arial" w:cs="Arial"/>
          <w:b w:val="0"/>
          <w:i w:val="0"/>
          <w:sz w:val="20"/>
          <w:szCs w:val="20"/>
        </w:rPr>
        <w:t xml:space="preserve">Project execution across 4 regions and 3 segments. </w:t>
      </w:r>
    </w:p>
    <w:p w14:paraId="64B68F2E" w14:textId="77777777" w:rsidR="00035412" w:rsidRDefault="00035412" w:rsidP="002401A4">
      <w:pPr>
        <w:pStyle w:val="NoSpacing"/>
        <w:numPr>
          <w:ilvl w:val="1"/>
          <w:numId w:val="8"/>
        </w:numPr>
        <w:spacing w:line="276" w:lineRule="auto"/>
        <w:rPr>
          <w:rStyle w:val="BookTitle"/>
          <w:rFonts w:ascii="Arial" w:hAnsi="Arial" w:cs="Arial"/>
          <w:b w:val="0"/>
          <w:i w:val="0"/>
          <w:sz w:val="20"/>
          <w:szCs w:val="20"/>
        </w:rPr>
      </w:pPr>
      <w:r>
        <w:rPr>
          <w:rStyle w:val="BookTitle"/>
          <w:rFonts w:ascii="Arial" w:hAnsi="Arial" w:cs="Arial"/>
          <w:b w:val="0"/>
          <w:i w:val="0"/>
          <w:sz w:val="20"/>
          <w:szCs w:val="20"/>
        </w:rPr>
        <w:t>Handled two direct reports during the execution of the project.</w:t>
      </w:r>
    </w:p>
    <w:p w14:paraId="4A9FC22F" w14:textId="77777777" w:rsidR="00901757" w:rsidRDefault="00CF02DD" w:rsidP="002401A4">
      <w:pPr>
        <w:pStyle w:val="NoSpacing"/>
        <w:numPr>
          <w:ilvl w:val="1"/>
          <w:numId w:val="8"/>
        </w:numPr>
        <w:spacing w:line="276" w:lineRule="auto"/>
        <w:rPr>
          <w:rStyle w:val="BookTitle"/>
          <w:rFonts w:ascii="Arial" w:hAnsi="Arial" w:cs="Arial"/>
          <w:b w:val="0"/>
          <w:i w:val="0"/>
          <w:sz w:val="20"/>
          <w:szCs w:val="20"/>
        </w:rPr>
      </w:pPr>
      <w:r>
        <w:rPr>
          <w:rStyle w:val="BookTitle"/>
          <w:rFonts w:ascii="Arial" w:hAnsi="Arial" w:cs="Arial"/>
          <w:b w:val="0"/>
          <w:i w:val="0"/>
          <w:sz w:val="20"/>
          <w:szCs w:val="20"/>
        </w:rPr>
        <w:t>Impact - An</w:t>
      </w:r>
      <w:r w:rsidR="00901757" w:rsidRPr="006E4F56">
        <w:rPr>
          <w:rStyle w:val="BookTitle"/>
          <w:rFonts w:ascii="Arial" w:hAnsi="Arial" w:cs="Arial"/>
          <w:b w:val="0"/>
          <w:i w:val="0"/>
          <w:sz w:val="20"/>
          <w:szCs w:val="20"/>
        </w:rPr>
        <w:t xml:space="preserve"> incorrect hierarchy will result in the risk grade </w:t>
      </w:r>
      <w:r>
        <w:rPr>
          <w:rStyle w:val="BookTitle"/>
          <w:rFonts w:ascii="Arial" w:hAnsi="Arial" w:cs="Arial"/>
          <w:b w:val="0"/>
          <w:i w:val="0"/>
          <w:sz w:val="20"/>
          <w:szCs w:val="20"/>
        </w:rPr>
        <w:t>flowing</w:t>
      </w:r>
      <w:r w:rsidR="00901757" w:rsidRPr="006E4F56">
        <w:rPr>
          <w:rStyle w:val="BookTitle"/>
          <w:rFonts w:ascii="Arial" w:hAnsi="Arial" w:cs="Arial"/>
          <w:b w:val="0"/>
          <w:i w:val="0"/>
          <w:sz w:val="20"/>
          <w:szCs w:val="20"/>
        </w:rPr>
        <w:t xml:space="preserve"> incorrectly</w:t>
      </w:r>
      <w:r>
        <w:rPr>
          <w:rStyle w:val="BookTitle"/>
          <w:rFonts w:ascii="Arial" w:hAnsi="Arial" w:cs="Arial"/>
          <w:b w:val="0"/>
          <w:i w:val="0"/>
          <w:sz w:val="20"/>
          <w:szCs w:val="20"/>
        </w:rPr>
        <w:t>,</w:t>
      </w:r>
      <w:r w:rsidR="00901757" w:rsidRPr="006E4F56">
        <w:rPr>
          <w:rStyle w:val="BookTitle"/>
          <w:rFonts w:ascii="Arial" w:hAnsi="Arial" w:cs="Arial"/>
          <w:b w:val="0"/>
          <w:i w:val="0"/>
          <w:sz w:val="20"/>
          <w:szCs w:val="20"/>
        </w:rPr>
        <w:t xml:space="preserve"> further lead</w:t>
      </w:r>
      <w:r>
        <w:rPr>
          <w:rStyle w:val="BookTitle"/>
          <w:rFonts w:ascii="Arial" w:hAnsi="Arial" w:cs="Arial"/>
          <w:b w:val="0"/>
          <w:i w:val="0"/>
          <w:sz w:val="20"/>
          <w:szCs w:val="20"/>
        </w:rPr>
        <w:t>ing</w:t>
      </w:r>
      <w:r w:rsidR="00901757" w:rsidRPr="006E4F56">
        <w:rPr>
          <w:rStyle w:val="BookTitle"/>
          <w:rFonts w:ascii="Arial" w:hAnsi="Arial" w:cs="Arial"/>
          <w:b w:val="0"/>
          <w:i w:val="0"/>
          <w:sz w:val="20"/>
          <w:szCs w:val="20"/>
        </w:rPr>
        <w:t xml:space="preserve"> to customers having excess limits than the allotted.</w:t>
      </w:r>
    </w:p>
    <w:p w14:paraId="6DE9632F" w14:textId="77777777" w:rsidR="00AC7A3F" w:rsidRDefault="00AC7A3F" w:rsidP="002401A4">
      <w:pPr>
        <w:pStyle w:val="NoSpacing"/>
        <w:numPr>
          <w:ilvl w:val="1"/>
          <w:numId w:val="8"/>
        </w:numPr>
        <w:spacing w:line="276" w:lineRule="auto"/>
        <w:rPr>
          <w:rStyle w:val="BookTitle"/>
          <w:rFonts w:ascii="Arial" w:hAnsi="Arial" w:cs="Arial"/>
          <w:b w:val="0"/>
          <w:i w:val="0"/>
          <w:sz w:val="20"/>
          <w:szCs w:val="20"/>
        </w:rPr>
      </w:pPr>
      <w:r>
        <w:rPr>
          <w:rStyle w:val="BookTitle"/>
          <w:rFonts w:ascii="Arial" w:hAnsi="Arial" w:cs="Arial"/>
          <w:b w:val="0"/>
          <w:i w:val="0"/>
          <w:sz w:val="20"/>
          <w:szCs w:val="20"/>
        </w:rPr>
        <w:t>From 3 resources allotted for this major project, was awarded the best performer for the quick response and extreme efficiency.</w:t>
      </w:r>
    </w:p>
    <w:p w14:paraId="2D8EE14F" w14:textId="77777777" w:rsidR="007252CF" w:rsidRPr="006E4F56" w:rsidRDefault="007252CF" w:rsidP="007252CF">
      <w:pPr>
        <w:pStyle w:val="NoSpacing"/>
        <w:spacing w:line="276" w:lineRule="auto"/>
        <w:ind w:left="1440"/>
        <w:rPr>
          <w:rStyle w:val="BookTitle"/>
          <w:rFonts w:ascii="Arial" w:hAnsi="Arial" w:cs="Arial"/>
          <w:b w:val="0"/>
          <w:i w:val="0"/>
          <w:sz w:val="20"/>
          <w:szCs w:val="20"/>
        </w:rPr>
      </w:pPr>
    </w:p>
    <w:p w14:paraId="5D666871" w14:textId="77777777" w:rsidR="009E2866" w:rsidRPr="00BD0148" w:rsidRDefault="00901757" w:rsidP="002401A4">
      <w:pPr>
        <w:pStyle w:val="NoSpacing"/>
        <w:numPr>
          <w:ilvl w:val="0"/>
          <w:numId w:val="8"/>
        </w:numPr>
        <w:spacing w:line="276" w:lineRule="auto"/>
        <w:rPr>
          <w:rStyle w:val="BookTitle"/>
          <w:rFonts w:ascii="Arial" w:hAnsi="Arial" w:cs="Arial"/>
          <w:b w:val="0"/>
          <w:bCs w:val="0"/>
          <w:i w:val="0"/>
          <w:iCs w:val="0"/>
          <w:spacing w:val="0"/>
          <w:sz w:val="20"/>
          <w:szCs w:val="20"/>
        </w:rPr>
      </w:pPr>
      <w:r w:rsidRPr="00560E05">
        <w:rPr>
          <w:rStyle w:val="BookTitle"/>
          <w:rFonts w:ascii="Arial" w:hAnsi="Arial" w:cs="Arial"/>
          <w:i w:val="0"/>
          <w:sz w:val="20"/>
          <w:szCs w:val="20"/>
        </w:rPr>
        <w:t>Coordinate with the external company</w:t>
      </w:r>
      <w:r w:rsidRPr="006E4F56">
        <w:rPr>
          <w:rStyle w:val="BookTitle"/>
          <w:rFonts w:ascii="Arial" w:hAnsi="Arial" w:cs="Arial"/>
          <w:b w:val="0"/>
          <w:i w:val="0"/>
          <w:sz w:val="20"/>
          <w:szCs w:val="20"/>
        </w:rPr>
        <w:t xml:space="preserve"> – Standard &amp; Poor’s to provide access to the system to any relevant employ</w:t>
      </w:r>
      <w:r w:rsidRPr="006E4F56">
        <w:rPr>
          <w:rFonts w:ascii="Arial" w:hAnsi="Arial" w:cs="Arial"/>
          <w:sz w:val="20"/>
          <w:szCs w:val="20"/>
        </w:rPr>
        <w:t>ee of the department.</w:t>
      </w:r>
      <w:r w:rsidR="00BD0148">
        <w:rPr>
          <w:rFonts w:ascii="Arial" w:hAnsi="Arial" w:cs="Arial"/>
          <w:sz w:val="20"/>
          <w:szCs w:val="20"/>
        </w:rPr>
        <w:t xml:space="preserve"> Liaising with external vendors like Moody’s, Thomson Reuters and </w:t>
      </w:r>
      <w:r w:rsidR="00BD0148" w:rsidRPr="006E4F56">
        <w:rPr>
          <w:rStyle w:val="BookTitle"/>
          <w:rFonts w:ascii="Arial" w:hAnsi="Arial" w:cs="Arial"/>
          <w:b w:val="0"/>
          <w:i w:val="0"/>
          <w:sz w:val="20"/>
          <w:szCs w:val="20"/>
        </w:rPr>
        <w:t>Standard &amp; Poor’s</w:t>
      </w:r>
      <w:r w:rsidR="00BD0148">
        <w:rPr>
          <w:rStyle w:val="BookTitle"/>
          <w:rFonts w:ascii="Arial" w:hAnsi="Arial" w:cs="Arial"/>
          <w:b w:val="0"/>
          <w:i w:val="0"/>
          <w:sz w:val="20"/>
          <w:szCs w:val="20"/>
        </w:rPr>
        <w:t xml:space="preserve"> with regards to user access management, renewal of contracts, invoice and pricing.</w:t>
      </w:r>
    </w:p>
    <w:p w14:paraId="3CC1A199" w14:textId="77777777" w:rsidR="00BD0148" w:rsidRDefault="00BD0148" w:rsidP="00BD0148">
      <w:pPr>
        <w:pStyle w:val="NoSpacing"/>
        <w:spacing w:line="276" w:lineRule="auto"/>
        <w:ind w:left="720"/>
        <w:rPr>
          <w:rStyle w:val="BookTitle"/>
          <w:rFonts w:ascii="Arial" w:hAnsi="Arial" w:cs="Arial"/>
          <w:b w:val="0"/>
          <w:i w:val="0"/>
          <w:sz w:val="20"/>
          <w:szCs w:val="20"/>
        </w:rPr>
      </w:pPr>
      <w:r w:rsidRPr="00BD0148">
        <w:rPr>
          <w:rStyle w:val="BookTitle"/>
          <w:rFonts w:ascii="Arial" w:hAnsi="Arial" w:cs="Arial"/>
          <w:b w:val="0"/>
          <w:i w:val="0"/>
          <w:sz w:val="20"/>
          <w:szCs w:val="20"/>
        </w:rPr>
        <w:t xml:space="preserve">Received </w:t>
      </w:r>
      <w:r>
        <w:rPr>
          <w:rStyle w:val="BookTitle"/>
          <w:rFonts w:ascii="Arial" w:hAnsi="Arial" w:cs="Arial"/>
          <w:b w:val="0"/>
          <w:i w:val="0"/>
          <w:sz w:val="20"/>
          <w:szCs w:val="20"/>
        </w:rPr>
        <w:t>excellent feedback from external vendors.</w:t>
      </w:r>
    </w:p>
    <w:p w14:paraId="6B614FA8" w14:textId="77777777" w:rsidR="00BD0148" w:rsidRPr="00BD0148" w:rsidRDefault="00BD0148" w:rsidP="00BD0148">
      <w:pPr>
        <w:pStyle w:val="NoSpacing"/>
        <w:spacing w:line="276" w:lineRule="auto"/>
        <w:ind w:left="720"/>
        <w:rPr>
          <w:rStyle w:val="BookTitle"/>
        </w:rPr>
      </w:pPr>
    </w:p>
    <w:p w14:paraId="0F39E183" w14:textId="77777777" w:rsidR="006E4F56" w:rsidRDefault="006E4F56" w:rsidP="002401A4">
      <w:pPr>
        <w:pStyle w:val="NoSpacing"/>
        <w:numPr>
          <w:ilvl w:val="0"/>
          <w:numId w:val="8"/>
        </w:numPr>
        <w:spacing w:line="276" w:lineRule="auto"/>
        <w:rPr>
          <w:rStyle w:val="BookTitle"/>
          <w:rFonts w:ascii="Arial" w:hAnsi="Arial" w:cs="Arial"/>
          <w:b w:val="0"/>
          <w:i w:val="0"/>
          <w:sz w:val="20"/>
          <w:szCs w:val="20"/>
        </w:rPr>
      </w:pPr>
      <w:r w:rsidRPr="00560E05">
        <w:rPr>
          <w:rStyle w:val="BookTitle"/>
          <w:rFonts w:ascii="Arial" w:hAnsi="Arial" w:cs="Arial"/>
          <w:i w:val="0"/>
          <w:sz w:val="20"/>
          <w:szCs w:val="20"/>
        </w:rPr>
        <w:t>Handling subscriptions</w:t>
      </w:r>
      <w:r w:rsidR="00560E05">
        <w:rPr>
          <w:rStyle w:val="BookTitle"/>
          <w:rFonts w:ascii="Arial" w:hAnsi="Arial" w:cs="Arial"/>
          <w:b w:val="0"/>
          <w:i w:val="0"/>
          <w:sz w:val="20"/>
          <w:szCs w:val="20"/>
        </w:rPr>
        <w:t xml:space="preserve"> - </w:t>
      </w:r>
      <w:r>
        <w:rPr>
          <w:rStyle w:val="BookTitle"/>
          <w:rFonts w:ascii="Arial" w:hAnsi="Arial" w:cs="Arial"/>
          <w:b w:val="0"/>
          <w:i w:val="0"/>
          <w:sz w:val="20"/>
          <w:szCs w:val="20"/>
        </w:rPr>
        <w:t xml:space="preserve">for S&amp;P CAP IQ, </w:t>
      </w:r>
      <w:r w:rsidR="00AC7A3F">
        <w:rPr>
          <w:rStyle w:val="BookTitle"/>
          <w:rFonts w:ascii="Arial" w:hAnsi="Arial" w:cs="Arial"/>
          <w:b w:val="0"/>
          <w:i w:val="0"/>
          <w:sz w:val="20"/>
          <w:szCs w:val="20"/>
        </w:rPr>
        <w:t xml:space="preserve">Thomson </w:t>
      </w:r>
      <w:r>
        <w:rPr>
          <w:rStyle w:val="BookTitle"/>
          <w:rFonts w:ascii="Arial" w:hAnsi="Arial" w:cs="Arial"/>
          <w:b w:val="0"/>
          <w:i w:val="0"/>
          <w:sz w:val="20"/>
          <w:szCs w:val="20"/>
        </w:rPr>
        <w:t>Reuters Eikon broker / industry reports globally for ANZ.</w:t>
      </w:r>
    </w:p>
    <w:p w14:paraId="3A8D0D45" w14:textId="77777777" w:rsidR="007252CF" w:rsidRPr="006E4F56" w:rsidRDefault="007252CF" w:rsidP="007252CF">
      <w:pPr>
        <w:pStyle w:val="NoSpacing"/>
        <w:spacing w:line="276" w:lineRule="auto"/>
        <w:ind w:left="720"/>
        <w:rPr>
          <w:rFonts w:ascii="Arial" w:hAnsi="Arial" w:cs="Arial"/>
          <w:bCs/>
          <w:iCs/>
          <w:spacing w:val="5"/>
          <w:sz w:val="20"/>
          <w:szCs w:val="20"/>
        </w:rPr>
      </w:pPr>
    </w:p>
    <w:p w14:paraId="5042F020" w14:textId="77777777" w:rsidR="00666A3A" w:rsidRPr="004E0C8A" w:rsidRDefault="00F76F83" w:rsidP="002401A4">
      <w:pPr>
        <w:spacing w:before="120" w:after="0"/>
        <w:rPr>
          <w:rFonts w:ascii="Arial" w:hAnsi="Arial" w:cs="Arial"/>
          <w:b/>
          <w:sz w:val="20"/>
          <w:szCs w:val="20"/>
        </w:rPr>
      </w:pPr>
      <w:r w:rsidRPr="004E0C8A">
        <w:rPr>
          <w:rFonts w:ascii="Arial" w:hAnsi="Arial" w:cs="Arial"/>
          <w:b/>
          <w:sz w:val="20"/>
          <w:szCs w:val="20"/>
        </w:rPr>
        <w:t>Audit Certificate Team (Australia) – 01 June 2014 to 26 May 2017</w:t>
      </w:r>
    </w:p>
    <w:p w14:paraId="3302D038" w14:textId="77777777" w:rsidR="007252CF" w:rsidRPr="006E4F56" w:rsidRDefault="007252CF" w:rsidP="002401A4">
      <w:pPr>
        <w:spacing w:before="120" w:after="0"/>
        <w:rPr>
          <w:rFonts w:ascii="Arial" w:hAnsi="Arial" w:cs="Arial"/>
          <w:sz w:val="20"/>
          <w:szCs w:val="20"/>
        </w:rPr>
      </w:pPr>
    </w:p>
    <w:p w14:paraId="0DFAD0F5" w14:textId="77777777" w:rsidR="00666A3A" w:rsidRPr="006E4F56" w:rsidRDefault="00F76F83" w:rsidP="002401A4">
      <w:pPr>
        <w:pStyle w:val="ListParagraph"/>
        <w:numPr>
          <w:ilvl w:val="0"/>
          <w:numId w:val="9"/>
        </w:numPr>
        <w:pBdr>
          <w:top w:val="nil"/>
          <w:left w:val="nil"/>
          <w:bottom w:val="nil"/>
          <w:right w:val="nil"/>
          <w:between w:val="nil"/>
        </w:pBdr>
        <w:tabs>
          <w:tab w:val="left" w:pos="915"/>
        </w:tabs>
        <w:spacing w:after="0"/>
        <w:rPr>
          <w:rFonts w:ascii="Arial" w:hAnsi="Arial" w:cs="Arial"/>
          <w:color w:val="000000"/>
          <w:sz w:val="20"/>
          <w:szCs w:val="20"/>
        </w:rPr>
      </w:pPr>
      <w:r w:rsidRPr="006E4F56">
        <w:rPr>
          <w:rFonts w:ascii="Arial" w:eastAsia="Verdana" w:hAnsi="Arial" w:cs="Arial"/>
          <w:color w:val="000000"/>
          <w:sz w:val="20"/>
          <w:szCs w:val="20"/>
        </w:rPr>
        <w:t xml:space="preserve">Quality Checker </w:t>
      </w:r>
      <w:r w:rsidR="002401A4">
        <w:rPr>
          <w:rFonts w:ascii="Arial" w:eastAsia="Verdana" w:hAnsi="Arial" w:cs="Arial"/>
          <w:color w:val="000000"/>
          <w:sz w:val="20"/>
          <w:szCs w:val="20"/>
        </w:rPr>
        <w:t>for</w:t>
      </w:r>
      <w:r w:rsidRPr="006E4F56">
        <w:rPr>
          <w:rFonts w:ascii="Arial" w:eastAsia="Verdana" w:hAnsi="Arial" w:cs="Arial"/>
          <w:color w:val="000000"/>
          <w:sz w:val="20"/>
          <w:szCs w:val="20"/>
        </w:rPr>
        <w:t xml:space="preserve"> preparing and issuing audit confirmation certificates for business enti</w:t>
      </w:r>
      <w:r w:rsidR="008F1B38">
        <w:rPr>
          <w:rFonts w:ascii="Arial" w:eastAsia="Verdana" w:hAnsi="Arial" w:cs="Arial"/>
          <w:color w:val="000000"/>
          <w:sz w:val="20"/>
          <w:szCs w:val="20"/>
        </w:rPr>
        <w:t xml:space="preserve">ties to auditors and customer’s where-in information is provided regarding </w:t>
      </w:r>
      <w:r w:rsidRPr="006E4F56">
        <w:rPr>
          <w:rFonts w:ascii="Arial" w:eastAsia="Verdana" w:hAnsi="Arial" w:cs="Arial"/>
          <w:color w:val="000000"/>
          <w:sz w:val="20"/>
          <w:szCs w:val="20"/>
        </w:rPr>
        <w:t>all account balances and limit details of debit, foreign currenc</w:t>
      </w:r>
      <w:r w:rsidR="008F1B38">
        <w:rPr>
          <w:rFonts w:ascii="Arial" w:eastAsia="Verdana" w:hAnsi="Arial" w:cs="Arial"/>
          <w:color w:val="000000"/>
          <w:sz w:val="20"/>
          <w:szCs w:val="20"/>
        </w:rPr>
        <w:t xml:space="preserve">y accounts and liability accounts). Also </w:t>
      </w:r>
      <w:r w:rsidRPr="006E4F56">
        <w:rPr>
          <w:rFonts w:ascii="Arial" w:eastAsia="Verdana" w:hAnsi="Arial" w:cs="Arial"/>
          <w:color w:val="000000"/>
          <w:sz w:val="20"/>
          <w:szCs w:val="20"/>
        </w:rPr>
        <w:t xml:space="preserve">adhering to the Service Level Agreement which </w:t>
      </w:r>
      <w:r w:rsidR="008F1B38" w:rsidRPr="006E4F56">
        <w:rPr>
          <w:rFonts w:ascii="Arial" w:eastAsia="Verdana" w:hAnsi="Arial" w:cs="Arial"/>
          <w:color w:val="000000"/>
          <w:sz w:val="20"/>
          <w:szCs w:val="20"/>
        </w:rPr>
        <w:t>is</w:t>
      </w:r>
      <w:r w:rsidRPr="006E4F56">
        <w:rPr>
          <w:rFonts w:ascii="Arial" w:eastAsia="Verdana" w:hAnsi="Arial" w:cs="Arial"/>
          <w:color w:val="000000"/>
          <w:sz w:val="20"/>
          <w:szCs w:val="20"/>
        </w:rPr>
        <w:t xml:space="preserve"> time driven and prioritised.</w:t>
      </w:r>
    </w:p>
    <w:p w14:paraId="6A2F0DF5" w14:textId="77777777" w:rsidR="008F1B38" w:rsidRPr="00AC7A3F" w:rsidRDefault="008F1B38" w:rsidP="008F1B38">
      <w:pPr>
        <w:pStyle w:val="ListParagraph"/>
        <w:numPr>
          <w:ilvl w:val="0"/>
          <w:numId w:val="9"/>
        </w:numPr>
        <w:pBdr>
          <w:top w:val="nil"/>
          <w:left w:val="nil"/>
          <w:bottom w:val="nil"/>
          <w:right w:val="nil"/>
          <w:between w:val="nil"/>
        </w:pBdr>
        <w:tabs>
          <w:tab w:val="left" w:pos="915"/>
        </w:tabs>
        <w:spacing w:after="0"/>
        <w:rPr>
          <w:rFonts w:ascii="Arial" w:hAnsi="Arial" w:cs="Arial"/>
          <w:sz w:val="20"/>
          <w:szCs w:val="20"/>
        </w:rPr>
      </w:pPr>
      <w:r>
        <w:rPr>
          <w:rFonts w:ascii="Arial" w:eastAsia="Verdana" w:hAnsi="Arial" w:cs="Arial"/>
          <w:color w:val="000000"/>
          <w:sz w:val="20"/>
          <w:szCs w:val="20"/>
        </w:rPr>
        <w:t>Process automation – Preparation of audit certificate was automated with minimum amount of manual work. This was one of the major automation projects at ANZ. Played a major role in getting this tested and implemented.</w:t>
      </w:r>
    </w:p>
    <w:p w14:paraId="2A3770BB" w14:textId="77777777" w:rsidR="00AC7A3F" w:rsidRPr="00AC7A3F" w:rsidRDefault="00AC7A3F" w:rsidP="008F1B38">
      <w:pPr>
        <w:pStyle w:val="ListParagraph"/>
        <w:numPr>
          <w:ilvl w:val="0"/>
          <w:numId w:val="9"/>
        </w:numPr>
        <w:pBdr>
          <w:top w:val="nil"/>
          <w:left w:val="nil"/>
          <w:bottom w:val="nil"/>
          <w:right w:val="nil"/>
          <w:between w:val="nil"/>
        </w:pBdr>
        <w:tabs>
          <w:tab w:val="left" w:pos="915"/>
        </w:tabs>
        <w:spacing w:after="0"/>
        <w:rPr>
          <w:rFonts w:ascii="Arial" w:hAnsi="Arial" w:cs="Arial"/>
          <w:sz w:val="20"/>
          <w:szCs w:val="20"/>
        </w:rPr>
      </w:pPr>
      <w:r>
        <w:rPr>
          <w:rFonts w:ascii="Arial" w:eastAsia="Verdana" w:hAnsi="Arial" w:cs="Arial"/>
          <w:color w:val="000000"/>
          <w:sz w:val="20"/>
          <w:szCs w:val="20"/>
        </w:rPr>
        <w:t>Put forth process improvement ideas which helped to reduce the turnaround time drastically.</w:t>
      </w:r>
    </w:p>
    <w:p w14:paraId="2BEC9206" w14:textId="77777777" w:rsidR="00AC7A3F" w:rsidRPr="008F1B38" w:rsidRDefault="00AC7A3F" w:rsidP="008F1B38">
      <w:pPr>
        <w:pStyle w:val="ListParagraph"/>
        <w:numPr>
          <w:ilvl w:val="0"/>
          <w:numId w:val="9"/>
        </w:numPr>
        <w:pBdr>
          <w:top w:val="nil"/>
          <w:left w:val="nil"/>
          <w:bottom w:val="nil"/>
          <w:right w:val="nil"/>
          <w:between w:val="nil"/>
        </w:pBdr>
        <w:tabs>
          <w:tab w:val="left" w:pos="915"/>
        </w:tabs>
        <w:spacing w:after="0"/>
        <w:rPr>
          <w:rFonts w:ascii="Arial" w:hAnsi="Arial" w:cs="Arial"/>
          <w:sz w:val="20"/>
          <w:szCs w:val="20"/>
        </w:rPr>
      </w:pPr>
      <w:r>
        <w:rPr>
          <w:rFonts w:ascii="Arial" w:eastAsia="Verdana" w:hAnsi="Arial" w:cs="Arial"/>
          <w:color w:val="000000"/>
          <w:sz w:val="20"/>
          <w:szCs w:val="20"/>
        </w:rPr>
        <w:t>The idea of using ‘Confirmation.com’ was put forth to increase the efficiency of the process.</w:t>
      </w:r>
    </w:p>
    <w:p w14:paraId="2DAAACB9" w14:textId="77777777" w:rsidR="00666A3A" w:rsidRPr="00AC7A3F" w:rsidRDefault="00F76F83" w:rsidP="008F1B38">
      <w:pPr>
        <w:pStyle w:val="ListParagraph"/>
        <w:numPr>
          <w:ilvl w:val="0"/>
          <w:numId w:val="9"/>
        </w:numPr>
        <w:pBdr>
          <w:top w:val="nil"/>
          <w:left w:val="nil"/>
          <w:bottom w:val="nil"/>
          <w:right w:val="nil"/>
          <w:between w:val="nil"/>
        </w:pBdr>
        <w:tabs>
          <w:tab w:val="left" w:pos="915"/>
        </w:tabs>
        <w:spacing w:after="0"/>
        <w:rPr>
          <w:rFonts w:ascii="Arial" w:eastAsia="Verdana" w:hAnsi="Arial" w:cs="Arial"/>
          <w:color w:val="000000"/>
          <w:sz w:val="20"/>
          <w:szCs w:val="20"/>
        </w:rPr>
      </w:pPr>
      <w:r w:rsidRPr="008F1B38">
        <w:rPr>
          <w:rFonts w:ascii="Arial" w:eastAsia="Verdana" w:hAnsi="Arial" w:cs="Arial"/>
          <w:color w:val="000000"/>
          <w:sz w:val="20"/>
          <w:szCs w:val="20"/>
        </w:rPr>
        <w:t>Cross trained in different process</w:t>
      </w:r>
      <w:r w:rsidR="002401A4" w:rsidRPr="008F1B38">
        <w:rPr>
          <w:rFonts w:ascii="Arial" w:eastAsia="Verdana" w:hAnsi="Arial" w:cs="Arial"/>
          <w:color w:val="000000"/>
          <w:sz w:val="20"/>
          <w:szCs w:val="20"/>
        </w:rPr>
        <w:t>es</w:t>
      </w:r>
      <w:r w:rsidRPr="008F1B38">
        <w:rPr>
          <w:rFonts w:ascii="Arial" w:eastAsia="Verdana" w:hAnsi="Arial" w:cs="Arial"/>
          <w:color w:val="000000"/>
          <w:sz w:val="20"/>
          <w:szCs w:val="20"/>
        </w:rPr>
        <w:t xml:space="preserve"> Loans &amp; Deposits for the US team.</w:t>
      </w:r>
    </w:p>
    <w:p w14:paraId="07B1060F" w14:textId="77777777" w:rsidR="00AC7A3F" w:rsidRPr="00AC7A3F" w:rsidRDefault="00AC7A3F" w:rsidP="00AC7A3F">
      <w:pPr>
        <w:pStyle w:val="ListParagraph"/>
        <w:numPr>
          <w:ilvl w:val="0"/>
          <w:numId w:val="9"/>
        </w:numPr>
        <w:tabs>
          <w:tab w:val="left" w:pos="915"/>
        </w:tabs>
        <w:rPr>
          <w:rFonts w:ascii="Arial" w:eastAsia="Verdana" w:hAnsi="Arial" w:cs="Arial"/>
          <w:color w:val="000000"/>
          <w:sz w:val="20"/>
          <w:szCs w:val="20"/>
        </w:rPr>
      </w:pPr>
      <w:r w:rsidRPr="00AC7A3F">
        <w:rPr>
          <w:rFonts w:ascii="Arial" w:eastAsia="Verdana" w:hAnsi="Arial" w:cs="Arial"/>
          <w:color w:val="000000"/>
          <w:sz w:val="20"/>
          <w:szCs w:val="20"/>
        </w:rPr>
        <w:t>Receive Invoices sent by vendors and validate the same.</w:t>
      </w:r>
    </w:p>
    <w:p w14:paraId="2D42208D" w14:textId="77777777" w:rsidR="00AC7A3F" w:rsidRPr="00AC7A3F" w:rsidRDefault="00AC7A3F" w:rsidP="00AC7A3F">
      <w:pPr>
        <w:pStyle w:val="ListParagraph"/>
        <w:numPr>
          <w:ilvl w:val="0"/>
          <w:numId w:val="9"/>
        </w:numPr>
        <w:tabs>
          <w:tab w:val="left" w:pos="915"/>
        </w:tabs>
        <w:rPr>
          <w:rFonts w:ascii="Arial" w:eastAsia="Verdana" w:hAnsi="Arial" w:cs="Arial"/>
          <w:color w:val="000000"/>
          <w:sz w:val="20"/>
          <w:szCs w:val="20"/>
        </w:rPr>
      </w:pPr>
      <w:r w:rsidRPr="00AC7A3F">
        <w:rPr>
          <w:rFonts w:ascii="Arial" w:eastAsia="Verdana" w:hAnsi="Arial" w:cs="Arial"/>
          <w:color w:val="000000"/>
          <w:sz w:val="20"/>
          <w:szCs w:val="20"/>
        </w:rPr>
        <w:t>Calculate tax rebates on GST based on the loan facilities that the customer holds with ANZ. Charge the customer account after receiving appropriate approvals from the relationship managers and send out notification to the customers with the Invoice copies.</w:t>
      </w:r>
    </w:p>
    <w:p w14:paraId="5CE7966A" w14:textId="77777777" w:rsidR="00666A3A" w:rsidRPr="002401A4" w:rsidRDefault="002401A4" w:rsidP="002401A4">
      <w:pPr>
        <w:pStyle w:val="ListParagraph"/>
        <w:numPr>
          <w:ilvl w:val="0"/>
          <w:numId w:val="9"/>
        </w:numPr>
        <w:pBdr>
          <w:top w:val="nil"/>
          <w:left w:val="nil"/>
          <w:bottom w:val="single" w:sz="4" w:space="1" w:color="000000"/>
          <w:right w:val="nil"/>
          <w:between w:val="nil"/>
        </w:pBdr>
        <w:tabs>
          <w:tab w:val="left" w:pos="915"/>
        </w:tabs>
        <w:rPr>
          <w:rFonts w:ascii="Arial" w:hAnsi="Arial" w:cs="Arial"/>
          <w:color w:val="000000"/>
          <w:sz w:val="20"/>
          <w:szCs w:val="20"/>
        </w:rPr>
      </w:pPr>
      <w:r>
        <w:rPr>
          <w:rFonts w:ascii="Arial" w:eastAsia="Verdana" w:hAnsi="Arial" w:cs="Arial"/>
          <w:color w:val="000000"/>
          <w:sz w:val="20"/>
          <w:szCs w:val="20"/>
        </w:rPr>
        <w:t xml:space="preserve">Daily tasks involved recognising </w:t>
      </w:r>
      <w:r w:rsidR="00F76F83" w:rsidRPr="006E4F56">
        <w:rPr>
          <w:rFonts w:ascii="Arial" w:eastAsia="Verdana" w:hAnsi="Arial" w:cs="Arial"/>
          <w:color w:val="000000"/>
          <w:sz w:val="20"/>
          <w:szCs w:val="20"/>
        </w:rPr>
        <w:t>maturing deals, collect</w:t>
      </w:r>
      <w:r>
        <w:rPr>
          <w:rFonts w:ascii="Arial" w:eastAsia="Verdana" w:hAnsi="Arial" w:cs="Arial"/>
          <w:color w:val="000000"/>
          <w:sz w:val="20"/>
          <w:szCs w:val="20"/>
        </w:rPr>
        <w:t>ing</w:t>
      </w:r>
      <w:r w:rsidR="00560E05">
        <w:rPr>
          <w:rFonts w:ascii="Arial" w:eastAsia="Verdana" w:hAnsi="Arial" w:cs="Arial"/>
          <w:color w:val="000000"/>
          <w:sz w:val="20"/>
          <w:szCs w:val="20"/>
        </w:rPr>
        <w:t xml:space="preserve"> </w:t>
      </w:r>
      <w:r w:rsidR="00F76F83" w:rsidRPr="006E4F56">
        <w:rPr>
          <w:rFonts w:ascii="Arial" w:eastAsia="Verdana" w:hAnsi="Arial" w:cs="Arial"/>
          <w:color w:val="000000"/>
          <w:sz w:val="20"/>
          <w:szCs w:val="20"/>
        </w:rPr>
        <w:t xml:space="preserve">customer instructions for rollover, </w:t>
      </w:r>
      <w:r w:rsidR="008F1B38" w:rsidRPr="006E4F56">
        <w:rPr>
          <w:rFonts w:ascii="Arial" w:eastAsia="Verdana" w:hAnsi="Arial" w:cs="Arial"/>
          <w:color w:val="000000"/>
          <w:sz w:val="20"/>
          <w:szCs w:val="20"/>
        </w:rPr>
        <w:t>repay</w:t>
      </w:r>
      <w:r w:rsidR="00F76F83" w:rsidRPr="006E4F56">
        <w:rPr>
          <w:rFonts w:ascii="Arial" w:eastAsia="Verdana" w:hAnsi="Arial" w:cs="Arial"/>
          <w:color w:val="000000"/>
          <w:sz w:val="20"/>
          <w:szCs w:val="20"/>
        </w:rPr>
        <w:t xml:space="preserve"> partial or prepayment.</w:t>
      </w:r>
    </w:p>
    <w:p w14:paraId="3B824E81" w14:textId="77777777" w:rsidR="007252CF" w:rsidRPr="007252CF" w:rsidRDefault="002401A4" w:rsidP="002401A4">
      <w:pPr>
        <w:pStyle w:val="ListParagraph"/>
        <w:numPr>
          <w:ilvl w:val="0"/>
          <w:numId w:val="9"/>
        </w:numPr>
        <w:pBdr>
          <w:top w:val="nil"/>
          <w:left w:val="nil"/>
          <w:bottom w:val="single" w:sz="4" w:space="1" w:color="000000"/>
          <w:right w:val="nil"/>
          <w:between w:val="nil"/>
        </w:pBdr>
        <w:tabs>
          <w:tab w:val="left" w:pos="915"/>
        </w:tabs>
        <w:rPr>
          <w:rFonts w:ascii="Arial" w:hAnsi="Arial" w:cs="Arial"/>
          <w:color w:val="000000"/>
          <w:sz w:val="20"/>
          <w:szCs w:val="20"/>
        </w:rPr>
      </w:pPr>
      <w:r w:rsidRPr="007252CF">
        <w:rPr>
          <w:rFonts w:ascii="Arial" w:eastAsia="Verdana" w:hAnsi="Arial" w:cs="Arial"/>
          <w:color w:val="000000"/>
          <w:sz w:val="20"/>
          <w:szCs w:val="20"/>
        </w:rPr>
        <w:t>Trained new joiners and mentored 2 reports.</w:t>
      </w:r>
    </w:p>
    <w:p w14:paraId="110A7738" w14:textId="77777777" w:rsidR="007252CF" w:rsidRPr="007252CF" w:rsidRDefault="007252CF" w:rsidP="007252CF">
      <w:pPr>
        <w:pBdr>
          <w:top w:val="nil"/>
          <w:left w:val="nil"/>
          <w:bottom w:val="single" w:sz="4" w:space="1" w:color="000000"/>
          <w:right w:val="nil"/>
          <w:between w:val="nil"/>
        </w:pBdr>
        <w:tabs>
          <w:tab w:val="left" w:pos="915"/>
        </w:tabs>
        <w:ind w:left="360"/>
        <w:rPr>
          <w:rFonts w:ascii="Arial" w:hAnsi="Arial" w:cs="Arial"/>
          <w:color w:val="000000"/>
          <w:sz w:val="20"/>
          <w:szCs w:val="20"/>
        </w:rPr>
      </w:pPr>
    </w:p>
    <w:p w14:paraId="598C5657" w14:textId="77777777" w:rsidR="00666A3A" w:rsidRPr="004E0C8A" w:rsidRDefault="00F76F83" w:rsidP="002401A4">
      <w:pPr>
        <w:pBdr>
          <w:top w:val="nil"/>
          <w:left w:val="nil"/>
          <w:bottom w:val="nil"/>
          <w:right w:val="nil"/>
          <w:between w:val="nil"/>
        </w:pBdr>
        <w:tabs>
          <w:tab w:val="left" w:pos="915"/>
        </w:tabs>
        <w:spacing w:after="0"/>
        <w:rPr>
          <w:rFonts w:ascii="Arial" w:eastAsia="Verdana" w:hAnsi="Arial" w:cs="Arial"/>
          <w:b/>
          <w:color w:val="000000"/>
          <w:sz w:val="20"/>
          <w:szCs w:val="20"/>
        </w:rPr>
      </w:pPr>
      <w:r w:rsidRPr="004E0C8A">
        <w:rPr>
          <w:rFonts w:ascii="Arial" w:eastAsia="Verdana" w:hAnsi="Arial" w:cs="Arial"/>
          <w:b/>
          <w:color w:val="000000"/>
          <w:sz w:val="20"/>
          <w:szCs w:val="20"/>
        </w:rPr>
        <w:t>Additional Responsibilities</w:t>
      </w:r>
    </w:p>
    <w:p w14:paraId="77D92DE1" w14:textId="77777777" w:rsidR="00666A3A" w:rsidRPr="00AC7A3F" w:rsidRDefault="00F76F83" w:rsidP="002401A4">
      <w:pPr>
        <w:numPr>
          <w:ilvl w:val="0"/>
          <w:numId w:val="6"/>
        </w:numPr>
        <w:pBdr>
          <w:top w:val="nil"/>
          <w:left w:val="nil"/>
          <w:bottom w:val="nil"/>
          <w:right w:val="nil"/>
          <w:between w:val="nil"/>
        </w:pBdr>
        <w:tabs>
          <w:tab w:val="left" w:pos="915"/>
        </w:tabs>
        <w:spacing w:after="0"/>
        <w:contextualSpacing/>
        <w:rPr>
          <w:rFonts w:ascii="Arial" w:eastAsia="Verdana" w:hAnsi="Arial" w:cs="Arial"/>
          <w:color w:val="000000"/>
          <w:sz w:val="20"/>
          <w:szCs w:val="20"/>
        </w:rPr>
      </w:pPr>
      <w:r w:rsidRPr="006E4F56">
        <w:rPr>
          <w:rFonts w:ascii="Arial" w:eastAsia="Verdana" w:hAnsi="Arial" w:cs="Arial"/>
          <w:color w:val="000000"/>
          <w:sz w:val="20"/>
          <w:szCs w:val="20"/>
        </w:rPr>
        <w:t>Coordinating and managing the Rewards and Recognitions programme for the entire department</w:t>
      </w:r>
      <w:r w:rsidR="002401A4">
        <w:rPr>
          <w:rFonts w:ascii="Arial" w:eastAsia="Verdana" w:hAnsi="Arial" w:cs="Arial"/>
          <w:color w:val="000000"/>
          <w:sz w:val="20"/>
          <w:szCs w:val="20"/>
        </w:rPr>
        <w:t xml:space="preserve"> (60 people)</w:t>
      </w:r>
      <w:r w:rsidRPr="006E4F56">
        <w:rPr>
          <w:rFonts w:ascii="Arial" w:eastAsia="Verdana" w:hAnsi="Arial" w:cs="Arial"/>
          <w:color w:val="000000"/>
          <w:sz w:val="20"/>
          <w:szCs w:val="20"/>
        </w:rPr>
        <w:t>.</w:t>
      </w:r>
    </w:p>
    <w:p w14:paraId="61C20E9E" w14:textId="77777777" w:rsidR="00AC7A3F" w:rsidRDefault="00AC7A3F" w:rsidP="00AC7A3F">
      <w:pPr>
        <w:pStyle w:val="ListParagraph"/>
        <w:numPr>
          <w:ilvl w:val="0"/>
          <w:numId w:val="6"/>
        </w:numPr>
        <w:tabs>
          <w:tab w:val="left" w:pos="915"/>
        </w:tabs>
        <w:rPr>
          <w:rFonts w:ascii="Arial" w:eastAsia="Verdana" w:hAnsi="Arial" w:cs="Arial"/>
          <w:color w:val="000000"/>
          <w:sz w:val="20"/>
          <w:szCs w:val="20"/>
        </w:rPr>
      </w:pPr>
      <w:r w:rsidRPr="00AC7A3F">
        <w:rPr>
          <w:rFonts w:ascii="Arial" w:eastAsia="Verdana" w:hAnsi="Arial" w:cs="Arial"/>
          <w:color w:val="000000"/>
          <w:sz w:val="20"/>
          <w:szCs w:val="20"/>
        </w:rPr>
        <w:t>To increase the process knowledge, have introduced the team with small activities.</w:t>
      </w:r>
    </w:p>
    <w:p w14:paraId="6CB7A33B" w14:textId="77777777" w:rsidR="00BD0148" w:rsidRPr="00BD0148" w:rsidRDefault="00AC7A3F" w:rsidP="002401A4">
      <w:pPr>
        <w:pStyle w:val="ListParagraph"/>
        <w:numPr>
          <w:ilvl w:val="0"/>
          <w:numId w:val="6"/>
        </w:numPr>
        <w:pBdr>
          <w:top w:val="nil"/>
          <w:left w:val="nil"/>
          <w:bottom w:val="single" w:sz="4" w:space="1" w:color="000000"/>
          <w:right w:val="nil"/>
          <w:between w:val="nil"/>
        </w:pBdr>
        <w:tabs>
          <w:tab w:val="left" w:pos="915"/>
        </w:tabs>
        <w:rPr>
          <w:rFonts w:ascii="Arial" w:hAnsi="Arial" w:cs="Arial"/>
          <w:color w:val="000000"/>
          <w:sz w:val="20"/>
          <w:szCs w:val="20"/>
        </w:rPr>
      </w:pPr>
      <w:r w:rsidRPr="00BD0148">
        <w:rPr>
          <w:rFonts w:ascii="Arial" w:eastAsia="Verdana" w:hAnsi="Arial" w:cs="Arial"/>
          <w:color w:val="000000"/>
          <w:sz w:val="20"/>
          <w:szCs w:val="20"/>
        </w:rPr>
        <w:t>Have undergone cross skilling in different processes and worked with excellent accuracy.</w:t>
      </w:r>
    </w:p>
    <w:p w14:paraId="5BFDF47C" w14:textId="77777777" w:rsidR="00BD0148" w:rsidRPr="00BD0148" w:rsidRDefault="00F76F83" w:rsidP="00BD0148">
      <w:pPr>
        <w:pStyle w:val="ListParagraph"/>
        <w:numPr>
          <w:ilvl w:val="0"/>
          <w:numId w:val="6"/>
        </w:numPr>
        <w:pBdr>
          <w:top w:val="nil"/>
          <w:left w:val="nil"/>
          <w:bottom w:val="single" w:sz="4" w:space="1" w:color="000000"/>
          <w:right w:val="nil"/>
          <w:between w:val="nil"/>
        </w:pBdr>
        <w:tabs>
          <w:tab w:val="left" w:pos="915"/>
        </w:tabs>
        <w:rPr>
          <w:rFonts w:ascii="Arial" w:hAnsi="Arial" w:cs="Arial"/>
          <w:color w:val="000000"/>
          <w:sz w:val="20"/>
          <w:szCs w:val="20"/>
        </w:rPr>
      </w:pPr>
      <w:r w:rsidRPr="00BD0148">
        <w:rPr>
          <w:rFonts w:ascii="Arial" w:eastAsia="Verdana" w:hAnsi="Arial" w:cs="Arial"/>
          <w:color w:val="000000"/>
          <w:sz w:val="20"/>
          <w:szCs w:val="20"/>
        </w:rPr>
        <w:t>Conducted games and fun activities to help build team bonding and togetherness.</w:t>
      </w:r>
      <w:r w:rsidRPr="00BD0148">
        <w:rPr>
          <w:rFonts w:ascii="Arial" w:eastAsia="Verdana" w:hAnsi="Arial" w:cs="Arial"/>
          <w:color w:val="000000"/>
          <w:sz w:val="20"/>
          <w:szCs w:val="20"/>
        </w:rPr>
        <w:br/>
      </w:r>
    </w:p>
    <w:p w14:paraId="3899222C" w14:textId="77777777" w:rsidR="00BD0148" w:rsidRDefault="00BD0148" w:rsidP="00BD0148">
      <w:pPr>
        <w:pBdr>
          <w:top w:val="nil"/>
          <w:left w:val="nil"/>
          <w:bottom w:val="nil"/>
          <w:right w:val="nil"/>
          <w:between w:val="nil"/>
        </w:pBdr>
        <w:tabs>
          <w:tab w:val="left" w:pos="915"/>
        </w:tabs>
        <w:spacing w:after="0"/>
        <w:rPr>
          <w:rFonts w:ascii="Arial" w:eastAsia="Verdana" w:hAnsi="Arial" w:cs="Arial"/>
          <w:color w:val="000000"/>
          <w:sz w:val="20"/>
          <w:szCs w:val="20"/>
        </w:rPr>
      </w:pPr>
    </w:p>
    <w:p w14:paraId="65C0C5C1" w14:textId="77777777" w:rsidR="00BD0148" w:rsidRPr="004E0C8A" w:rsidRDefault="00BD0148" w:rsidP="00BD0148">
      <w:pPr>
        <w:pBdr>
          <w:top w:val="nil"/>
          <w:left w:val="nil"/>
          <w:bottom w:val="nil"/>
          <w:right w:val="nil"/>
          <w:between w:val="nil"/>
        </w:pBdr>
        <w:tabs>
          <w:tab w:val="left" w:pos="915"/>
        </w:tabs>
        <w:spacing w:after="0"/>
        <w:rPr>
          <w:rFonts w:ascii="Arial" w:eastAsia="Verdana" w:hAnsi="Arial" w:cs="Arial"/>
          <w:b/>
          <w:color w:val="000000"/>
          <w:sz w:val="20"/>
          <w:szCs w:val="20"/>
        </w:rPr>
      </w:pPr>
      <w:r w:rsidRPr="004E0C8A">
        <w:rPr>
          <w:rFonts w:ascii="Arial" w:eastAsia="Verdana" w:hAnsi="Arial" w:cs="Arial"/>
          <w:b/>
          <w:color w:val="000000"/>
          <w:sz w:val="20"/>
          <w:szCs w:val="20"/>
        </w:rPr>
        <w:lastRenderedPageBreak/>
        <w:t>Feedback from Stakeholders</w:t>
      </w:r>
      <w:r w:rsidR="00C31DD5" w:rsidRPr="004E0C8A">
        <w:rPr>
          <w:rFonts w:ascii="Arial" w:eastAsia="Verdana" w:hAnsi="Arial" w:cs="Arial"/>
          <w:b/>
          <w:color w:val="000000"/>
          <w:sz w:val="20"/>
          <w:szCs w:val="20"/>
        </w:rPr>
        <w:t xml:space="preserve"> / Recognition at ANZ</w:t>
      </w:r>
    </w:p>
    <w:p w14:paraId="2F6F59CD" w14:textId="77777777" w:rsidR="008972F0" w:rsidRPr="00C31DD5" w:rsidRDefault="008972F0" w:rsidP="008972F0">
      <w:pPr>
        <w:pStyle w:val="ListParagraph"/>
        <w:numPr>
          <w:ilvl w:val="0"/>
          <w:numId w:val="10"/>
        </w:numPr>
        <w:pBdr>
          <w:top w:val="nil"/>
          <w:left w:val="nil"/>
          <w:bottom w:val="single" w:sz="4" w:space="1" w:color="000000"/>
          <w:right w:val="nil"/>
          <w:between w:val="nil"/>
        </w:pBdr>
        <w:tabs>
          <w:tab w:val="left" w:pos="915"/>
        </w:tabs>
        <w:spacing w:after="0"/>
        <w:rPr>
          <w:rFonts w:ascii="Arial" w:hAnsi="Arial" w:cs="Arial"/>
          <w:color w:val="000000"/>
          <w:sz w:val="20"/>
          <w:szCs w:val="20"/>
        </w:rPr>
      </w:pPr>
      <w:r w:rsidRPr="008972F0">
        <w:rPr>
          <w:rFonts w:ascii="Arial" w:eastAsia="Verdana" w:hAnsi="Arial" w:cs="Arial"/>
          <w:color w:val="000000"/>
          <w:sz w:val="20"/>
          <w:szCs w:val="20"/>
        </w:rPr>
        <w:t>I have got excellent feedback for the successful project implementation by Manny Arabatzis (Managing Director, Credit and Capital Management</w:t>
      </w:r>
      <w:r w:rsidR="00C31DD5">
        <w:rPr>
          <w:rFonts w:ascii="Arial" w:eastAsia="Verdana" w:hAnsi="Arial" w:cs="Arial"/>
          <w:color w:val="000000"/>
          <w:sz w:val="20"/>
          <w:szCs w:val="20"/>
        </w:rPr>
        <w:t xml:space="preserve">). This initiative has been recognised by </w:t>
      </w:r>
      <w:r w:rsidR="00C31DD5" w:rsidRPr="00C31DD5">
        <w:rPr>
          <w:rFonts w:ascii="Arial" w:eastAsia="Verdana" w:hAnsi="Arial" w:cs="Arial"/>
          <w:color w:val="000000"/>
          <w:sz w:val="20"/>
          <w:szCs w:val="20"/>
        </w:rPr>
        <w:t xml:space="preserve">Mark Whelan </w:t>
      </w:r>
      <w:r w:rsidR="00C31DD5">
        <w:rPr>
          <w:rFonts w:ascii="Arial" w:eastAsia="Verdana" w:hAnsi="Arial" w:cs="Arial"/>
          <w:color w:val="000000"/>
          <w:sz w:val="20"/>
          <w:szCs w:val="20"/>
        </w:rPr>
        <w:t>(</w:t>
      </w:r>
      <w:r w:rsidR="00C31DD5" w:rsidRPr="00C31DD5">
        <w:rPr>
          <w:rFonts w:ascii="Arial" w:eastAsia="Verdana" w:hAnsi="Arial" w:cs="Arial"/>
          <w:color w:val="000000"/>
          <w:sz w:val="20"/>
          <w:szCs w:val="20"/>
        </w:rPr>
        <w:t>Group Executive, Institutional and Management</w:t>
      </w:r>
      <w:r w:rsidR="00C31DD5">
        <w:rPr>
          <w:rFonts w:ascii="Arial" w:eastAsia="Verdana" w:hAnsi="Arial" w:cs="Arial"/>
          <w:color w:val="000000"/>
          <w:sz w:val="20"/>
          <w:szCs w:val="20"/>
        </w:rPr>
        <w:t>) as well.</w:t>
      </w:r>
    </w:p>
    <w:p w14:paraId="5DD4DB66" w14:textId="77777777" w:rsidR="00C31DD5" w:rsidRPr="00C31DD5" w:rsidRDefault="00C31DD5" w:rsidP="008972F0">
      <w:pPr>
        <w:pStyle w:val="ListParagraph"/>
        <w:numPr>
          <w:ilvl w:val="0"/>
          <w:numId w:val="10"/>
        </w:numPr>
        <w:pBdr>
          <w:top w:val="nil"/>
          <w:left w:val="nil"/>
          <w:bottom w:val="single" w:sz="4" w:space="1" w:color="000000"/>
          <w:right w:val="nil"/>
          <w:between w:val="nil"/>
        </w:pBdr>
        <w:tabs>
          <w:tab w:val="left" w:pos="915"/>
        </w:tabs>
        <w:spacing w:after="0"/>
        <w:rPr>
          <w:rFonts w:ascii="Arial" w:hAnsi="Arial" w:cs="Arial"/>
          <w:color w:val="000000"/>
          <w:sz w:val="20"/>
          <w:szCs w:val="20"/>
        </w:rPr>
      </w:pPr>
      <w:r>
        <w:rPr>
          <w:rFonts w:ascii="Arial" w:eastAsia="Verdana" w:hAnsi="Arial" w:cs="Arial"/>
          <w:color w:val="000000"/>
          <w:sz w:val="20"/>
          <w:szCs w:val="20"/>
        </w:rPr>
        <w:t>Numerous appreciations received from stakeholders.</w:t>
      </w:r>
    </w:p>
    <w:p w14:paraId="49F1AE4C" w14:textId="77777777" w:rsidR="00C31DD5" w:rsidRPr="008972F0" w:rsidRDefault="00C31DD5" w:rsidP="008972F0">
      <w:pPr>
        <w:pStyle w:val="ListParagraph"/>
        <w:numPr>
          <w:ilvl w:val="0"/>
          <w:numId w:val="10"/>
        </w:numPr>
        <w:pBdr>
          <w:top w:val="nil"/>
          <w:left w:val="nil"/>
          <w:bottom w:val="single" w:sz="4" w:space="1" w:color="000000"/>
          <w:right w:val="nil"/>
          <w:between w:val="nil"/>
        </w:pBdr>
        <w:tabs>
          <w:tab w:val="left" w:pos="915"/>
        </w:tabs>
        <w:spacing w:after="0"/>
        <w:rPr>
          <w:rFonts w:ascii="Arial" w:hAnsi="Arial" w:cs="Arial"/>
          <w:color w:val="000000"/>
          <w:sz w:val="20"/>
          <w:szCs w:val="20"/>
        </w:rPr>
      </w:pPr>
      <w:r>
        <w:rPr>
          <w:rFonts w:ascii="Arial" w:eastAsia="Verdana" w:hAnsi="Arial" w:cs="Arial"/>
          <w:color w:val="000000"/>
          <w:sz w:val="20"/>
          <w:szCs w:val="20"/>
        </w:rPr>
        <w:t>I have been awarded star performer of the month &amp; kudos award several times.</w:t>
      </w:r>
    </w:p>
    <w:p w14:paraId="57B87612" w14:textId="77777777" w:rsidR="008972F0" w:rsidRPr="008972F0" w:rsidRDefault="008972F0" w:rsidP="008972F0">
      <w:pPr>
        <w:pBdr>
          <w:top w:val="nil"/>
          <w:left w:val="nil"/>
          <w:bottom w:val="single" w:sz="4" w:space="1" w:color="000000"/>
          <w:right w:val="nil"/>
          <w:between w:val="nil"/>
        </w:pBdr>
        <w:tabs>
          <w:tab w:val="left" w:pos="915"/>
        </w:tabs>
        <w:spacing w:after="0"/>
        <w:ind w:left="360"/>
        <w:rPr>
          <w:rFonts w:ascii="Arial" w:hAnsi="Arial" w:cs="Arial"/>
          <w:color w:val="000000"/>
          <w:sz w:val="20"/>
          <w:szCs w:val="20"/>
        </w:rPr>
      </w:pPr>
    </w:p>
    <w:p w14:paraId="5A966FEC" w14:textId="77777777" w:rsidR="008972F0" w:rsidRDefault="008972F0" w:rsidP="002401A4">
      <w:pPr>
        <w:tabs>
          <w:tab w:val="left" w:pos="915"/>
        </w:tabs>
        <w:spacing w:after="0"/>
        <w:rPr>
          <w:rFonts w:ascii="Arial" w:eastAsia="Verdana" w:hAnsi="Arial" w:cs="Arial"/>
          <w:sz w:val="20"/>
          <w:szCs w:val="20"/>
        </w:rPr>
      </w:pPr>
    </w:p>
    <w:p w14:paraId="58509357" w14:textId="77777777" w:rsidR="00666A3A" w:rsidRPr="004E0C8A" w:rsidRDefault="00F76F83" w:rsidP="002401A4">
      <w:pPr>
        <w:tabs>
          <w:tab w:val="left" w:pos="915"/>
        </w:tabs>
        <w:spacing w:after="0"/>
        <w:rPr>
          <w:rFonts w:ascii="Arial" w:eastAsia="Verdana" w:hAnsi="Arial" w:cs="Arial"/>
          <w:b/>
          <w:sz w:val="20"/>
          <w:szCs w:val="20"/>
        </w:rPr>
      </w:pPr>
      <w:r w:rsidRPr="004E0C8A">
        <w:rPr>
          <w:rFonts w:ascii="Arial" w:eastAsia="Verdana" w:hAnsi="Arial" w:cs="Arial"/>
          <w:b/>
          <w:sz w:val="20"/>
          <w:szCs w:val="20"/>
        </w:rPr>
        <w:t>Academic Credentials</w:t>
      </w:r>
    </w:p>
    <w:p w14:paraId="26314BF2" w14:textId="77777777" w:rsidR="00666A3A" w:rsidRPr="006E4F56" w:rsidRDefault="00F76F83" w:rsidP="002401A4">
      <w:pPr>
        <w:pStyle w:val="ListParagraph"/>
        <w:numPr>
          <w:ilvl w:val="0"/>
          <w:numId w:val="10"/>
        </w:numPr>
        <w:pBdr>
          <w:top w:val="nil"/>
          <w:left w:val="nil"/>
          <w:bottom w:val="nil"/>
          <w:right w:val="nil"/>
          <w:between w:val="nil"/>
        </w:pBdr>
        <w:tabs>
          <w:tab w:val="left" w:pos="915"/>
        </w:tabs>
        <w:spacing w:after="0"/>
        <w:rPr>
          <w:rFonts w:ascii="Arial" w:hAnsi="Arial" w:cs="Arial"/>
          <w:color w:val="000000"/>
          <w:sz w:val="20"/>
          <w:szCs w:val="20"/>
        </w:rPr>
      </w:pPr>
      <w:r w:rsidRPr="006E4F56">
        <w:rPr>
          <w:rFonts w:ascii="Arial" w:eastAsia="Verdana" w:hAnsi="Arial" w:cs="Arial"/>
          <w:color w:val="000000"/>
          <w:sz w:val="20"/>
          <w:szCs w:val="20"/>
        </w:rPr>
        <w:t>Executive MBA from Alliance University in International Business (2016-2018)</w:t>
      </w:r>
    </w:p>
    <w:p w14:paraId="4C3B4680" w14:textId="77777777" w:rsidR="007252CF" w:rsidRPr="007252CF" w:rsidRDefault="00F76F83" w:rsidP="002401A4">
      <w:pPr>
        <w:pStyle w:val="ListParagraph"/>
        <w:numPr>
          <w:ilvl w:val="0"/>
          <w:numId w:val="10"/>
        </w:numPr>
        <w:pBdr>
          <w:top w:val="nil"/>
          <w:left w:val="nil"/>
          <w:bottom w:val="single" w:sz="4" w:space="1" w:color="000000"/>
          <w:right w:val="nil"/>
          <w:between w:val="nil"/>
        </w:pBdr>
        <w:tabs>
          <w:tab w:val="left" w:pos="915"/>
        </w:tabs>
        <w:rPr>
          <w:rFonts w:ascii="Arial" w:hAnsi="Arial" w:cs="Arial"/>
          <w:color w:val="000000"/>
          <w:sz w:val="20"/>
          <w:szCs w:val="20"/>
        </w:rPr>
      </w:pPr>
      <w:proofErr w:type="gramStart"/>
      <w:r w:rsidRPr="006E4F56">
        <w:rPr>
          <w:rFonts w:ascii="Arial" w:eastAsia="Verdana" w:hAnsi="Arial" w:cs="Arial"/>
          <w:color w:val="000000"/>
          <w:sz w:val="20"/>
          <w:szCs w:val="20"/>
        </w:rPr>
        <w:t>Bachelors of Business Management</w:t>
      </w:r>
      <w:proofErr w:type="gramEnd"/>
      <w:r w:rsidRPr="006E4F56">
        <w:rPr>
          <w:rFonts w:ascii="Arial" w:eastAsia="Verdana" w:hAnsi="Arial" w:cs="Arial"/>
          <w:color w:val="000000"/>
          <w:sz w:val="20"/>
          <w:szCs w:val="20"/>
        </w:rPr>
        <w:t xml:space="preserve"> (BBM) from Mount Carmel College, Bangalore (2011-2014)</w:t>
      </w:r>
    </w:p>
    <w:p w14:paraId="190C7033" w14:textId="77777777" w:rsidR="00666A3A" w:rsidRPr="006E4F56" w:rsidRDefault="007252CF" w:rsidP="002401A4">
      <w:pPr>
        <w:pStyle w:val="ListParagraph"/>
        <w:numPr>
          <w:ilvl w:val="0"/>
          <w:numId w:val="10"/>
        </w:numPr>
        <w:pBdr>
          <w:top w:val="nil"/>
          <w:left w:val="nil"/>
          <w:bottom w:val="single" w:sz="4" w:space="1" w:color="000000"/>
          <w:right w:val="nil"/>
          <w:between w:val="nil"/>
        </w:pBdr>
        <w:tabs>
          <w:tab w:val="left" w:pos="915"/>
        </w:tabs>
        <w:rPr>
          <w:rFonts w:ascii="Arial" w:hAnsi="Arial" w:cs="Arial"/>
          <w:color w:val="000000"/>
          <w:sz w:val="20"/>
          <w:szCs w:val="20"/>
        </w:rPr>
      </w:pPr>
      <w:r>
        <w:rPr>
          <w:rFonts w:ascii="Arial" w:eastAsia="Verdana" w:hAnsi="Arial" w:cs="Arial"/>
          <w:color w:val="000000"/>
          <w:sz w:val="20"/>
          <w:szCs w:val="20"/>
        </w:rPr>
        <w:t>Bas</w:t>
      </w:r>
      <w:r w:rsidR="00AC7A3F">
        <w:rPr>
          <w:rFonts w:ascii="Arial" w:eastAsia="Verdana" w:hAnsi="Arial" w:cs="Arial"/>
          <w:color w:val="000000"/>
          <w:sz w:val="20"/>
          <w:szCs w:val="20"/>
        </w:rPr>
        <w:t xml:space="preserve">ics in German course undertaken </w:t>
      </w:r>
      <w:r w:rsidRPr="006E4F56">
        <w:rPr>
          <w:rFonts w:ascii="Arial" w:eastAsia="Verdana" w:hAnsi="Arial" w:cs="Arial"/>
          <w:color w:val="000000"/>
          <w:sz w:val="20"/>
          <w:szCs w:val="20"/>
        </w:rPr>
        <w:t>from Mount Carmel College, Bangalore</w:t>
      </w:r>
      <w:r>
        <w:rPr>
          <w:rFonts w:ascii="Arial" w:eastAsia="Verdana" w:hAnsi="Arial" w:cs="Arial"/>
          <w:color w:val="000000"/>
          <w:sz w:val="20"/>
          <w:szCs w:val="20"/>
        </w:rPr>
        <w:t>.</w:t>
      </w:r>
      <w:r w:rsidR="00F76F83" w:rsidRPr="006E4F56">
        <w:rPr>
          <w:rFonts w:ascii="Arial" w:eastAsia="Verdana" w:hAnsi="Arial" w:cs="Arial"/>
          <w:color w:val="000000"/>
          <w:sz w:val="20"/>
          <w:szCs w:val="20"/>
        </w:rPr>
        <w:br/>
      </w:r>
    </w:p>
    <w:p w14:paraId="0D3903E3" w14:textId="77777777" w:rsidR="00854F5C" w:rsidRPr="006E4F56" w:rsidRDefault="00854F5C" w:rsidP="002401A4">
      <w:pPr>
        <w:spacing w:after="0"/>
        <w:rPr>
          <w:rFonts w:ascii="Arial" w:eastAsia="Verdana" w:hAnsi="Arial" w:cs="Arial"/>
          <w:sz w:val="20"/>
          <w:szCs w:val="20"/>
        </w:rPr>
      </w:pPr>
      <w:r w:rsidRPr="006E4F56">
        <w:rPr>
          <w:rFonts w:ascii="Arial" w:eastAsia="Verdana" w:hAnsi="Arial" w:cs="Arial"/>
          <w:sz w:val="20"/>
          <w:szCs w:val="20"/>
        </w:rPr>
        <w:t>Techn</w:t>
      </w:r>
      <w:r w:rsidR="00A4464D">
        <w:rPr>
          <w:rFonts w:ascii="Arial" w:eastAsia="Verdana" w:hAnsi="Arial" w:cs="Arial"/>
          <w:sz w:val="20"/>
          <w:szCs w:val="20"/>
        </w:rPr>
        <w:t>ical knowledge:</w:t>
      </w:r>
      <w:r w:rsidR="00A4464D">
        <w:rPr>
          <w:rFonts w:ascii="Arial" w:eastAsia="Verdana" w:hAnsi="Arial" w:cs="Arial"/>
          <w:sz w:val="20"/>
          <w:szCs w:val="20"/>
        </w:rPr>
        <w:tab/>
        <w:t xml:space="preserve">Advanced excel, </w:t>
      </w:r>
      <w:r w:rsidRPr="006E4F56">
        <w:rPr>
          <w:rFonts w:ascii="Arial" w:eastAsia="Verdana" w:hAnsi="Arial" w:cs="Arial"/>
          <w:sz w:val="20"/>
          <w:szCs w:val="20"/>
        </w:rPr>
        <w:t>Reuters Eikon</w:t>
      </w:r>
      <w:r w:rsidR="00914B6C">
        <w:rPr>
          <w:rFonts w:ascii="Arial" w:eastAsia="Verdana" w:hAnsi="Arial" w:cs="Arial"/>
          <w:sz w:val="20"/>
          <w:szCs w:val="20"/>
        </w:rPr>
        <w:t>, ARIBA,</w:t>
      </w:r>
    </w:p>
    <w:p w14:paraId="5F56C725" w14:textId="77777777" w:rsidR="00666A3A" w:rsidRPr="006E4F56" w:rsidRDefault="00F76F83" w:rsidP="002401A4">
      <w:pPr>
        <w:spacing w:after="0"/>
        <w:rPr>
          <w:rFonts w:ascii="Arial" w:eastAsia="Verdana" w:hAnsi="Arial" w:cs="Arial"/>
          <w:sz w:val="20"/>
          <w:szCs w:val="20"/>
        </w:rPr>
      </w:pPr>
      <w:r w:rsidRPr="006E4F56">
        <w:rPr>
          <w:rFonts w:ascii="Arial" w:eastAsia="Verdana" w:hAnsi="Arial" w:cs="Arial"/>
          <w:sz w:val="20"/>
          <w:szCs w:val="20"/>
        </w:rPr>
        <w:t xml:space="preserve">Languages </w:t>
      </w:r>
      <w:proofErr w:type="gramStart"/>
      <w:r w:rsidRPr="006E4F56">
        <w:rPr>
          <w:rFonts w:ascii="Arial" w:eastAsia="Verdana" w:hAnsi="Arial" w:cs="Arial"/>
          <w:sz w:val="20"/>
          <w:szCs w:val="20"/>
        </w:rPr>
        <w:t>known</w:t>
      </w:r>
      <w:r w:rsidR="00854F5C" w:rsidRPr="006E4F56">
        <w:rPr>
          <w:rFonts w:ascii="Arial" w:eastAsia="Verdana" w:hAnsi="Arial" w:cs="Arial"/>
          <w:sz w:val="20"/>
          <w:szCs w:val="20"/>
        </w:rPr>
        <w:t>:</w:t>
      </w:r>
      <w:proofErr w:type="gramEnd"/>
      <w:r w:rsidR="00854F5C" w:rsidRPr="006E4F56">
        <w:rPr>
          <w:rFonts w:ascii="Arial" w:eastAsia="Verdana" w:hAnsi="Arial" w:cs="Arial"/>
          <w:sz w:val="20"/>
          <w:szCs w:val="20"/>
        </w:rPr>
        <w:tab/>
      </w:r>
      <w:r w:rsidRPr="006E4F56">
        <w:rPr>
          <w:rFonts w:ascii="Arial" w:eastAsia="Verdana" w:hAnsi="Arial" w:cs="Arial"/>
          <w:sz w:val="20"/>
          <w:szCs w:val="20"/>
        </w:rPr>
        <w:t>English, Hindi, Kannada, Tamil, Malayalam</w:t>
      </w:r>
    </w:p>
    <w:p w14:paraId="1F22D2AD" w14:textId="77777777" w:rsidR="00666A3A" w:rsidRDefault="009E2866" w:rsidP="002401A4">
      <w:pPr>
        <w:spacing w:after="0"/>
        <w:rPr>
          <w:rFonts w:ascii="Arial" w:eastAsia="Verdana" w:hAnsi="Arial" w:cs="Arial"/>
          <w:sz w:val="20"/>
          <w:szCs w:val="20"/>
        </w:rPr>
      </w:pPr>
      <w:r w:rsidRPr="006E4F56">
        <w:rPr>
          <w:rFonts w:ascii="Arial" w:eastAsia="Verdana" w:hAnsi="Arial" w:cs="Arial"/>
          <w:sz w:val="20"/>
          <w:szCs w:val="20"/>
        </w:rPr>
        <w:t>Hobbies</w:t>
      </w:r>
      <w:r w:rsidR="00854F5C" w:rsidRPr="006E4F56">
        <w:rPr>
          <w:rFonts w:ascii="Arial" w:eastAsia="Verdana" w:hAnsi="Arial" w:cs="Arial"/>
          <w:sz w:val="20"/>
          <w:szCs w:val="20"/>
        </w:rPr>
        <w:t>:</w:t>
      </w:r>
      <w:r w:rsidR="00854F5C" w:rsidRPr="006E4F56">
        <w:rPr>
          <w:rFonts w:ascii="Arial" w:eastAsia="Verdana" w:hAnsi="Arial" w:cs="Arial"/>
          <w:sz w:val="20"/>
          <w:szCs w:val="20"/>
        </w:rPr>
        <w:tab/>
      </w:r>
      <w:r w:rsidR="00854F5C" w:rsidRPr="006E4F56">
        <w:rPr>
          <w:rFonts w:ascii="Arial" w:eastAsia="Verdana" w:hAnsi="Arial" w:cs="Arial"/>
          <w:sz w:val="20"/>
          <w:szCs w:val="20"/>
        </w:rPr>
        <w:tab/>
      </w:r>
      <w:r w:rsidR="008F1B38" w:rsidRPr="008F1B38">
        <w:rPr>
          <w:rFonts w:ascii="Arial" w:eastAsia="Verdana" w:hAnsi="Arial" w:cs="Arial"/>
          <w:sz w:val="20"/>
          <w:szCs w:val="20"/>
        </w:rPr>
        <w:t>Listening to music, readi</w:t>
      </w:r>
      <w:r w:rsidR="008F1B38">
        <w:rPr>
          <w:rFonts w:ascii="Arial" w:eastAsia="Verdana" w:hAnsi="Arial" w:cs="Arial"/>
          <w:sz w:val="20"/>
          <w:szCs w:val="20"/>
        </w:rPr>
        <w:t>ng books, cooking and badminton</w:t>
      </w:r>
      <w:r w:rsidR="00CD5AFF">
        <w:rPr>
          <w:rFonts w:ascii="Arial" w:eastAsia="Verdana" w:hAnsi="Arial" w:cs="Arial"/>
          <w:sz w:val="20"/>
          <w:szCs w:val="20"/>
        </w:rPr>
        <w:t>.</w:t>
      </w:r>
    </w:p>
    <w:p w14:paraId="0A2DF939" w14:textId="4F890904" w:rsidR="001D7684" w:rsidRDefault="00CD5AFF" w:rsidP="002401A4">
      <w:pPr>
        <w:spacing w:after="0"/>
        <w:rPr>
          <w:rFonts w:ascii="Arial" w:eastAsia="Verdana" w:hAnsi="Arial" w:cs="Arial"/>
          <w:sz w:val="20"/>
          <w:szCs w:val="20"/>
        </w:rPr>
      </w:pPr>
      <w:r>
        <w:rPr>
          <w:rFonts w:ascii="Arial" w:eastAsia="Verdana" w:hAnsi="Arial" w:cs="Arial"/>
          <w:sz w:val="20"/>
          <w:szCs w:val="20"/>
        </w:rPr>
        <w:t>Passport Number:</w:t>
      </w:r>
      <w:r>
        <w:rPr>
          <w:rFonts w:ascii="Arial" w:eastAsia="Verdana" w:hAnsi="Arial" w:cs="Arial"/>
          <w:sz w:val="20"/>
          <w:szCs w:val="20"/>
        </w:rPr>
        <w:tab/>
        <w:t>K7145503</w:t>
      </w:r>
    </w:p>
    <w:p w14:paraId="20BEBA14" w14:textId="77777777" w:rsidR="00DB63E4" w:rsidRPr="006E4F56" w:rsidRDefault="00DB63E4" w:rsidP="002401A4">
      <w:pPr>
        <w:spacing w:after="0"/>
        <w:rPr>
          <w:rFonts w:ascii="Arial" w:eastAsia="Verdana" w:hAnsi="Arial" w:cs="Arial"/>
          <w:sz w:val="20"/>
          <w:szCs w:val="20"/>
        </w:rPr>
      </w:pPr>
      <w:proofErr w:type="spellStart"/>
      <w:r>
        <w:rPr>
          <w:rFonts w:ascii="Arial" w:eastAsia="Verdana" w:hAnsi="Arial" w:cs="Arial"/>
          <w:sz w:val="20"/>
          <w:szCs w:val="20"/>
        </w:rPr>
        <w:t>Linkedin</w:t>
      </w:r>
      <w:proofErr w:type="spellEnd"/>
      <w:r>
        <w:rPr>
          <w:rFonts w:ascii="Arial" w:eastAsia="Verdana" w:hAnsi="Arial" w:cs="Arial"/>
          <w:sz w:val="20"/>
          <w:szCs w:val="20"/>
        </w:rPr>
        <w:t xml:space="preserve"> Profile</w:t>
      </w:r>
      <w:r w:rsidRPr="001D7684">
        <w:rPr>
          <w:rFonts w:ascii="Arial" w:eastAsia="Verdana" w:hAnsi="Arial" w:cs="Arial"/>
          <w:sz w:val="20"/>
          <w:szCs w:val="20"/>
        </w:rPr>
        <w:t xml:space="preserve">: </w:t>
      </w:r>
      <w:r>
        <w:rPr>
          <w:rFonts w:ascii="Arial" w:eastAsia="Verdana" w:hAnsi="Arial" w:cs="Arial"/>
          <w:sz w:val="20"/>
          <w:szCs w:val="20"/>
        </w:rPr>
        <w:tab/>
      </w:r>
      <w:hyperlink r:id="rId5" w:tgtFrame="_blank" w:history="1">
        <w:r w:rsidRPr="00DB63E4">
          <w:rPr>
            <w:rStyle w:val="Hyperlink"/>
            <w:rFonts w:ascii="Arial" w:hAnsi="Arial" w:cs="Arial"/>
            <w:b/>
            <w:bCs/>
            <w:color w:val="0073B1"/>
            <w:sz w:val="20"/>
            <w:bdr w:val="none" w:sz="0" w:space="0" w:color="auto" w:frame="1"/>
            <w:shd w:val="clear" w:color="auto" w:fill="FFFFFF"/>
          </w:rPr>
          <w:t>linkedin.com/in/annette-joseph-8b104279</w:t>
        </w:r>
      </w:hyperlink>
    </w:p>
    <w:sectPr w:rsidR="00DB63E4" w:rsidRPr="006E4F56" w:rsidSect="008F1B38">
      <w:pgSz w:w="11906" w:h="16838"/>
      <w:pgMar w:top="567" w:right="567" w:bottom="567"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3362D"/>
    <w:multiLevelType w:val="hybridMultilevel"/>
    <w:tmpl w:val="51B06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87A22"/>
    <w:multiLevelType w:val="hybridMultilevel"/>
    <w:tmpl w:val="5A364142"/>
    <w:lvl w:ilvl="0" w:tplc="CFFEE3CE">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30C7EA8"/>
    <w:multiLevelType w:val="multilevel"/>
    <w:tmpl w:val="7B54A6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ED457CA"/>
    <w:multiLevelType w:val="multilevel"/>
    <w:tmpl w:val="4E881D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9A6751"/>
    <w:multiLevelType w:val="multilevel"/>
    <w:tmpl w:val="95F43E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3C3316C"/>
    <w:multiLevelType w:val="hybridMultilevel"/>
    <w:tmpl w:val="5F722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1786F"/>
    <w:multiLevelType w:val="hybridMultilevel"/>
    <w:tmpl w:val="3D4C1A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74838"/>
    <w:multiLevelType w:val="hybridMultilevel"/>
    <w:tmpl w:val="BB380570"/>
    <w:lvl w:ilvl="0" w:tplc="CFFEE3CE">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693B4CF2"/>
    <w:multiLevelType w:val="multilevel"/>
    <w:tmpl w:val="2D72D5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4147CD7"/>
    <w:multiLevelType w:val="multilevel"/>
    <w:tmpl w:val="13F2A6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CB31FA7"/>
    <w:multiLevelType w:val="hybridMultilevel"/>
    <w:tmpl w:val="F588F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E4915"/>
    <w:multiLevelType w:val="multilevel"/>
    <w:tmpl w:val="D7E4DA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8"/>
  </w:num>
  <w:num w:numId="3">
    <w:abstractNumId w:val="2"/>
  </w:num>
  <w:num w:numId="4">
    <w:abstractNumId w:val="4"/>
  </w:num>
  <w:num w:numId="5">
    <w:abstractNumId w:val="11"/>
  </w:num>
  <w:num w:numId="6">
    <w:abstractNumId w:val="3"/>
  </w:num>
  <w:num w:numId="7">
    <w:abstractNumId w:val="5"/>
  </w:num>
  <w:num w:numId="8">
    <w:abstractNumId w:val="0"/>
  </w:num>
  <w:num w:numId="9">
    <w:abstractNumId w:val="6"/>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66A3A"/>
    <w:rsid w:val="00035412"/>
    <w:rsid w:val="0006270A"/>
    <w:rsid w:val="00136D17"/>
    <w:rsid w:val="00140281"/>
    <w:rsid w:val="001D7684"/>
    <w:rsid w:val="002401A4"/>
    <w:rsid w:val="002F71A5"/>
    <w:rsid w:val="002F759C"/>
    <w:rsid w:val="003602A5"/>
    <w:rsid w:val="003B6E2E"/>
    <w:rsid w:val="004506D6"/>
    <w:rsid w:val="004A4412"/>
    <w:rsid w:val="004E0C8A"/>
    <w:rsid w:val="00560E05"/>
    <w:rsid w:val="005666A8"/>
    <w:rsid w:val="0061187C"/>
    <w:rsid w:val="00666A3A"/>
    <w:rsid w:val="00686F67"/>
    <w:rsid w:val="006E0D32"/>
    <w:rsid w:val="006E4F56"/>
    <w:rsid w:val="007252CF"/>
    <w:rsid w:val="0075210C"/>
    <w:rsid w:val="0077653D"/>
    <w:rsid w:val="00854F5C"/>
    <w:rsid w:val="008972F0"/>
    <w:rsid w:val="008E5EC4"/>
    <w:rsid w:val="008F1B38"/>
    <w:rsid w:val="00901757"/>
    <w:rsid w:val="00901ABD"/>
    <w:rsid w:val="00914B6C"/>
    <w:rsid w:val="00950D09"/>
    <w:rsid w:val="009A6F32"/>
    <w:rsid w:val="009E2866"/>
    <w:rsid w:val="00A33D86"/>
    <w:rsid w:val="00A347BB"/>
    <w:rsid w:val="00A4464D"/>
    <w:rsid w:val="00A56D6C"/>
    <w:rsid w:val="00AC7A3F"/>
    <w:rsid w:val="00BD0148"/>
    <w:rsid w:val="00C31DD5"/>
    <w:rsid w:val="00C37F0A"/>
    <w:rsid w:val="00C52877"/>
    <w:rsid w:val="00CD5AFF"/>
    <w:rsid w:val="00CF02DD"/>
    <w:rsid w:val="00D315FC"/>
    <w:rsid w:val="00DB63E4"/>
    <w:rsid w:val="00E41EA4"/>
    <w:rsid w:val="00E50C30"/>
    <w:rsid w:val="00E90A6B"/>
    <w:rsid w:val="00E90EB6"/>
    <w:rsid w:val="00F72605"/>
    <w:rsid w:val="00F76F83"/>
    <w:rsid w:val="00FB64F3"/>
    <w:rsid w:val="00FD292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462D"/>
  <w15:docId w15:val="{B76198FE-D489-46E3-837D-018E3F26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367"/>
  </w:style>
  <w:style w:type="paragraph" w:styleId="Heading1">
    <w:name w:val="heading 1"/>
    <w:basedOn w:val="Normal"/>
    <w:next w:val="Normal"/>
    <w:rsid w:val="00950D09"/>
    <w:pPr>
      <w:keepNext/>
      <w:keepLines/>
      <w:spacing w:before="480" w:after="120"/>
      <w:outlineLvl w:val="0"/>
    </w:pPr>
    <w:rPr>
      <w:b/>
      <w:sz w:val="48"/>
      <w:szCs w:val="48"/>
    </w:rPr>
  </w:style>
  <w:style w:type="paragraph" w:styleId="Heading2">
    <w:name w:val="heading 2"/>
    <w:basedOn w:val="Normal"/>
    <w:next w:val="Normal"/>
    <w:rsid w:val="00950D09"/>
    <w:pPr>
      <w:keepNext/>
      <w:keepLines/>
      <w:spacing w:before="360" w:after="80"/>
      <w:outlineLvl w:val="1"/>
    </w:pPr>
    <w:rPr>
      <w:b/>
      <w:sz w:val="36"/>
      <w:szCs w:val="36"/>
    </w:rPr>
  </w:style>
  <w:style w:type="paragraph" w:styleId="Heading3">
    <w:name w:val="heading 3"/>
    <w:basedOn w:val="Normal"/>
    <w:next w:val="Normal"/>
    <w:rsid w:val="00950D09"/>
    <w:pPr>
      <w:keepNext/>
      <w:keepLines/>
      <w:spacing w:before="280" w:after="80"/>
      <w:outlineLvl w:val="2"/>
    </w:pPr>
    <w:rPr>
      <w:b/>
      <w:sz w:val="28"/>
      <w:szCs w:val="28"/>
    </w:rPr>
  </w:style>
  <w:style w:type="paragraph" w:styleId="Heading4">
    <w:name w:val="heading 4"/>
    <w:basedOn w:val="Normal"/>
    <w:next w:val="Normal"/>
    <w:rsid w:val="00950D09"/>
    <w:pPr>
      <w:keepNext/>
      <w:keepLines/>
      <w:spacing w:before="240" w:after="40"/>
      <w:outlineLvl w:val="3"/>
    </w:pPr>
    <w:rPr>
      <w:b/>
      <w:sz w:val="24"/>
      <w:szCs w:val="24"/>
    </w:rPr>
  </w:style>
  <w:style w:type="paragraph" w:styleId="Heading5">
    <w:name w:val="heading 5"/>
    <w:basedOn w:val="Normal"/>
    <w:next w:val="Normal"/>
    <w:rsid w:val="00950D09"/>
    <w:pPr>
      <w:keepNext/>
      <w:keepLines/>
      <w:spacing w:before="220" w:after="40"/>
      <w:outlineLvl w:val="4"/>
    </w:pPr>
    <w:rPr>
      <w:b/>
    </w:rPr>
  </w:style>
  <w:style w:type="paragraph" w:styleId="Heading6">
    <w:name w:val="heading 6"/>
    <w:basedOn w:val="Normal"/>
    <w:next w:val="Normal"/>
    <w:rsid w:val="00950D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50D09"/>
    <w:pPr>
      <w:keepNext/>
      <w:keepLines/>
      <w:spacing w:before="480" w:after="120"/>
    </w:pPr>
    <w:rPr>
      <w:b/>
      <w:sz w:val="72"/>
      <w:szCs w:val="72"/>
    </w:rPr>
  </w:style>
  <w:style w:type="character" w:styleId="Hyperlink">
    <w:name w:val="Hyperlink"/>
    <w:basedOn w:val="DefaultParagraphFont"/>
    <w:uiPriority w:val="99"/>
    <w:unhideWhenUsed/>
    <w:rsid w:val="002163D4"/>
    <w:rPr>
      <w:color w:val="0000FF" w:themeColor="hyperlink"/>
      <w:u w:val="single"/>
    </w:rPr>
  </w:style>
  <w:style w:type="paragraph" w:styleId="ListParagraph">
    <w:name w:val="List Paragraph"/>
    <w:basedOn w:val="Normal"/>
    <w:uiPriority w:val="34"/>
    <w:qFormat/>
    <w:rsid w:val="008D1475"/>
    <w:pPr>
      <w:ind w:left="720"/>
      <w:contextualSpacing/>
    </w:pPr>
  </w:style>
  <w:style w:type="paragraph" w:styleId="Subtitle">
    <w:name w:val="Subtitle"/>
    <w:basedOn w:val="Normal"/>
    <w:next w:val="Normal"/>
    <w:rsid w:val="00950D09"/>
    <w:pPr>
      <w:keepNext/>
      <w:keepLines/>
      <w:spacing w:before="360" w:after="80"/>
    </w:pPr>
    <w:rPr>
      <w:rFonts w:ascii="Georgia" w:eastAsia="Georgia" w:hAnsi="Georgia" w:cs="Georgia"/>
      <w:i/>
      <w:color w:val="666666"/>
      <w:sz w:val="48"/>
      <w:szCs w:val="48"/>
    </w:rPr>
  </w:style>
  <w:style w:type="character" w:styleId="SubtleReference">
    <w:name w:val="Subtle Reference"/>
    <w:basedOn w:val="DefaultParagraphFont"/>
    <w:uiPriority w:val="31"/>
    <w:qFormat/>
    <w:rsid w:val="009E2866"/>
    <w:rPr>
      <w:smallCaps/>
      <w:color w:val="5A5A5A" w:themeColor="text1" w:themeTint="A5"/>
    </w:rPr>
  </w:style>
  <w:style w:type="character" w:styleId="BookTitle">
    <w:name w:val="Book Title"/>
    <w:basedOn w:val="DefaultParagraphFont"/>
    <w:uiPriority w:val="33"/>
    <w:qFormat/>
    <w:rsid w:val="009E2866"/>
    <w:rPr>
      <w:b/>
      <w:bCs/>
      <w:i/>
      <w:iCs/>
      <w:spacing w:val="5"/>
    </w:rPr>
  </w:style>
  <w:style w:type="paragraph" w:styleId="NoSpacing">
    <w:name w:val="No Spacing"/>
    <w:uiPriority w:val="1"/>
    <w:qFormat/>
    <w:rsid w:val="009E2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920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public-profile/settings?trk=d_flagship3_profile_self_view_public_profi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 Varghese</dc:creator>
  <cp:lastModifiedBy>Christo Varghese</cp:lastModifiedBy>
  <cp:revision>43</cp:revision>
  <cp:lastPrinted>2020-02-22T07:19:00Z</cp:lastPrinted>
  <dcterms:created xsi:type="dcterms:W3CDTF">2018-05-20T08:29:00Z</dcterms:created>
  <dcterms:modified xsi:type="dcterms:W3CDTF">2020-05-31T15:38:00Z</dcterms:modified>
</cp:coreProperties>
</file>