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11BB" w:rsidRDefault="005411BB">
      <w:pPr>
        <w:pStyle w:val="Heading1"/>
        <w:rPr>
          <w:rFonts w:ascii="Verdana" w:hAnsi="Verdana"/>
          <w:sz w:val="22"/>
        </w:rPr>
      </w:pPr>
    </w:p>
    <w:p w:rsidR="005411BB" w:rsidRDefault="005411BB">
      <w:pPr>
        <w:pStyle w:val="Normalweb"/>
        <w:jc w:val="center"/>
        <w:rPr>
          <w:rFonts w:ascii="Verdana" w:hAnsi="Verdana"/>
          <w:b/>
          <w:sz w:val="18"/>
        </w:rPr>
      </w:pPr>
    </w:p>
    <w:p w:rsidR="005411BB" w:rsidRDefault="008464B1">
      <w:pPr>
        <w:pStyle w:val="Normalweb"/>
        <w:jc w:val="center"/>
      </w:pPr>
      <w:r>
        <w:rPr>
          <w:b/>
          <w:sz w:val="27"/>
        </w:rPr>
        <w:t>SANTHOSH SEKAR</w:t>
      </w:r>
      <w:r>
        <w:br/>
      </w:r>
      <w:r w:rsidR="00351B46">
        <w:t>69</w:t>
      </w:r>
      <w:r>
        <w:t xml:space="preserve"> </w:t>
      </w:r>
      <w:r w:rsidR="00351B46">
        <w:t>Brindavan Nagar</w:t>
      </w:r>
      <w:r>
        <w:t xml:space="preserve"> | </w:t>
      </w:r>
      <w:r w:rsidR="00351B46">
        <w:t>4</w:t>
      </w:r>
      <w:r w:rsidR="00351B46" w:rsidRPr="00351B46">
        <w:rPr>
          <w:vertAlign w:val="superscript"/>
        </w:rPr>
        <w:t>th</w:t>
      </w:r>
      <w:r w:rsidR="00351B46">
        <w:t xml:space="preserve"> Cross</w:t>
      </w:r>
      <w:r>
        <w:t xml:space="preserve"> | </w:t>
      </w:r>
      <w:r w:rsidR="00351B46">
        <w:t>Tavarekere</w:t>
      </w:r>
      <w:r w:rsidR="00351B46">
        <w:tab/>
      </w:r>
      <w:r>
        <w:t xml:space="preserve"> | </w:t>
      </w:r>
      <w:r w:rsidR="00351B46">
        <w:t>Bangalore</w:t>
      </w:r>
      <w:r>
        <w:t xml:space="preserve">, </w:t>
      </w:r>
      <w:r w:rsidR="00351B46">
        <w:t>KA 56</w:t>
      </w:r>
      <w:r>
        <w:t>0 0</w:t>
      </w:r>
      <w:r w:rsidR="00351B46">
        <w:t>29</w:t>
      </w:r>
      <w:r>
        <w:t xml:space="preserve"> | Mobile: 099414 29871</w:t>
      </w:r>
      <w:r>
        <w:br/>
        <w:t>E-mail: santhosh.sekar@sc.com | sg_santhosh22@yahoo.co.in</w:t>
      </w:r>
    </w:p>
    <w:p w:rsidR="005411BB" w:rsidRDefault="008464B1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</w:r>
    </w:p>
    <w:p w:rsidR="005411BB" w:rsidRDefault="005411BB">
      <w:pPr>
        <w:rPr>
          <w:rFonts w:ascii="Verdana" w:hAnsi="Verdana"/>
          <w:sz w:val="20"/>
        </w:rPr>
      </w:pPr>
      <w:r w:rsidRPr="005411BB">
        <w:rPr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f9449203-0f47-461a-921b-7f60684194ff" o:spid="_x0000_s1026" type="#_x0000_t32" style="position:absolute;margin-left:0;margin-top:1.8pt;width:486pt;height:0;z-index:251657728" o:connectortype="straight" filled="t" strokeweight="3pt">
            <v:stroke linestyle="thinThin" joinstyle="miter"/>
            <v:path arrowok="f" fillok="t" o:connecttype="segments"/>
            <o:lock v:ext="edit" shapetype="f"/>
            <w10:wrap anchorx="page" anchory="page"/>
          </v:shape>
        </w:pict>
      </w: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Career objectives</w:t>
      </w:r>
    </w:p>
    <w:p w:rsidR="005411BB" w:rsidRDefault="005411BB">
      <w:pPr>
        <w:ind w:firstLine="720"/>
        <w:rPr>
          <w:rFonts w:ascii="Verdana" w:hAnsi="Verdana"/>
          <w:sz w:val="20"/>
        </w:rPr>
      </w:pPr>
    </w:p>
    <w:p w:rsidR="005411BB" w:rsidRDefault="008464B1">
      <w:pPr>
        <w:pStyle w:val="Bodytextindent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Intend to build a career with leading of hi-tech </w:t>
      </w:r>
      <w:r>
        <w:rPr>
          <w:rFonts w:ascii="Verdana" w:hAnsi="Verdana"/>
          <w:sz w:val="20"/>
        </w:rPr>
        <w:t>environment with committed and dedicated people who will help me to explore myself fully and realize my potential willing to work as a key player in challenging and creative environment.</w:t>
      </w:r>
    </w:p>
    <w:p w:rsidR="005411BB" w:rsidRDefault="005411BB">
      <w:pPr>
        <w:rPr>
          <w:rFonts w:ascii="Verdana" w:hAnsi="Verdana"/>
          <w:sz w:val="20"/>
          <w:u w:val="single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Experiences </w:t>
      </w:r>
    </w:p>
    <w:p w:rsidR="005411BB" w:rsidRDefault="005411BB">
      <w:pPr>
        <w:rPr>
          <w:rFonts w:ascii="Verdana" w:hAnsi="Verdana"/>
          <w:sz w:val="20"/>
          <w:u w:val="single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Job Designation</w:t>
      </w:r>
      <w:r>
        <w:rPr>
          <w:rFonts w:ascii="Verdana" w:hAnsi="Verdana"/>
          <w:sz w:val="20"/>
        </w:rPr>
        <w:t>:  Teller Services Manager</w:t>
      </w: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STANDARD CHA</w:t>
      </w:r>
      <w:r>
        <w:rPr>
          <w:rFonts w:ascii="Verdana" w:hAnsi="Verdana"/>
          <w:sz w:val="20"/>
        </w:rPr>
        <w:t>RTERED BANK, Koramangala Branch, Bangalore.</w:t>
      </w: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RESPONSIBILITIES</w:t>
      </w: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numPr>
          <w:ilvl w:val="0"/>
          <w:numId w:val="22"/>
        </w:numPr>
        <w:jc w:val="both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Approve daily transactions for selected products (</w:t>
      </w:r>
      <w:proofErr w:type="spellStart"/>
      <w:r w:rsidR="000D40D2">
        <w:rPr>
          <w:rFonts w:ascii="Verdana" w:hAnsi="Verdana"/>
          <w:sz w:val="20"/>
        </w:rPr>
        <w:t>Cheques</w:t>
      </w:r>
      <w:proofErr w:type="spellEnd"/>
      <w:r>
        <w:rPr>
          <w:rFonts w:ascii="Verdana" w:hAnsi="Verdana"/>
          <w:sz w:val="20"/>
        </w:rPr>
        <w:t>, cashier’s orders, currency exchange, merchant services, and safe boxes) as well as for transactions exceeding specified tel</w:t>
      </w:r>
      <w:r>
        <w:rPr>
          <w:rFonts w:ascii="Verdana" w:hAnsi="Verdana"/>
          <w:sz w:val="20"/>
        </w:rPr>
        <w:t>ler limits.</w:t>
      </w:r>
    </w:p>
    <w:p w:rsidR="005411BB" w:rsidRDefault="005411BB">
      <w:pPr>
        <w:ind w:left="720"/>
        <w:jc w:val="bot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Manage Service Delivery – observe queue time and length; take action as needed to capacities serving counters and/or managing customer traffic. Ensure that branch premises are maintained to the specified standard. Manage or recommend workflow </w:t>
      </w:r>
      <w:r>
        <w:rPr>
          <w:rFonts w:ascii="Verdana" w:hAnsi="Verdana"/>
          <w:sz w:val="20"/>
        </w:rPr>
        <w:t>changes for greater efficiency.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Oversee all operational risk control procedures and ensure compliance to all regulatory standards and policies.</w:t>
      </w:r>
    </w:p>
    <w:p w:rsidR="005411BB" w:rsidRDefault="005411BB">
      <w:pPr>
        <w:ind w:left="720"/>
        <w:jc w:val="bot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Monitor and ensure compliance to all branch cash control and security requirements and maintain knowledge on a</w:t>
      </w:r>
      <w:r>
        <w:rPr>
          <w:rFonts w:ascii="Verdana" w:hAnsi="Verdana"/>
          <w:sz w:val="20"/>
        </w:rPr>
        <w:t>ll company products and services and update knowledge when required.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Resolve investigations and inquiries initiated by customer inquiry to the specified standard.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2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General Reconciliation and Compliance Activities, which may typically include: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pStyle w:val="Header"/>
        <w:numPr>
          <w:ilvl w:val="0"/>
          <w:numId w:val="25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Dual </w:t>
      </w:r>
      <w:r>
        <w:rPr>
          <w:rFonts w:ascii="Verdana" w:hAnsi="Verdana"/>
        </w:rPr>
        <w:t>control of Cash functions</w:t>
      </w:r>
    </w:p>
    <w:p w:rsidR="005411BB" w:rsidRDefault="008464B1">
      <w:pPr>
        <w:pStyle w:val="Header"/>
        <w:numPr>
          <w:ilvl w:val="0"/>
          <w:numId w:val="25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>Control of Security stationary</w:t>
      </w:r>
    </w:p>
    <w:p w:rsidR="005411BB" w:rsidRDefault="008464B1">
      <w:pPr>
        <w:pStyle w:val="Header"/>
        <w:numPr>
          <w:ilvl w:val="0"/>
          <w:numId w:val="25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>Review of processing entries and vouchers</w:t>
      </w:r>
    </w:p>
    <w:p w:rsidR="005411BB" w:rsidRDefault="008464B1">
      <w:pPr>
        <w:pStyle w:val="Header"/>
        <w:numPr>
          <w:ilvl w:val="0"/>
          <w:numId w:val="25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>Follow-up with customers for returned deliverables as applicable (</w:t>
      </w:r>
      <w:proofErr w:type="spellStart"/>
      <w:r>
        <w:rPr>
          <w:rFonts w:ascii="Verdana" w:hAnsi="Verdana"/>
        </w:rPr>
        <w:t>eg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cheque</w:t>
      </w:r>
      <w:proofErr w:type="spellEnd"/>
      <w:r>
        <w:rPr>
          <w:rFonts w:ascii="Verdana" w:hAnsi="Verdana"/>
        </w:rPr>
        <w:t xml:space="preserve">-books/ cards/ Pins/ </w:t>
      </w:r>
      <w:proofErr w:type="spellStart"/>
      <w:r>
        <w:rPr>
          <w:rFonts w:ascii="Verdana" w:hAnsi="Verdana"/>
        </w:rPr>
        <w:t>Combi</w:t>
      </w:r>
      <w:proofErr w:type="spellEnd"/>
      <w:r>
        <w:rPr>
          <w:rFonts w:ascii="Verdana" w:hAnsi="Verdana"/>
        </w:rPr>
        <w:t xml:space="preserve"> packs, etc)</w:t>
      </w:r>
    </w:p>
    <w:p w:rsidR="005411BB" w:rsidRDefault="008464B1">
      <w:pPr>
        <w:pStyle w:val="Header"/>
        <w:numPr>
          <w:ilvl w:val="0"/>
          <w:numId w:val="25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Review of reconciliation proofs for daily </w:t>
      </w:r>
      <w:r>
        <w:rPr>
          <w:rFonts w:ascii="Verdana" w:hAnsi="Verdana"/>
        </w:rPr>
        <w:t>control as well as surprise audit proofing</w:t>
      </w:r>
    </w:p>
    <w:p w:rsidR="005411BB" w:rsidRDefault="008464B1">
      <w:pPr>
        <w:pStyle w:val="Header"/>
        <w:numPr>
          <w:ilvl w:val="0"/>
          <w:numId w:val="25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>Preparation of service quality and productivity management reports and other regulatory returns.</w:t>
      </w:r>
    </w:p>
    <w:p w:rsidR="005411BB" w:rsidRDefault="005411BB">
      <w:pPr>
        <w:pStyle w:val="Header"/>
        <w:tabs>
          <w:tab w:val="clear" w:pos="4513"/>
          <w:tab w:val="clear" w:pos="9026"/>
        </w:tabs>
        <w:ind w:left="1080"/>
        <w:jc w:val="both"/>
        <w:rPr>
          <w:rFonts w:ascii="Verdana" w:hAnsi="Verdana"/>
        </w:rPr>
      </w:pPr>
    </w:p>
    <w:p w:rsidR="005411BB" w:rsidRDefault="008464B1">
      <w:pPr>
        <w:pStyle w:val="Header"/>
        <w:numPr>
          <w:ilvl w:val="0"/>
          <w:numId w:val="23"/>
        </w:numPr>
        <w:tabs>
          <w:tab w:val="clear" w:pos="4513"/>
          <w:tab w:val="clear" w:pos="9026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Rectification of internal control issues. </w:t>
      </w:r>
    </w:p>
    <w:p w:rsidR="005411BB" w:rsidRDefault="005411BB">
      <w:pPr>
        <w:pStyle w:val="Header"/>
        <w:tabs>
          <w:tab w:val="clear" w:pos="4513"/>
          <w:tab w:val="clear" w:pos="9026"/>
        </w:tabs>
        <w:ind w:left="720"/>
        <w:jc w:val="both"/>
        <w:rPr>
          <w:rFonts w:ascii="Verdana" w:hAnsi="Verdana"/>
        </w:rPr>
      </w:pPr>
    </w:p>
    <w:p w:rsidR="005411BB" w:rsidRDefault="008464B1">
      <w:pPr>
        <w:numPr>
          <w:ilvl w:val="0"/>
          <w:numId w:val="2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Staff Supervision, Coaching and Training: daily organization of workflo</w:t>
      </w:r>
      <w:r>
        <w:rPr>
          <w:rFonts w:ascii="Verdana" w:hAnsi="Verdana"/>
          <w:sz w:val="20"/>
        </w:rPr>
        <w:t>w/ breaks and staff levels and coaching/ training where necessary for improved performance.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Sales Referrals: where relevant, identify prospects for cross-selling from observation of customer transactions to highlight to sales staff.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Mandatory reporting </w:t>
      </w:r>
      <w:r>
        <w:rPr>
          <w:rFonts w:ascii="Verdana" w:hAnsi="Verdana"/>
          <w:sz w:val="20"/>
        </w:rPr>
        <w:t>of KRIs and Teller productivity. Achieve good SQ audit ratings on ATM &amp; Tellers.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Ensure a proper control of Keys, combination settings and passwords that protect cash &amp; valuables.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Ensure fully aware of all the policies and procedures issued in relation </w:t>
      </w:r>
      <w:r>
        <w:rPr>
          <w:rFonts w:ascii="Verdana" w:hAnsi="Verdana"/>
          <w:sz w:val="20"/>
        </w:rPr>
        <w:t>to Group Code of Conduct, Know Your Customer and Money laundering prevention. I must ensure compliance with these policies and procedures on an ongoing basis. Any suspicious transaction must immediately be reported to the supervising officer.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3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Premises man</w:t>
      </w:r>
      <w:r>
        <w:rPr>
          <w:rFonts w:ascii="Verdana" w:hAnsi="Verdana"/>
          <w:sz w:val="20"/>
        </w:rPr>
        <w:t>agement in areas of merchandising, housekeeping as well as store management as an employee, I am responsible for working with the Bank to ensure a safe and healthy workplace for all. As part of the Health and Safety guidelines I should:</w:t>
      </w:r>
    </w:p>
    <w:p w:rsidR="005411BB" w:rsidRDefault="005411BB">
      <w:pPr>
        <w:pStyle w:val="Listparagraph"/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Take reasonable ca</w:t>
      </w:r>
      <w:r>
        <w:rPr>
          <w:rFonts w:ascii="Verdana" w:hAnsi="Verdana"/>
          <w:sz w:val="20"/>
        </w:rPr>
        <w:t>re for the health and safety of co-workers and those who may be affected by our actions or our omissions;</w:t>
      </w:r>
    </w:p>
    <w:p w:rsidR="005411BB" w:rsidRDefault="008464B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Co-operate with Management to support and promote Health and safety in the workplace;</w:t>
      </w:r>
    </w:p>
    <w:p w:rsidR="005411BB" w:rsidRDefault="008464B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Ensure that our actions do not put others at risk;</w:t>
      </w:r>
    </w:p>
    <w:p w:rsidR="005411BB" w:rsidRDefault="008464B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 in a hea</w:t>
      </w:r>
      <w:r>
        <w:rPr>
          <w:rFonts w:ascii="Verdana" w:hAnsi="Verdana"/>
          <w:sz w:val="20"/>
        </w:rPr>
        <w:t>lthy and safe manner;</w:t>
      </w:r>
    </w:p>
    <w:p w:rsidR="005411BB" w:rsidRDefault="008464B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Encourage others to work in a healthy and safe manner;</w:t>
      </w:r>
    </w:p>
    <w:p w:rsidR="005411BB" w:rsidRDefault="008464B1">
      <w:pPr>
        <w:numPr>
          <w:ilvl w:val="0"/>
          <w:numId w:val="26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Report all accidents and incidents; and Bring to the attention of the management any hazard in the workplace </w:t>
      </w:r>
    </w:p>
    <w:p w:rsidR="005411BB" w:rsidRDefault="005411BB">
      <w:pPr>
        <w:ind w:left="720"/>
        <w:jc w:val="both"/>
        <w:rPr>
          <w:rFonts w:ascii="Verdana" w:hAnsi="Verdana" w:cs="Arial Unicode MS"/>
          <w:color w:val="000000"/>
          <w:sz w:val="20"/>
        </w:rPr>
      </w:pPr>
    </w:p>
    <w:p w:rsidR="005411BB" w:rsidRDefault="008464B1">
      <w:pPr>
        <w:numPr>
          <w:ilvl w:val="0"/>
          <w:numId w:val="24"/>
        </w:numPr>
        <w:jc w:val="both"/>
        <w:rPr>
          <w:rFonts w:ascii="Verdana" w:hAnsi="Verdana" w:cs="Arial Unicode MS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Ownership of the Archival portfolio for the department / business.</w:t>
      </w:r>
    </w:p>
    <w:p w:rsidR="005411BB" w:rsidRDefault="005411BB">
      <w:pPr>
        <w:ind w:left="720"/>
        <w:jc w:val="both"/>
        <w:rPr>
          <w:rFonts w:ascii="Verdana" w:hAnsi="Verdana" w:cs="Arial Unicode MS"/>
          <w:color w:val="000000"/>
          <w:sz w:val="20"/>
        </w:rPr>
      </w:pPr>
    </w:p>
    <w:p w:rsidR="005411BB" w:rsidRDefault="008464B1">
      <w:pPr>
        <w:numPr>
          <w:ilvl w:val="0"/>
          <w:numId w:val="24"/>
        </w:numPr>
        <w:tabs>
          <w:tab w:val="left" w:pos="360"/>
        </w:tabs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Liaising with the external vendors and ensure Archival and Retrieval is carried out in a manner as stated in the policy document without exception.</w:t>
      </w:r>
    </w:p>
    <w:p w:rsidR="005411BB" w:rsidRDefault="005411BB">
      <w:pPr>
        <w:pStyle w:val="Listparagraph"/>
        <w:rPr>
          <w:rFonts w:ascii="Verdana" w:hAnsi="Verdana"/>
          <w:color w:val="000000"/>
          <w:sz w:val="20"/>
        </w:rPr>
      </w:pPr>
    </w:p>
    <w:p w:rsidR="005411BB" w:rsidRDefault="008464B1">
      <w:pPr>
        <w:numPr>
          <w:ilvl w:val="0"/>
          <w:numId w:val="2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Provide inputs to National Archival Manager on regular basis on status of Archival for each department / bu</w:t>
      </w:r>
      <w:r>
        <w:rPr>
          <w:rFonts w:ascii="Verdana" w:hAnsi="Verdana"/>
          <w:color w:val="000000"/>
          <w:sz w:val="20"/>
        </w:rPr>
        <w:t>siness.</w:t>
      </w:r>
    </w:p>
    <w:p w:rsidR="005411BB" w:rsidRDefault="005411BB">
      <w:pPr>
        <w:pStyle w:val="Listparagraph"/>
        <w:rPr>
          <w:rFonts w:ascii="Verdana" w:hAnsi="Verdana"/>
          <w:color w:val="000000"/>
          <w:sz w:val="20"/>
        </w:rPr>
      </w:pPr>
    </w:p>
    <w:p w:rsidR="005411BB" w:rsidRDefault="008464B1">
      <w:pPr>
        <w:numPr>
          <w:ilvl w:val="0"/>
          <w:numId w:val="2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Maintain MIS with regard to documents archived with due acknowledgement from the vendor for each of the file.  </w:t>
      </w:r>
    </w:p>
    <w:p w:rsidR="005411BB" w:rsidRDefault="005411BB">
      <w:pPr>
        <w:pStyle w:val="Listparagraph"/>
        <w:rPr>
          <w:rFonts w:ascii="Verdana" w:hAnsi="Verdana"/>
          <w:color w:val="000000"/>
          <w:sz w:val="20"/>
        </w:rPr>
      </w:pPr>
    </w:p>
    <w:p w:rsidR="005411BB" w:rsidRDefault="008464B1">
      <w:pPr>
        <w:numPr>
          <w:ilvl w:val="0"/>
          <w:numId w:val="24"/>
        </w:numPr>
        <w:jc w:val="both"/>
        <w:rPr>
          <w:rStyle w:val="Booktitle"/>
          <w:rFonts w:ascii="Verdana" w:hAnsi="Verdana"/>
          <w:b w:val="0"/>
          <w:color w:val="000000"/>
          <w:spacing w:val="0"/>
          <w:sz w:val="20"/>
        </w:rPr>
      </w:pPr>
      <w:r>
        <w:rPr>
          <w:rFonts w:ascii="Verdana" w:hAnsi="Verdana"/>
          <w:color w:val="000000"/>
          <w:sz w:val="20"/>
        </w:rPr>
        <w:t>Perform regular KCS checks. Ensure that the vendors meet the TAT at all times with regard to retrieval.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Duration:  22 Jun 2015 – Till</w:t>
      </w:r>
      <w:r>
        <w:rPr>
          <w:rFonts w:ascii="Verdana" w:hAnsi="Verdana"/>
          <w:sz w:val="20"/>
        </w:rPr>
        <w:t xml:space="preserve"> date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5411BB">
      <w:pPr>
        <w:rPr>
          <w:rFonts w:ascii="Verdana" w:hAnsi="Verdana"/>
          <w:sz w:val="20"/>
        </w:rPr>
      </w:pP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Worked as a Teller in Standard Chartered Bank, (In Various Chennai Branches)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Duration: 09 June 2010 – 21 Jun 2015 </w:t>
      </w: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Previous Experience</w:t>
      </w:r>
    </w:p>
    <w:p w:rsidR="005411BB" w:rsidRDefault="005411BB">
      <w:pPr>
        <w:rPr>
          <w:rFonts w:ascii="Verdana" w:hAnsi="Verdana"/>
          <w:sz w:val="20"/>
          <w:u w:val="single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Worked as Assistant Executive (Accounts) with MSC AGENCY INDIA PVT LTD., CHENNAI.</w:t>
      </w: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Duration: 25 Nov 2008 – 08 Jun 2010 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 xml:space="preserve">Job Responsibility: 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Generating &amp; issuing of final bills to customer after the containers returned by the customers. Accountant and Cashier Accountant and Cashier 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Container deposit refunds, receiving of NOC </w:t>
      </w:r>
      <w:r>
        <w:rPr>
          <w:rFonts w:ascii="Verdana" w:hAnsi="Verdana"/>
          <w:sz w:val="20"/>
        </w:rPr>
        <w:t>letter from customer &amp; cross checking as per check list and processing refund.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Handling customer queries with regard to refunds and final bills.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Creating Repair invoices and passing credit note to adjust against container deposit.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cash counter </w:t>
      </w:r>
      <w:r>
        <w:rPr>
          <w:rFonts w:ascii="Verdana" w:hAnsi="Verdana"/>
          <w:sz w:val="20"/>
        </w:rPr>
        <w:t xml:space="preserve">involving cash, Demand Draft, </w:t>
      </w:r>
      <w:proofErr w:type="spellStart"/>
      <w:r>
        <w:rPr>
          <w:rFonts w:ascii="Verdana" w:hAnsi="Verdana"/>
          <w:sz w:val="20"/>
        </w:rPr>
        <w:t>Cheque</w:t>
      </w:r>
      <w:proofErr w:type="spellEnd"/>
      <w:r>
        <w:rPr>
          <w:rFonts w:ascii="Verdana" w:hAnsi="Verdana"/>
          <w:sz w:val="20"/>
        </w:rPr>
        <w:t xml:space="preserve"> transaction.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of Brokerage </w:t>
      </w:r>
      <w:proofErr w:type="spellStart"/>
      <w:r>
        <w:rPr>
          <w:rFonts w:ascii="Verdana" w:hAnsi="Verdana"/>
          <w:sz w:val="20"/>
        </w:rPr>
        <w:t>cheque</w:t>
      </w:r>
      <w:proofErr w:type="spellEnd"/>
      <w:r>
        <w:rPr>
          <w:rFonts w:ascii="Verdana" w:hAnsi="Verdana"/>
          <w:sz w:val="20"/>
        </w:rPr>
        <w:t>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Handling vendor payment.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Sending weekly finance report to BM &amp; HO.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Export debtor O/S &amp; Import debtor O/S &amp; follow up with the customers.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Handling of petty cash (journalizing / </w:t>
      </w:r>
      <w:r>
        <w:rPr>
          <w:rFonts w:ascii="Verdana" w:hAnsi="Verdana"/>
          <w:sz w:val="20"/>
        </w:rPr>
        <w:t>sending vouchers and statement to HO for reimbursement).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b/>
          <w:i/>
          <w:sz w:val="10"/>
        </w:rPr>
      </w:pPr>
      <w:proofErr w:type="gramStart"/>
      <w:r>
        <w:rPr>
          <w:rFonts w:ascii="Verdana" w:hAnsi="Verdana"/>
          <w:sz w:val="20"/>
        </w:rPr>
        <w:t>Worked as Cashier with JET AIR PVT.</w:t>
      </w:r>
      <w:proofErr w:type="gramEnd"/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 xml:space="preserve">LTD. </w:t>
      </w:r>
      <w:r>
        <w:rPr>
          <w:rFonts w:ascii="Verdana" w:hAnsi="Verdana"/>
          <w:b/>
          <w:i/>
          <w:sz w:val="14"/>
        </w:rPr>
        <w:t>(G.S.A. OF JET AIRWAYS LTD), CHENNAI.</w:t>
      </w:r>
      <w:proofErr w:type="gramEnd"/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Duration: 30 May 2007 – 24 Nov 2008</w:t>
      </w:r>
    </w:p>
    <w:p w:rsidR="005411BB" w:rsidRDefault="005411BB">
      <w:pPr>
        <w:rPr>
          <w:rFonts w:ascii="Verdana" w:hAnsi="Verdana"/>
          <w:sz w:val="20"/>
          <w:u w:val="single"/>
        </w:rPr>
      </w:pPr>
    </w:p>
    <w:p w:rsidR="005411BB" w:rsidRDefault="008464B1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 xml:space="preserve">Job Responsibility: </w:t>
      </w:r>
    </w:p>
    <w:p w:rsidR="005411BB" w:rsidRDefault="008464B1">
      <w:pPr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 xml:space="preserve"> 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Handling of daily passenger ticket sales, Refunds involvin</w:t>
      </w:r>
      <w:r>
        <w:rPr>
          <w:rFonts w:ascii="Verdana" w:hAnsi="Verdana"/>
          <w:sz w:val="20"/>
        </w:rPr>
        <w:t>g large volume of cash and credit card sales at the Airport and Head office.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entry of the above said sales and refunds and sending weekly as well as fortnightly reports to head quarters.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Handling agent’s receivables &amp; collections (payments) on fortnig</w:t>
      </w:r>
      <w:r>
        <w:rPr>
          <w:rFonts w:ascii="Verdana" w:hAnsi="Verdana"/>
          <w:sz w:val="20"/>
        </w:rPr>
        <w:t>htly basis, compiling and forwarding reports of the same to the head office.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Monitoring and controlling distribution of ticket stocks for both Passenger &amp; Cargo to the agents of Jet Airways.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Preparing Passenger sales Invoices on a fortnightly basis and rep</w:t>
      </w:r>
      <w:r>
        <w:rPr>
          <w:rFonts w:ascii="Verdana" w:hAnsi="Verdana"/>
          <w:sz w:val="20"/>
        </w:rPr>
        <w:t>orting to the local Accounts Manager and also to the Head Office Bombay.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Preparing the Credit Note &amp; Debit Notes for the Agents on a fortnightly basis and reporting to the Local and Head Office Manager.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Receiving the Refunds Documents and Reconciliation an</w:t>
      </w:r>
      <w:r>
        <w:rPr>
          <w:rFonts w:ascii="Verdana" w:hAnsi="Verdana"/>
          <w:sz w:val="20"/>
        </w:rPr>
        <w:t xml:space="preserve">d then reporting to the Managers. </w:t>
      </w:r>
    </w:p>
    <w:p w:rsidR="005411BB" w:rsidRDefault="008464B1">
      <w:pPr>
        <w:numPr>
          <w:ilvl w:val="0"/>
          <w:numId w:val="2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Monitoring and controlling of bank transaction and reconciliation.</w:t>
      </w:r>
    </w:p>
    <w:p w:rsidR="005411BB" w:rsidRDefault="005411BB">
      <w:pPr>
        <w:rPr>
          <w:rFonts w:ascii="Verdana" w:hAnsi="Verdana"/>
          <w:sz w:val="20"/>
          <w:u w:val="single"/>
        </w:rPr>
      </w:pPr>
    </w:p>
    <w:p w:rsidR="005411BB" w:rsidRDefault="005411BB">
      <w:pPr>
        <w:rPr>
          <w:rFonts w:ascii="Verdana" w:hAnsi="Verdana"/>
          <w:sz w:val="20"/>
          <w:u w:val="single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Academic Qualification </w:t>
      </w:r>
    </w:p>
    <w:p w:rsidR="005411BB" w:rsidRDefault="005411BB">
      <w:pPr>
        <w:ind w:left="720"/>
        <w:rPr>
          <w:rFonts w:ascii="Verdana" w:hAnsi="Verdana"/>
          <w:b/>
          <w:sz w:val="20"/>
        </w:rPr>
      </w:pP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Bachelor of Commerce, </w:t>
      </w:r>
      <w:proofErr w:type="spellStart"/>
      <w:r>
        <w:rPr>
          <w:rFonts w:ascii="Verdana" w:hAnsi="Verdana"/>
          <w:sz w:val="20"/>
        </w:rPr>
        <w:t>Dhanraj</w:t>
      </w:r>
      <w:proofErr w:type="spellEnd"/>
      <w:r>
        <w:rPr>
          <w:rFonts w:ascii="Verdana" w:hAnsi="Verdana"/>
          <w:sz w:val="20"/>
        </w:rPr>
        <w:t xml:space="preserve"> </w:t>
      </w:r>
      <w:proofErr w:type="spellStart"/>
      <w:r>
        <w:rPr>
          <w:rFonts w:ascii="Verdana" w:hAnsi="Verdana"/>
          <w:sz w:val="20"/>
        </w:rPr>
        <w:t>Baid</w:t>
      </w:r>
      <w:proofErr w:type="spellEnd"/>
      <w:r>
        <w:rPr>
          <w:rFonts w:ascii="Verdana" w:hAnsi="Verdana"/>
          <w:sz w:val="20"/>
        </w:rPr>
        <w:t xml:space="preserve"> Jain College, Chennai.   </w:t>
      </w:r>
    </w:p>
    <w:p w:rsidR="005411BB" w:rsidRDefault="008464B1">
      <w:pPr>
        <w:ind w:left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Affiliated to University of Madras (Passed out 2007)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HSS - </w:t>
      </w:r>
      <w:proofErr w:type="spellStart"/>
      <w:r>
        <w:rPr>
          <w:rFonts w:ascii="Verdana" w:hAnsi="Verdana"/>
          <w:sz w:val="20"/>
        </w:rPr>
        <w:t>Kesari</w:t>
      </w:r>
      <w:proofErr w:type="spellEnd"/>
      <w:r>
        <w:rPr>
          <w:rFonts w:ascii="Verdana" w:hAnsi="Verdana"/>
          <w:sz w:val="20"/>
        </w:rPr>
        <w:t xml:space="preserve"> higher secondary school, </w:t>
      </w:r>
      <w:proofErr w:type="spellStart"/>
      <w:r>
        <w:rPr>
          <w:rFonts w:ascii="Verdana" w:hAnsi="Verdana"/>
          <w:sz w:val="20"/>
        </w:rPr>
        <w:t>Mylapore</w:t>
      </w:r>
      <w:proofErr w:type="spellEnd"/>
      <w:r>
        <w:rPr>
          <w:rFonts w:ascii="Verdana" w:hAnsi="Verdana"/>
          <w:sz w:val="20"/>
        </w:rPr>
        <w:t xml:space="preserve">, Chennai. 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Computer Skills &amp; Extracurricular activities</w:t>
      </w: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typing skills of 90 wpm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Good knowledge of banking software, shipping and airline software and usage of its tools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Knowledge with Microsoft </w:t>
      </w:r>
      <w:r>
        <w:rPr>
          <w:rFonts w:ascii="Verdana" w:hAnsi="Verdana"/>
          <w:sz w:val="20"/>
        </w:rPr>
        <w:t>office kit – MS Excel, MS Word, Power Point, and excel.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Honor diploma in computer application </w:t>
      </w:r>
    </w:p>
    <w:p w:rsidR="005411BB" w:rsidRDefault="005411BB">
      <w:pPr>
        <w:ind w:left="360"/>
        <w:rPr>
          <w:rFonts w:ascii="Verdana" w:hAnsi="Verdana"/>
          <w:sz w:val="20"/>
        </w:rPr>
      </w:pPr>
    </w:p>
    <w:p w:rsidR="005411BB" w:rsidRDefault="005411BB">
      <w:pPr>
        <w:ind w:left="360"/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Competencies</w:t>
      </w: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Applying expertise and technology.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Planning and organizing, delivering results and meeting customer expectations.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Following instructions and </w:t>
      </w:r>
      <w:r>
        <w:rPr>
          <w:rFonts w:ascii="Verdana" w:hAnsi="Verdana"/>
          <w:sz w:val="20"/>
        </w:rPr>
        <w:t>procedures, coping with pressure and setbacks.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Positive attitude and creative thinking, Excellent Customer handling.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Always managed crisis Situation calmly.</w:t>
      </w:r>
    </w:p>
    <w:p w:rsidR="005411BB" w:rsidRDefault="008464B1">
      <w:pPr>
        <w:numPr>
          <w:ilvl w:val="0"/>
          <w:numId w:val="9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Excellent inter-departmental Co-ordination.</w:t>
      </w:r>
    </w:p>
    <w:p w:rsidR="005411BB" w:rsidRDefault="005411BB">
      <w:pPr>
        <w:ind w:left="720"/>
        <w:rPr>
          <w:rFonts w:ascii="Verdana" w:hAnsi="Verdana"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Personal Details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Father’s Name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M. Sekar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 of</w:t>
      </w:r>
      <w:r>
        <w:rPr>
          <w:rFonts w:ascii="Verdana" w:hAnsi="Verdana"/>
          <w:sz w:val="20"/>
        </w:rPr>
        <w:t xml:space="preserve"> Birth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25, June 1984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Marital Status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Married</w:t>
      </w:r>
    </w:p>
    <w:p w:rsidR="005411BB" w:rsidRDefault="005411BB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Nationality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Indian</w:t>
      </w:r>
    </w:p>
    <w:p w:rsidR="00B2623C" w:rsidRDefault="00B2623C">
      <w:pPr>
        <w:rPr>
          <w:rFonts w:ascii="Verdana" w:hAnsi="Verdana"/>
          <w:sz w:val="20"/>
        </w:rPr>
      </w:pPr>
    </w:p>
    <w:p w:rsidR="005411BB" w:rsidRDefault="008464B1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Languages known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:</w:t>
      </w:r>
      <w:r>
        <w:rPr>
          <w:rFonts w:ascii="Verdana" w:hAnsi="Verdana"/>
          <w:sz w:val="20"/>
        </w:rPr>
        <w:tab/>
        <w:t>English, Tamil</w:t>
      </w:r>
      <w:r w:rsidR="00B2623C">
        <w:rPr>
          <w:rFonts w:ascii="Verdana" w:hAnsi="Verdana"/>
          <w:sz w:val="20"/>
        </w:rPr>
        <w:t>, Kannada.</w:t>
      </w:r>
    </w:p>
    <w:p w:rsidR="005411BB" w:rsidRDefault="005411BB">
      <w:pPr>
        <w:rPr>
          <w:rFonts w:ascii="Verdana" w:hAnsi="Verdana"/>
          <w:sz w:val="20"/>
        </w:rPr>
      </w:pPr>
    </w:p>
    <w:p w:rsidR="00AF23A6" w:rsidRDefault="00AF23A6">
      <w:pPr>
        <w:rPr>
          <w:rFonts w:ascii="Verdana" w:hAnsi="Verdana"/>
          <w:b/>
          <w:sz w:val="20"/>
        </w:rPr>
      </w:pPr>
    </w:p>
    <w:p w:rsidR="005411BB" w:rsidRDefault="005411BB">
      <w:pPr>
        <w:rPr>
          <w:rFonts w:ascii="Verdana" w:hAnsi="Verdana"/>
          <w:b/>
          <w:sz w:val="20"/>
        </w:rPr>
      </w:pPr>
    </w:p>
    <w:p w:rsidR="005411BB" w:rsidRDefault="008464B1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Declaration</w:t>
      </w:r>
    </w:p>
    <w:p w:rsidR="005411BB" w:rsidRDefault="005411BB">
      <w:pPr>
        <w:jc w:val="both"/>
        <w:rPr>
          <w:rFonts w:ascii="Verdana" w:hAnsi="Verdana"/>
          <w:sz w:val="20"/>
        </w:rPr>
      </w:pPr>
    </w:p>
    <w:p w:rsidR="00427191" w:rsidRDefault="00427191">
      <w:pPr>
        <w:jc w:val="both"/>
        <w:rPr>
          <w:rFonts w:ascii="Verdana" w:hAnsi="Verdana"/>
          <w:sz w:val="20"/>
        </w:rPr>
      </w:pPr>
    </w:p>
    <w:p w:rsidR="005411BB" w:rsidRDefault="008464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 hereby declare that the above said information is true to the best of my knowledge and belief</w:t>
      </w:r>
      <w:r>
        <w:rPr>
          <w:rFonts w:ascii="Verdana" w:hAnsi="Verdana"/>
          <w:sz w:val="20"/>
        </w:rPr>
        <w:t>.</w:t>
      </w:r>
    </w:p>
    <w:p w:rsidR="005411BB" w:rsidRDefault="005411BB">
      <w:pPr>
        <w:jc w:val="both"/>
        <w:rPr>
          <w:rFonts w:ascii="Verdana" w:hAnsi="Verdana"/>
          <w:sz w:val="20"/>
        </w:rPr>
      </w:pPr>
    </w:p>
    <w:p w:rsidR="005411BB" w:rsidRDefault="005411BB">
      <w:pPr>
        <w:rPr>
          <w:rFonts w:ascii="Verdana" w:hAnsi="Verdana"/>
          <w:sz w:val="20"/>
        </w:rPr>
      </w:pPr>
    </w:p>
    <w:p w:rsidR="00AF23A6" w:rsidRDefault="00AF23A6">
      <w:pPr>
        <w:rPr>
          <w:rFonts w:ascii="Verdana" w:hAnsi="Verdana"/>
          <w:sz w:val="20"/>
        </w:rPr>
      </w:pPr>
    </w:p>
    <w:p w:rsidR="005411BB" w:rsidRDefault="00B8505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Place:</w:t>
      </w:r>
      <w:r>
        <w:rPr>
          <w:rFonts w:ascii="Verdana" w:hAnsi="Verdana"/>
          <w:sz w:val="20"/>
        </w:rPr>
        <w:tab/>
        <w:t>Bangalore</w:t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  <w:t xml:space="preserve">      Signature</w:t>
      </w:r>
    </w:p>
    <w:p w:rsidR="005411BB" w:rsidRDefault="005411BB">
      <w:pPr>
        <w:rPr>
          <w:rFonts w:ascii="Verdana" w:hAnsi="Verdana"/>
          <w:sz w:val="20"/>
        </w:rPr>
      </w:pPr>
    </w:p>
    <w:p w:rsidR="00AF23A6" w:rsidRDefault="00AF23A6">
      <w:pPr>
        <w:rPr>
          <w:rFonts w:ascii="Verdana" w:hAnsi="Verdana"/>
          <w:sz w:val="20"/>
        </w:rPr>
      </w:pPr>
    </w:p>
    <w:p w:rsidR="005411BB" w:rsidRDefault="00AF23A6">
      <w:r>
        <w:rPr>
          <w:rFonts w:ascii="Verdana" w:hAnsi="Verdana"/>
          <w:sz w:val="20"/>
        </w:rPr>
        <w:t>Date:</w:t>
      </w:r>
      <w:r>
        <w:rPr>
          <w:rFonts w:ascii="Verdana" w:hAnsi="Verdana"/>
          <w:sz w:val="20"/>
        </w:rPr>
        <w:tab/>
        <w:t>03.08</w:t>
      </w:r>
      <w:r w:rsidR="008464B1">
        <w:rPr>
          <w:rFonts w:ascii="Verdana" w:hAnsi="Verdana"/>
          <w:sz w:val="20"/>
        </w:rPr>
        <w:t>.2</w:t>
      </w:r>
      <w:r>
        <w:rPr>
          <w:rFonts w:ascii="Verdana" w:hAnsi="Verdana"/>
          <w:sz w:val="20"/>
        </w:rPr>
        <w:t>019</w:t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sz w:val="20"/>
        </w:rPr>
        <w:tab/>
      </w:r>
      <w:r w:rsidR="008464B1">
        <w:rPr>
          <w:rFonts w:ascii="Verdana" w:hAnsi="Verdana"/>
          <w:b/>
          <w:sz w:val="20"/>
        </w:rPr>
        <w:t xml:space="preserve">      (S. SANTHOSH)</w:t>
      </w:r>
    </w:p>
    <w:sectPr w:rsidR="005411BB" w:rsidSect="005411BB">
      <w:pgSz w:w="12240" w:h="15840"/>
      <w:pgMar w:top="720" w:right="1170" w:bottom="90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1D8E"/>
    <w:multiLevelType w:val="multilevel"/>
    <w:tmpl w:val="2840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F9B51EF"/>
    <w:multiLevelType w:val="multilevel"/>
    <w:tmpl w:val="1D188A5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">
    <w:nsid w:val="10BA660D"/>
    <w:multiLevelType w:val="multilevel"/>
    <w:tmpl w:val="90942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74F647A"/>
    <w:multiLevelType w:val="multilevel"/>
    <w:tmpl w:val="C7B0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8F64C41"/>
    <w:multiLevelType w:val="multilevel"/>
    <w:tmpl w:val="5C68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EC773BC"/>
    <w:multiLevelType w:val="multilevel"/>
    <w:tmpl w:val="651A1B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6">
    <w:nsid w:val="22FA0C73"/>
    <w:multiLevelType w:val="multilevel"/>
    <w:tmpl w:val="7F0A4184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7">
    <w:nsid w:val="23791967"/>
    <w:multiLevelType w:val="multilevel"/>
    <w:tmpl w:val="5F0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2588130E"/>
    <w:multiLevelType w:val="multilevel"/>
    <w:tmpl w:val="718A26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>
    <w:nsid w:val="349445C5"/>
    <w:multiLevelType w:val="multilevel"/>
    <w:tmpl w:val="B170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374E721A"/>
    <w:multiLevelType w:val="multilevel"/>
    <w:tmpl w:val="1CE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386B161C"/>
    <w:multiLevelType w:val="multilevel"/>
    <w:tmpl w:val="A542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38FD08D3"/>
    <w:multiLevelType w:val="multilevel"/>
    <w:tmpl w:val="6F4A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3DD022D2"/>
    <w:multiLevelType w:val="multilevel"/>
    <w:tmpl w:val="1E947A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23B16BA"/>
    <w:multiLevelType w:val="multilevel"/>
    <w:tmpl w:val="43A4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5">
    <w:nsid w:val="42562CE8"/>
    <w:multiLevelType w:val="multilevel"/>
    <w:tmpl w:val="1B48EF5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6">
    <w:nsid w:val="4930751A"/>
    <w:multiLevelType w:val="multilevel"/>
    <w:tmpl w:val="6D8275D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F9123DB"/>
    <w:multiLevelType w:val="multilevel"/>
    <w:tmpl w:val="943EA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519605D"/>
    <w:multiLevelType w:val="multilevel"/>
    <w:tmpl w:val="55B0B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581D1CB8"/>
    <w:multiLevelType w:val="multilevel"/>
    <w:tmpl w:val="C6067E0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0">
    <w:nsid w:val="5E577F7D"/>
    <w:multiLevelType w:val="multilevel"/>
    <w:tmpl w:val="72B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62935DCA"/>
    <w:multiLevelType w:val="multilevel"/>
    <w:tmpl w:val="D6C040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>
    <w:nsid w:val="68415065"/>
    <w:multiLevelType w:val="multilevel"/>
    <w:tmpl w:val="D1D8DDD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3">
    <w:nsid w:val="6A2D0780"/>
    <w:multiLevelType w:val="multilevel"/>
    <w:tmpl w:val="B6D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6B223F56"/>
    <w:multiLevelType w:val="multilevel"/>
    <w:tmpl w:val="0E82DC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E8244A4"/>
    <w:multiLevelType w:val="multilevel"/>
    <w:tmpl w:val="06B25DD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5"/>
  </w:num>
  <w:num w:numId="4">
    <w:abstractNumId w:val="19"/>
  </w:num>
  <w:num w:numId="5">
    <w:abstractNumId w:val="22"/>
  </w:num>
  <w:num w:numId="6">
    <w:abstractNumId w:val="20"/>
  </w:num>
  <w:num w:numId="7">
    <w:abstractNumId w:val="15"/>
  </w:num>
  <w:num w:numId="8">
    <w:abstractNumId w:val="23"/>
  </w:num>
  <w:num w:numId="9">
    <w:abstractNumId w:val="10"/>
  </w:num>
  <w:num w:numId="10">
    <w:abstractNumId w:val="6"/>
  </w:num>
  <w:num w:numId="11">
    <w:abstractNumId w:val="14"/>
  </w:num>
  <w:num w:numId="12">
    <w:abstractNumId w:val="3"/>
  </w:num>
  <w:num w:numId="13">
    <w:abstractNumId w:val="9"/>
  </w:num>
  <w:num w:numId="14">
    <w:abstractNumId w:val="17"/>
  </w:num>
  <w:num w:numId="15">
    <w:abstractNumId w:val="4"/>
  </w:num>
  <w:num w:numId="16">
    <w:abstractNumId w:val="7"/>
  </w:num>
  <w:num w:numId="17">
    <w:abstractNumId w:val="2"/>
  </w:num>
  <w:num w:numId="18">
    <w:abstractNumId w:val="12"/>
  </w:num>
  <w:num w:numId="19">
    <w:abstractNumId w:val="11"/>
  </w:num>
  <w:num w:numId="20">
    <w:abstractNumId w:val="0"/>
  </w:num>
  <w:num w:numId="21">
    <w:abstractNumId w:val="18"/>
  </w:num>
  <w:num w:numId="22">
    <w:abstractNumId w:val="24"/>
  </w:num>
  <w:num w:numId="23">
    <w:abstractNumId w:val="16"/>
  </w:num>
  <w:num w:numId="24">
    <w:abstractNumId w:val="13"/>
  </w:num>
  <w:num w:numId="25">
    <w:abstractNumId w:val="2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1BB"/>
    <w:rsid w:val="000D40D2"/>
    <w:rsid w:val="00351B46"/>
    <w:rsid w:val="00427191"/>
    <w:rsid w:val="005411BB"/>
    <w:rsid w:val="00AF23A6"/>
    <w:rsid w:val="00B2623C"/>
    <w:rsid w:val="00B51940"/>
    <w:rsid w:val="00B85057"/>
    <w:rsid w:val="00E52600"/>
    <w:rsid w:val="00FE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f9449203-0f47-461a-921b-7f60684194ff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411BB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1B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5411B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411BB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11BB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5411BB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411BB"/>
    <w:pPr>
      <w:keepNext/>
      <w:keepLines/>
      <w:spacing w:before="200"/>
      <w:outlineLvl w:val="5"/>
    </w:pPr>
    <w:rPr>
      <w:rFonts w:ascii="Cambria" w:eastAsia="Cambria" w:hAnsi="Cambria" w:cs="Cambria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411BB"/>
    <w:pPr>
      <w:keepNext/>
      <w:keepLines/>
      <w:spacing w:before="200"/>
      <w:outlineLvl w:val="6"/>
    </w:pPr>
    <w:rPr>
      <w:rFonts w:ascii="Cambria" w:eastAsia="Cambria" w:hAnsi="Cambria" w:cs="Cambria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411BB"/>
    <w:pPr>
      <w:keepNext/>
      <w:keepLines/>
      <w:spacing w:before="200"/>
      <w:outlineLvl w:val="7"/>
    </w:pPr>
    <w:rPr>
      <w:rFonts w:ascii="Cambria" w:eastAsia="Cambria" w:hAnsi="Cambria" w:cs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411BB"/>
    <w:pPr>
      <w:keepNext/>
      <w:keepLines/>
      <w:spacing w:before="200"/>
      <w:outlineLvl w:val="8"/>
    </w:pPr>
    <w:rPr>
      <w:rFonts w:ascii="Cambria" w:eastAsia="Cambria" w:hAnsi="Cambria" w:cs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uiPriority w:val="1"/>
    <w:semiHidden/>
    <w:rsid w:val="005411BB"/>
  </w:style>
  <w:style w:type="table" w:customStyle="1" w:styleId="Normaltable">
    <w:name w:val="Normal table"/>
    <w:uiPriority w:val="99"/>
    <w:semiHidden/>
    <w:qFormat/>
    <w:rsid w:val="005411BB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uiPriority w:val="99"/>
    <w:semiHidden/>
    <w:rsid w:val="005411BB"/>
  </w:style>
  <w:style w:type="paragraph" w:customStyle="1" w:styleId="Normalweb">
    <w:name w:val="Normal (web)"/>
    <w:basedOn w:val="Normal"/>
    <w:uiPriority w:val="99"/>
    <w:rsid w:val="005411BB"/>
    <w:pPr>
      <w:spacing w:before="100" w:after="100"/>
    </w:pPr>
  </w:style>
  <w:style w:type="character" w:customStyle="1" w:styleId="Footnotereference">
    <w:name w:val="Footnote reference"/>
    <w:basedOn w:val="Defaultparagraphfont0"/>
    <w:uiPriority w:val="99"/>
    <w:semiHidden/>
    <w:rsid w:val="005411BB"/>
    <w:rPr>
      <w:vertAlign w:val="superscript"/>
    </w:rPr>
  </w:style>
  <w:style w:type="character" w:styleId="Strong">
    <w:name w:val="Strong"/>
    <w:basedOn w:val="Defaultparagraphfont0"/>
    <w:uiPriority w:val="22"/>
    <w:qFormat/>
    <w:rsid w:val="005411BB"/>
    <w:rPr>
      <w:rFonts w:cs="Times New Roman"/>
      <w:b/>
    </w:rPr>
  </w:style>
  <w:style w:type="character" w:customStyle="1" w:styleId="Heading4Char">
    <w:name w:val="Heading 4 Char"/>
    <w:basedOn w:val="Defaultparagraphfont0"/>
    <w:link w:val="Heading4"/>
    <w:uiPriority w:val="9"/>
    <w:rsid w:val="005411BB"/>
    <w:rPr>
      <w:rFonts w:ascii="Cambria" w:eastAsia="Cambria" w:hAnsi="Cambria" w:cs="Cambria"/>
      <w:b/>
      <w:i/>
      <w:color w:val="4F81BD"/>
    </w:rPr>
  </w:style>
  <w:style w:type="paragraph" w:customStyle="1" w:styleId="Intensequote">
    <w:name w:val="Intense quote"/>
    <w:basedOn w:val="Normal"/>
    <w:next w:val="Normal"/>
    <w:link w:val="IntenseQuoteChar"/>
    <w:uiPriority w:val="30"/>
    <w:qFormat/>
    <w:rsid w:val="005411BB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0"/>
    <w:uiPriority w:val="20"/>
    <w:qFormat/>
    <w:rsid w:val="005411BB"/>
    <w:rPr>
      <w:i/>
    </w:rPr>
  </w:style>
  <w:style w:type="character" w:customStyle="1" w:styleId="Booktitle">
    <w:name w:val="Book title"/>
    <w:basedOn w:val="Defaultparagraphfont0"/>
    <w:uiPriority w:val="33"/>
    <w:qFormat/>
    <w:rsid w:val="005411BB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5411BB"/>
    <w:rPr>
      <w:i/>
      <w:color w:val="000000"/>
    </w:rPr>
  </w:style>
  <w:style w:type="character" w:customStyle="1" w:styleId="Subtlereference">
    <w:name w:val="Subtle reference"/>
    <w:basedOn w:val="Defaultparagraphfont0"/>
    <w:uiPriority w:val="31"/>
    <w:qFormat/>
    <w:rsid w:val="005411BB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5411BB"/>
    <w:rPr>
      <w:b/>
      <w:i/>
      <w:color w:val="4F81BD"/>
    </w:rPr>
  </w:style>
  <w:style w:type="character" w:customStyle="1" w:styleId="Heading3Char">
    <w:name w:val="Heading 3 Char"/>
    <w:basedOn w:val="Defaultparagraphfont0"/>
    <w:link w:val="Heading3"/>
    <w:uiPriority w:val="9"/>
    <w:rsid w:val="005411BB"/>
    <w:rPr>
      <w:rFonts w:ascii="Cambria" w:eastAsia="Cambria" w:hAnsi="Cambria" w:cs="Cambria"/>
      <w:b/>
      <w:color w:val="4F81BD"/>
    </w:rPr>
  </w:style>
  <w:style w:type="character" w:customStyle="1" w:styleId="Heading5Char">
    <w:name w:val="Heading 5 Char"/>
    <w:basedOn w:val="Defaultparagraphfont0"/>
    <w:link w:val="Heading5"/>
    <w:uiPriority w:val="9"/>
    <w:rsid w:val="005411BB"/>
    <w:rPr>
      <w:rFonts w:ascii="Cambria" w:eastAsia="Cambria" w:hAnsi="Cambria" w:cs="Cambria"/>
      <w:color w:val="243F60"/>
    </w:rPr>
  </w:style>
  <w:style w:type="character" w:customStyle="1" w:styleId="BodyTextIndentChar">
    <w:name w:val="Body Text Indent Char"/>
    <w:basedOn w:val="Defaultparagraphfont0"/>
    <w:link w:val="Bodytextindent"/>
    <w:uiPriority w:val="99"/>
    <w:semiHidden/>
    <w:rsid w:val="005411BB"/>
    <w:rPr>
      <w:rFonts w:cs="Times New Roman"/>
      <w:sz w:val="24"/>
    </w:rPr>
  </w:style>
  <w:style w:type="character" w:customStyle="1" w:styleId="CharChar">
    <w:name w:val="Char Char"/>
    <w:basedOn w:val="Defaultparagraphfont0"/>
    <w:uiPriority w:val="99"/>
    <w:semiHidden/>
    <w:rsid w:val="005411BB"/>
    <w:rPr>
      <w:sz w:val="24"/>
    </w:rPr>
  </w:style>
  <w:style w:type="character" w:customStyle="1" w:styleId="Heading1Char">
    <w:name w:val="Heading 1 Char"/>
    <w:basedOn w:val="Defaultparagraphfont0"/>
    <w:link w:val="Heading1"/>
    <w:uiPriority w:val="9"/>
    <w:rsid w:val="005411BB"/>
    <w:rPr>
      <w:rFonts w:cs="Times New Roman"/>
      <w:b/>
      <w:sz w:val="24"/>
    </w:rPr>
  </w:style>
  <w:style w:type="character" w:customStyle="1" w:styleId="PlainTextChar">
    <w:name w:val="Plain Text Char"/>
    <w:basedOn w:val="Defaultparagraphfont0"/>
    <w:link w:val="Plaintext"/>
    <w:uiPriority w:val="99"/>
    <w:rsid w:val="005411BB"/>
    <w:rPr>
      <w:rFonts w:ascii="Courier New" w:hAnsi="Courier New" w:cs="Courier New"/>
      <w:sz w:val="21"/>
    </w:rPr>
  </w:style>
  <w:style w:type="character" w:customStyle="1" w:styleId="BodyTextIndent2Char">
    <w:name w:val="Body Text Indent 2 Char"/>
    <w:basedOn w:val="Defaultparagraphfont0"/>
    <w:link w:val="Bodytextindent2"/>
    <w:uiPriority w:val="99"/>
    <w:semiHidden/>
    <w:rsid w:val="005411BB"/>
    <w:rPr>
      <w:rFonts w:cs="Times New Roman"/>
      <w:sz w:val="24"/>
    </w:rPr>
  </w:style>
  <w:style w:type="character" w:customStyle="1" w:styleId="Endnotereference">
    <w:name w:val="Endnote reference"/>
    <w:basedOn w:val="Defaultparagraphfont0"/>
    <w:uiPriority w:val="99"/>
    <w:semiHidden/>
    <w:rsid w:val="005411BB"/>
    <w:rPr>
      <w:vertAlign w:val="superscript"/>
    </w:rPr>
  </w:style>
  <w:style w:type="character" w:customStyle="1" w:styleId="Subtleemphasis">
    <w:name w:val="Subtle emphasis"/>
    <w:basedOn w:val="Defaultparagraphfont0"/>
    <w:uiPriority w:val="19"/>
    <w:qFormat/>
    <w:rsid w:val="005411BB"/>
    <w:rPr>
      <w:i/>
      <w:color w:val="808080"/>
    </w:rPr>
  </w:style>
  <w:style w:type="character" w:customStyle="1" w:styleId="SubtitleChar">
    <w:name w:val="Subtitle Char"/>
    <w:basedOn w:val="Defaultparagraphfont0"/>
    <w:link w:val="Subtitle"/>
    <w:uiPriority w:val="11"/>
    <w:rsid w:val="005411BB"/>
    <w:rPr>
      <w:rFonts w:ascii="Cambria" w:eastAsia="Cambria" w:hAnsi="Cambria" w:cs="Cambria"/>
      <w:i/>
      <w:color w:val="4F81BD"/>
      <w:spacing w:val="15"/>
      <w:sz w:val="24"/>
    </w:rPr>
  </w:style>
  <w:style w:type="paragraph" w:customStyle="1" w:styleId="Listparagraph">
    <w:name w:val="List paragraph"/>
    <w:basedOn w:val="Normal"/>
    <w:uiPriority w:val="34"/>
    <w:qFormat/>
    <w:rsid w:val="005411BB"/>
    <w:pPr>
      <w:ind w:left="720"/>
    </w:p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5411BB"/>
    <w:rPr>
      <w:sz w:val="20"/>
    </w:rPr>
  </w:style>
  <w:style w:type="paragraph" w:customStyle="1" w:styleId="Bodytextindent">
    <w:name w:val="Body text indent"/>
    <w:basedOn w:val="Normal"/>
    <w:link w:val="BodyTextIndentChar"/>
    <w:uiPriority w:val="99"/>
    <w:semiHidden/>
    <w:rsid w:val="005411BB"/>
    <w:pPr>
      <w:spacing w:after="120"/>
      <w:ind w:left="360"/>
    </w:pPr>
  </w:style>
  <w:style w:type="character" w:customStyle="1" w:styleId="Intensereference">
    <w:name w:val="Intense reference"/>
    <w:basedOn w:val="Defaultparagraphfont0"/>
    <w:uiPriority w:val="32"/>
    <w:qFormat/>
    <w:rsid w:val="005411BB"/>
    <w:rPr>
      <w:b/>
      <w:smallCaps/>
      <w:color w:val="C0504D"/>
      <w:spacing w:val="5"/>
      <w:u w:val="single"/>
    </w:rPr>
  </w:style>
  <w:style w:type="paragraph" w:customStyle="1" w:styleId="Bodytextindent2">
    <w:name w:val="Body text indent 2"/>
    <w:basedOn w:val="Normal"/>
    <w:link w:val="BodyTextIndent2Char"/>
    <w:uiPriority w:val="99"/>
    <w:semiHidden/>
    <w:rsid w:val="005411BB"/>
    <w:pPr>
      <w:ind w:firstLine="720"/>
      <w:jc w:val="both"/>
    </w:pPr>
  </w:style>
  <w:style w:type="paragraph" w:customStyle="1" w:styleId="Endnotetext">
    <w:name w:val="Endnote text"/>
    <w:basedOn w:val="Normal"/>
    <w:link w:val="EndnoteTextChar"/>
    <w:uiPriority w:val="99"/>
    <w:semiHidden/>
    <w:rsid w:val="005411BB"/>
    <w:rPr>
      <w:sz w:val="20"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5411BB"/>
    <w:rPr>
      <w:sz w:val="20"/>
    </w:rPr>
  </w:style>
  <w:style w:type="paragraph" w:customStyle="1" w:styleId="Footnotetext">
    <w:name w:val="Footnote text"/>
    <w:basedOn w:val="Normal"/>
    <w:link w:val="FootnoteTextChar"/>
    <w:uiPriority w:val="99"/>
    <w:semiHidden/>
    <w:rsid w:val="005411BB"/>
    <w:rPr>
      <w:sz w:val="20"/>
    </w:rPr>
  </w:style>
  <w:style w:type="character" w:customStyle="1" w:styleId="Heading6Char">
    <w:name w:val="Heading 6 Char"/>
    <w:basedOn w:val="Defaultparagraphfont0"/>
    <w:link w:val="Heading6"/>
    <w:uiPriority w:val="9"/>
    <w:rsid w:val="005411BB"/>
    <w:rPr>
      <w:rFonts w:ascii="Cambria" w:eastAsia="Cambria" w:hAnsi="Cambria" w:cs="Cambria"/>
      <w:i/>
      <w:color w:val="243F60"/>
    </w:rPr>
  </w:style>
  <w:style w:type="paragraph" w:customStyle="1" w:styleId="Plaintext">
    <w:name w:val="Plain text"/>
    <w:basedOn w:val="Normal"/>
    <w:link w:val="PlainTextChar"/>
    <w:uiPriority w:val="99"/>
    <w:semiHidden/>
    <w:rsid w:val="005411BB"/>
    <w:rPr>
      <w:rFonts w:ascii="Courier New" w:hAnsi="Courier New" w:cs="Courier New"/>
      <w:sz w:val="21"/>
    </w:rPr>
  </w:style>
  <w:style w:type="character" w:customStyle="1" w:styleId="Intenseemphasis">
    <w:name w:val="Intense emphasis"/>
    <w:basedOn w:val="Defaultparagraphfont0"/>
    <w:uiPriority w:val="21"/>
    <w:qFormat/>
    <w:rsid w:val="005411BB"/>
    <w:rPr>
      <w:b/>
      <w:i/>
      <w:color w:val="4F81BD"/>
    </w:rPr>
  </w:style>
  <w:style w:type="paragraph" w:customStyle="1" w:styleId="Nospacing">
    <w:name w:val="No spacing"/>
    <w:uiPriority w:val="1"/>
    <w:qFormat/>
    <w:rsid w:val="005411BB"/>
  </w:style>
  <w:style w:type="paragraph" w:styleId="Subtitle">
    <w:name w:val="Subtitle"/>
    <w:basedOn w:val="Normal"/>
    <w:next w:val="Normal"/>
    <w:link w:val="SubtitleChar"/>
    <w:uiPriority w:val="11"/>
    <w:qFormat/>
    <w:rsid w:val="005411BB"/>
    <w:pPr>
      <w:numPr>
        <w:ilvl w:val="1"/>
      </w:numPr>
    </w:pPr>
    <w:rPr>
      <w:rFonts w:ascii="Cambria" w:eastAsia="Cambria" w:hAnsi="Cambria" w:cs="Cambria"/>
      <w:i/>
      <w:color w:val="4F81BD"/>
      <w:spacing w:val="15"/>
    </w:rPr>
  </w:style>
  <w:style w:type="character" w:styleId="Hyperlink">
    <w:name w:val="Hyperlink"/>
    <w:basedOn w:val="Defaultparagraphfont0"/>
    <w:uiPriority w:val="99"/>
    <w:semiHidden/>
    <w:rsid w:val="005411BB"/>
    <w:rPr>
      <w:rFonts w:ascii="Verdana" w:hAnsi="Verdana" w:cs="Times New Roman"/>
      <w:color w:val="003399"/>
      <w:sz w:val="16"/>
      <w:u w:val="single"/>
    </w:rPr>
  </w:style>
  <w:style w:type="character" w:customStyle="1" w:styleId="Heading2Char">
    <w:name w:val="Heading 2 Char"/>
    <w:basedOn w:val="Defaultparagraphfont0"/>
    <w:link w:val="Heading2"/>
    <w:uiPriority w:val="9"/>
    <w:rsid w:val="005411BB"/>
    <w:rPr>
      <w:rFonts w:cs="Times New Roman"/>
      <w:b/>
      <w:sz w:val="24"/>
    </w:rPr>
  </w:style>
  <w:style w:type="character" w:customStyle="1" w:styleId="TitleChar">
    <w:name w:val="Title Char"/>
    <w:basedOn w:val="Defaultparagraphfont0"/>
    <w:link w:val="Title"/>
    <w:uiPriority w:val="10"/>
    <w:rsid w:val="005411BB"/>
    <w:rPr>
      <w:rFonts w:ascii="Cambria" w:eastAsia="Cambria" w:hAnsi="Cambria" w:cs="Cambria"/>
      <w:color w:val="17375D"/>
      <w:spacing w:val="5"/>
      <w:sz w:val="52"/>
    </w:rPr>
  </w:style>
  <w:style w:type="character" w:customStyle="1" w:styleId="Heading7Char">
    <w:name w:val="Heading 7 Char"/>
    <w:basedOn w:val="Defaultparagraphfont0"/>
    <w:link w:val="Heading7"/>
    <w:uiPriority w:val="9"/>
    <w:rsid w:val="005411BB"/>
    <w:rPr>
      <w:rFonts w:ascii="Cambria" w:eastAsia="Cambria" w:hAnsi="Cambria" w:cs="Cambria"/>
      <w:i/>
      <w:color w:val="404040"/>
    </w:rPr>
  </w:style>
  <w:style w:type="character" w:customStyle="1" w:styleId="Heading9Char">
    <w:name w:val="Heading 9 Char"/>
    <w:basedOn w:val="Defaultparagraphfont0"/>
    <w:link w:val="Heading9"/>
    <w:uiPriority w:val="9"/>
    <w:rsid w:val="005411BB"/>
    <w:rPr>
      <w:rFonts w:ascii="Cambria" w:eastAsia="Cambria" w:hAnsi="Cambria" w:cs="Cambria"/>
      <w:i/>
      <w:color w:val="404040"/>
      <w:sz w:val="20"/>
    </w:rPr>
  </w:style>
  <w:style w:type="character" w:customStyle="1" w:styleId="Heading8Char">
    <w:name w:val="Heading 8 Char"/>
    <w:basedOn w:val="Defaultparagraphfont0"/>
    <w:link w:val="Heading8"/>
    <w:uiPriority w:val="9"/>
    <w:rsid w:val="005411BB"/>
    <w:rPr>
      <w:rFonts w:ascii="Cambria" w:eastAsia="Cambria" w:hAnsi="Cambria" w:cs="Cambria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411BB"/>
    <w:pPr>
      <w:pBdr>
        <w:bottom w:val="single" w:sz="8" w:space="0" w:color="4F81BD"/>
      </w:pBdr>
      <w:spacing w:after="300"/>
    </w:pPr>
    <w:rPr>
      <w:rFonts w:ascii="Cambria" w:eastAsia="Cambria" w:hAnsi="Cambria" w:cs="Cambria"/>
      <w:color w:val="17375D"/>
      <w:spacing w:val="5"/>
      <w:sz w:val="52"/>
    </w:rPr>
  </w:style>
  <w:style w:type="character" w:customStyle="1" w:styleId="QuoteChar">
    <w:name w:val="Quote Char"/>
    <w:basedOn w:val="Defaultparagraphfont0"/>
    <w:link w:val="Quote"/>
    <w:uiPriority w:val="29"/>
    <w:rsid w:val="005411BB"/>
    <w:rPr>
      <w:i/>
      <w:color w:val="000000"/>
    </w:rPr>
  </w:style>
  <w:style w:type="character" w:customStyle="1" w:styleId="Apple-converted-space">
    <w:name w:val="Apple-converted-space"/>
    <w:basedOn w:val="Defaultparagraphfont0"/>
    <w:rsid w:val="005411BB"/>
  </w:style>
  <w:style w:type="paragraph" w:styleId="Header">
    <w:name w:val="header"/>
    <w:basedOn w:val="Normal"/>
    <w:link w:val="HeaderChar"/>
    <w:uiPriority w:val="99"/>
    <w:rsid w:val="005411B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0"/>
    <w:link w:val="Header"/>
    <w:uiPriority w:val="99"/>
    <w:rsid w:val="005411BB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1108</Words>
  <Characters>6322</Characters>
  <Application>Microsoft Office Word</Application>
  <DocSecurity>0</DocSecurity>
  <Lines>52</Lines>
  <Paragraphs>14</Paragraphs>
  <ScaleCrop>false</ScaleCrop>
  <Company>Standard Chartered Bank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admin</dc:creator>
  <cp:lastModifiedBy>1365542</cp:lastModifiedBy>
  <cp:revision>10</cp:revision>
  <cp:lastPrinted>2019-08-02T13:31:00Z</cp:lastPrinted>
  <dcterms:created xsi:type="dcterms:W3CDTF">2019-08-02T13:11:00Z</dcterms:created>
  <dcterms:modified xsi:type="dcterms:W3CDTF">2019-08-02T13:31:00Z</dcterms:modified>
</cp:coreProperties>
</file>