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157"/>
        <w:rPr/>
      </w:pPr>
    </w:p>
    <w:p>
      <w:pPr>
        <w:pStyle w:val="style4101"/>
        <w:rPr>
          <w:rFonts w:ascii="Arial" w:cs="Arial" w:eastAsia="Arial" w:hAnsi="Arial"/>
          <w:b/>
        </w:rPr>
      </w:pPr>
      <w:r>
        <w:rPr>
          <w:b/>
          <w:sz w:val="48"/>
          <w:szCs w:val="48"/>
        </w:rPr>
        <w:t>MA. NANETTE B. BANTA</w:t>
      </w:r>
    </w:p>
    <w:p>
      <w:pPr>
        <w:pStyle w:val="style157"/>
        <w:jc w:val="center"/>
        <w:rPr>
          <w:b/>
        </w:rPr>
      </w:pPr>
      <w:r>
        <w:t xml:space="preserve">Villa #6, Green </w:t>
      </w:r>
      <w:r>
        <w:t>Blet</w:t>
      </w:r>
      <w:r>
        <w:t xml:space="preserve">, </w:t>
      </w:r>
      <w:r>
        <w:t>st</w:t>
      </w:r>
      <w:r>
        <w:t xml:space="preserve">. 173, Al </w:t>
      </w:r>
      <w:r>
        <w:t>Ghafiya</w:t>
      </w:r>
      <w:r>
        <w:t xml:space="preserve">, </w:t>
      </w:r>
      <w:r>
        <w:t>Sharjah</w:t>
      </w:r>
      <w:r>
        <w:t>, UAE|</w:t>
      </w:r>
      <w:r>
        <w:t>0547557062|nanettebanta29@gmail.com</w:t>
      </w:r>
    </w:p>
    <w:p>
      <w:pPr>
        <w:pStyle w:val="style4097"/>
        <w:spacing w:before="160" w:after="60"/>
        <w:jc w:val="center"/>
        <w:rPr>
          <w:rFonts w:ascii="Arial" w:cs="Arial" w:eastAsia="Arial" w:hAnsi="Arial"/>
          <w:b/>
          <w:bCs/>
        </w:rPr>
      </w:pPr>
      <w:r>
        <w:rPr>
          <w:rFonts w:ascii="Arial" w:cs="Arial" w:eastAsia="Arial" w:hAnsi="Arial"/>
          <w:b/>
          <w:bCs/>
        </w:rPr>
        <w:t>Summary</w:t>
      </w:r>
    </w:p>
    <w:p>
      <w:pPr>
        <w:pStyle w:val="style157"/>
        <w:jc w:val="center"/>
        <w:rPr/>
      </w:pPr>
      <w:r>
        <w:t>Experienced Food Technologist professional with strong leadership-building skills</w:t>
      </w:r>
    </w:p>
    <w:p>
      <w:pPr>
        <w:pStyle w:val="style4097"/>
        <w:spacing w:before="160" w:after="60"/>
        <w:jc w:val="center"/>
        <w:rPr>
          <w:rFonts w:ascii="Arial" w:cs="Arial" w:eastAsia="Arial" w:hAnsi="Arial"/>
          <w:b/>
          <w:bCs/>
        </w:rPr>
      </w:pPr>
      <w:r>
        <w:rPr>
          <w:rFonts w:ascii="Arial" w:cs="Arial" w:eastAsia="Arial" w:hAnsi="Arial"/>
          <w:b/>
          <w:bCs/>
        </w:rPr>
        <w:t>Accomplishments</w:t>
      </w:r>
    </w:p>
    <w:p>
      <w:pPr>
        <w:pStyle w:val="style157"/>
        <w:rPr>
          <w:b/>
        </w:rPr>
      </w:pPr>
      <w:r>
        <w:t>Trained all new Quality Assurance Analysts on safe and efficient handling of equipment, good Laboratory Practices and record-</w:t>
      </w:r>
      <w:r>
        <w:t>keeping.Used</w:t>
      </w:r>
      <w:r>
        <w:t xml:space="preserve"> operational knowledge of systems and processes to solve problems that arose during production </w:t>
      </w:r>
      <w:r>
        <w:t>run.Conducted</w:t>
      </w:r>
      <w:r>
        <w:t xml:space="preserve"> food safety audit, Good Laboratory Practices audit and defect prevention audit in production area laboratory.</w:t>
      </w:r>
    </w:p>
    <w:p>
      <w:pPr>
        <w:pStyle w:val="style4097"/>
        <w:spacing w:before="160" w:after="60"/>
        <w:jc w:val="center"/>
        <w:rPr>
          <w:rFonts w:ascii="Arial" w:cs="Arial" w:eastAsia="Arial" w:hAnsi="Arial"/>
          <w:b/>
          <w:bCs/>
        </w:rPr>
      </w:pPr>
      <w:r>
        <w:rPr>
          <w:rFonts w:ascii="Arial" w:cs="Arial" w:eastAsia="Arial" w:hAnsi="Arial"/>
          <w:b/>
          <w:bCs/>
        </w:rPr>
        <w:t>Education</w:t>
      </w:r>
    </w:p>
    <w:p>
      <w:pPr>
        <w:pStyle w:val="style4104"/>
        <w:tabs>
          <w:tab w:val="right" w:leader="none" w:pos="10620"/>
        </w:tabs>
        <w:spacing w:lineRule="atLeast" w:line="260"/>
        <w:rPr>
          <w:rFonts w:ascii="Arial" w:cs="Arial" w:eastAsia="Arial" w:hAnsi="Arial"/>
          <w:sz w:val="20"/>
          <w:szCs w:val="20"/>
        </w:rPr>
      </w:pPr>
      <w:r>
        <w:rPr>
          <w:rStyle w:val="style4106"/>
          <w:rFonts w:ascii="Arial" w:cs="Arial" w:eastAsia="Arial" w:hAnsi="Arial"/>
          <w:sz w:val="20"/>
          <w:szCs w:val="20"/>
        </w:rPr>
        <w:t>Bachelor of Science</w:t>
      </w:r>
      <w:r>
        <w:rPr>
          <w:rStyle w:val="style4102"/>
          <w:rFonts w:ascii="Arial" w:cs="Arial" w:eastAsia="Arial" w:hAnsi="Arial"/>
          <w:sz w:val="20"/>
          <w:szCs w:val="20"/>
        </w:rPr>
        <w:t xml:space="preserve">: </w:t>
      </w:r>
      <w:r>
        <w:rPr>
          <w:rStyle w:val="style4107"/>
          <w:rFonts w:ascii="Arial" w:cs="Arial" w:eastAsia="Arial" w:hAnsi="Arial"/>
          <w:sz w:val="20"/>
          <w:szCs w:val="20"/>
        </w:rPr>
        <w:t>Food Technology</w:t>
      </w:r>
      <w:r>
        <w:rPr>
          <w:rStyle w:val="style4107"/>
          <w:rFonts w:ascii="Arial" w:cs="Arial" w:eastAsia="Arial" w:hAnsi="Arial"/>
          <w:sz w:val="20"/>
          <w:szCs w:val="20"/>
        </w:rPr>
        <w:t xml:space="preserve">                                                                                        </w:t>
      </w:r>
      <w:r>
        <w:rPr>
          <w:rStyle w:val="style4107"/>
          <w:rFonts w:ascii="Arial" w:cs="Arial" w:eastAsia="Arial" w:hAnsi="Arial"/>
          <w:sz w:val="20"/>
          <w:szCs w:val="20"/>
        </w:rPr>
        <w:t xml:space="preserve">     </w:t>
      </w:r>
      <w:r>
        <w:rPr>
          <w:rStyle w:val="style4107"/>
          <w:rFonts w:ascii="Arial" w:cs="Arial" w:eastAsia="Arial" w:hAnsi="Arial"/>
          <w:sz w:val="20"/>
          <w:szCs w:val="20"/>
        </w:rPr>
        <w:t xml:space="preserve">          </w:t>
      </w:r>
      <w:r>
        <w:rPr>
          <w:rStyle w:val="style4107"/>
          <w:rFonts w:ascii="Arial" w:cs="Arial" w:eastAsia="Arial" w:hAnsi="Arial"/>
          <w:sz w:val="20"/>
          <w:szCs w:val="20"/>
        </w:rPr>
        <w:t xml:space="preserve">    2011</w:t>
      </w:r>
      <w:r>
        <w:rPr>
          <w:rStyle w:val="style4108"/>
          <w:rFonts w:ascii="Arial" w:cs="Arial" w:eastAsia="Arial" w:hAnsi="Arial"/>
          <w:sz w:val="20"/>
          <w:szCs w:val="20"/>
        </w:rPr>
        <w:tab/>
      </w:r>
    </w:p>
    <w:p>
      <w:pPr>
        <w:pStyle w:val="style4105"/>
        <w:tabs>
          <w:tab w:val="right" w:leader="none" w:pos="10620"/>
        </w:tabs>
        <w:spacing w:lineRule="atLeast" w:line="260"/>
        <w:rPr>
          <w:rStyle w:val="style4111"/>
          <w:rFonts w:ascii="Arial" w:cs="Arial" w:eastAsia="Arial" w:hAnsi="Arial"/>
          <w:sz w:val="20"/>
          <w:szCs w:val="20"/>
        </w:rPr>
      </w:pPr>
      <w:r>
        <w:rPr>
          <w:rStyle w:val="style4110"/>
          <w:rFonts w:ascii="Arial" w:cs="Arial" w:eastAsia="Arial" w:hAnsi="Arial"/>
          <w:sz w:val="20"/>
          <w:szCs w:val="20"/>
        </w:rPr>
        <w:t>Central Bicol State University of Agriculture</w:t>
      </w:r>
      <w:r>
        <w:rPr>
          <w:rStyle w:val="style4108"/>
          <w:rFonts w:ascii="Arial" w:cs="Arial" w:eastAsia="Arial" w:hAnsi="Arial"/>
          <w:sz w:val="20"/>
          <w:szCs w:val="20"/>
        </w:rPr>
        <w:t xml:space="preserve">                                                        </w:t>
      </w:r>
      <w:r>
        <w:rPr>
          <w:rStyle w:val="style4108"/>
          <w:rFonts w:ascii="Arial" w:cs="Arial" w:eastAsia="Arial" w:hAnsi="Arial"/>
          <w:sz w:val="20"/>
          <w:szCs w:val="20"/>
        </w:rPr>
        <w:t xml:space="preserve">          </w:t>
      </w:r>
      <w:r>
        <w:rPr>
          <w:rStyle w:val="style4108"/>
          <w:rFonts w:ascii="Arial" w:cs="Arial" w:eastAsia="Arial" w:hAnsi="Arial"/>
          <w:sz w:val="20"/>
          <w:szCs w:val="20"/>
        </w:rPr>
        <w:t xml:space="preserve"> </w:t>
      </w:r>
      <w:r>
        <w:rPr>
          <w:rStyle w:val="style4108"/>
          <w:rFonts w:ascii="Arial" w:cs="Arial" w:eastAsia="Arial" w:hAnsi="Arial"/>
          <w:sz w:val="20"/>
          <w:szCs w:val="20"/>
        </w:rPr>
        <w:t xml:space="preserve">    </w:t>
      </w:r>
      <w:r>
        <w:rPr>
          <w:rStyle w:val="style4108"/>
          <w:rFonts w:ascii="Arial" w:cs="Arial" w:eastAsia="Arial" w:hAnsi="Arial"/>
          <w:sz w:val="20"/>
          <w:szCs w:val="20"/>
        </w:rPr>
        <w:t xml:space="preserve">  </w:t>
      </w:r>
      <w:r>
        <w:rPr>
          <w:rStyle w:val="style4111"/>
          <w:rFonts w:ascii="Arial" w:cs="Arial" w:eastAsia="Arial" w:hAnsi="Arial"/>
          <w:sz w:val="20"/>
          <w:szCs w:val="20"/>
        </w:rPr>
        <w:t>Pili</w:t>
      </w:r>
      <w:r>
        <w:rPr>
          <w:rStyle w:val="style4111"/>
          <w:rFonts w:ascii="Arial" w:cs="Arial" w:eastAsia="Arial" w:hAnsi="Arial"/>
          <w:sz w:val="20"/>
          <w:szCs w:val="20"/>
        </w:rPr>
        <w:t xml:space="preserve">, </w:t>
      </w:r>
      <w:r>
        <w:rPr>
          <w:rStyle w:val="style4111"/>
          <w:rFonts w:ascii="Arial" w:cs="Arial" w:eastAsia="Arial" w:hAnsi="Arial"/>
          <w:sz w:val="20"/>
          <w:szCs w:val="20"/>
        </w:rPr>
        <w:t>Camarines</w:t>
      </w:r>
      <w:r>
        <w:rPr>
          <w:rStyle w:val="style4111"/>
          <w:rFonts w:ascii="Arial" w:cs="Arial" w:eastAsia="Arial" w:hAnsi="Arial"/>
          <w:sz w:val="20"/>
          <w:szCs w:val="20"/>
        </w:rPr>
        <w:t xml:space="preserve"> Sur</w:t>
      </w:r>
    </w:p>
    <w:p>
      <w:pPr>
        <w:pStyle w:val="style4105"/>
        <w:tabs>
          <w:tab w:val="right" w:leader="none" w:pos="10620"/>
        </w:tabs>
        <w:spacing w:lineRule="atLeast" w:line="260"/>
        <w:rPr>
          <w:rFonts w:ascii="Arial" w:cs="Arial" w:eastAsia="Arial" w:hAnsi="Arial"/>
          <w:sz w:val="20"/>
          <w:szCs w:val="20"/>
        </w:rPr>
      </w:pPr>
      <w:r>
        <w:rPr>
          <w:rStyle w:val="style4111"/>
          <w:rFonts w:ascii="Arial" w:cs="Arial" w:eastAsia="Arial" w:hAnsi="Arial"/>
          <w:sz w:val="20"/>
          <w:szCs w:val="20"/>
        </w:rPr>
        <w:t>Undergraduate with OJT/Enterprise</w:t>
      </w:r>
    </w:p>
    <w:p>
      <w:pPr>
        <w:pStyle w:val="style4097"/>
        <w:spacing w:before="160" w:after="60"/>
        <w:jc w:val="center"/>
        <w:rPr>
          <w:rFonts w:ascii="Arial" w:cs="Arial" w:eastAsia="Arial" w:hAnsi="Arial"/>
          <w:b/>
          <w:bCs/>
        </w:rPr>
      </w:pPr>
      <w:r>
        <w:rPr>
          <w:rFonts w:ascii="Arial" w:cs="Arial" w:eastAsia="Arial" w:hAnsi="Arial"/>
          <w:b/>
          <w:bCs/>
        </w:rPr>
        <w:t>Experience</w:t>
      </w:r>
    </w:p>
    <w:p>
      <w:pPr>
        <w:pStyle w:val="style157"/>
        <w:rPr>
          <w:b/>
        </w:rPr>
      </w:pPr>
      <w:r>
        <w:rPr>
          <w:b/>
        </w:rPr>
        <w:t xml:space="preserve">Nanny/ Baby Sitter              </w:t>
      </w:r>
      <w:r>
        <w:rPr>
          <w:b/>
        </w:rPr>
        <w:t xml:space="preserve">                 </w:t>
      </w:r>
      <w:r>
        <w:rPr>
          <w:b/>
        </w:rPr>
        <w:t xml:space="preserve">     Al </w:t>
      </w:r>
      <w:r>
        <w:rPr>
          <w:b/>
        </w:rPr>
        <w:t>Ghafiya</w:t>
      </w:r>
      <w:r>
        <w:rPr>
          <w:b/>
        </w:rPr>
        <w:t xml:space="preserve">, </w:t>
      </w:r>
      <w:r>
        <w:rPr>
          <w:b/>
        </w:rPr>
        <w:t>Sharjah</w:t>
      </w:r>
      <w:r>
        <w:rPr>
          <w:b/>
        </w:rPr>
        <w:t xml:space="preserve">, UAE </w:t>
      </w:r>
      <w:r>
        <w:rPr>
          <w:b/>
        </w:rPr>
        <w:t xml:space="preserve">        </w:t>
      </w:r>
      <w:r>
        <w:rPr>
          <w:b/>
        </w:rPr>
        <w:t xml:space="preserve">  </w:t>
      </w:r>
      <w:r>
        <w:rPr>
          <w:b/>
        </w:rPr>
        <w:t xml:space="preserve">                         </w:t>
      </w:r>
      <w:r>
        <w:rPr>
          <w:b/>
        </w:rPr>
        <w:t>2018-2020</w:t>
      </w:r>
    </w:p>
    <w:p>
      <w:pPr>
        <w:pStyle w:val="style157"/>
        <w:numPr>
          <w:ilvl w:val="0"/>
          <w:numId w:val="2"/>
        </w:numPr>
        <w:rPr/>
      </w:pPr>
      <w:r>
        <w:t>Oversee the safety and well-being of all children</w:t>
      </w:r>
    </w:p>
    <w:p>
      <w:pPr>
        <w:pStyle w:val="style157"/>
        <w:numPr>
          <w:ilvl w:val="0"/>
          <w:numId w:val="2"/>
        </w:numPr>
        <w:rPr/>
      </w:pPr>
      <w:r>
        <w:t>Adhere to all schedules laid out by Parents, Guardians or Educators</w:t>
      </w:r>
    </w:p>
    <w:p>
      <w:pPr>
        <w:pStyle w:val="style157"/>
        <w:numPr>
          <w:ilvl w:val="0"/>
          <w:numId w:val="2"/>
        </w:numPr>
        <w:rPr/>
      </w:pPr>
      <w:r>
        <w:t>Provide meals at scheduled times</w:t>
      </w:r>
    </w:p>
    <w:p>
      <w:pPr>
        <w:pStyle w:val="style157"/>
        <w:numPr>
          <w:ilvl w:val="0"/>
          <w:numId w:val="2"/>
        </w:numPr>
        <w:rPr/>
      </w:pPr>
      <w:r>
        <w:t>Engage children in healthy educational and developmental activities</w:t>
      </w:r>
    </w:p>
    <w:p>
      <w:pPr>
        <w:pStyle w:val="style157"/>
        <w:numPr>
          <w:ilvl w:val="0"/>
          <w:numId w:val="2"/>
        </w:numPr>
        <w:rPr/>
      </w:pPr>
      <w:r>
        <w:t>Keep a safe and clean care environment</w:t>
      </w:r>
    </w:p>
    <w:p>
      <w:pPr>
        <w:pStyle w:val="style157"/>
        <w:ind w:left="720"/>
        <w:rPr/>
      </w:pPr>
    </w:p>
    <w:p>
      <w:pPr>
        <w:pStyle w:val="style157"/>
        <w:rPr>
          <w:b/>
        </w:rPr>
      </w:pPr>
      <w:r>
        <w:rPr>
          <w:b/>
        </w:rPr>
        <w:t xml:space="preserve">Quality Assurance Analyst          </w:t>
      </w:r>
      <w:r>
        <w:rPr>
          <w:b/>
        </w:rPr>
        <w:t xml:space="preserve">                 </w:t>
      </w:r>
      <w:r>
        <w:rPr>
          <w:b/>
        </w:rPr>
        <w:t xml:space="preserve">Food Flow Incorporation              </w:t>
      </w:r>
      <w:r>
        <w:rPr>
          <w:b/>
        </w:rPr>
        <w:t xml:space="preserve">       </w:t>
      </w:r>
      <w:r>
        <w:rPr>
          <w:b/>
        </w:rPr>
        <w:t>June 2012-2014</w:t>
      </w:r>
    </w:p>
    <w:p>
      <w:pPr>
        <w:pStyle w:val="style157"/>
        <w:rPr>
          <w:b/>
        </w:rPr>
      </w:pPr>
      <w:r>
        <w:rPr>
          <w:b/>
        </w:rPr>
        <w:t xml:space="preserve">                                                              </w:t>
      </w:r>
      <w:r>
        <w:rPr>
          <w:b/>
        </w:rPr>
        <w:t xml:space="preserve">                     </w:t>
      </w:r>
      <w:r>
        <w:rPr>
          <w:b/>
        </w:rPr>
        <w:t xml:space="preserve">Sta. Rosa, Laguna     </w:t>
      </w:r>
    </w:p>
    <w:p>
      <w:pPr>
        <w:pStyle w:val="style157"/>
        <w:numPr>
          <w:ilvl w:val="0"/>
          <w:numId w:val="2"/>
        </w:numPr>
        <w:rPr/>
      </w:pPr>
      <w:r>
        <w:t>Performed physical and chemical analysis of all incoming raw and packaging material, in-process and finished product.</w:t>
      </w:r>
    </w:p>
    <w:p>
      <w:pPr>
        <w:pStyle w:val="style157"/>
        <w:numPr>
          <w:ilvl w:val="0"/>
          <w:numId w:val="2"/>
        </w:numPr>
        <w:rPr/>
      </w:pPr>
      <w:r>
        <w:t>Inspected finished product for quality and adherence to customer specifications.</w:t>
      </w:r>
    </w:p>
    <w:p>
      <w:pPr>
        <w:pStyle w:val="style157"/>
        <w:numPr>
          <w:ilvl w:val="0"/>
          <w:numId w:val="2"/>
        </w:numPr>
        <w:rPr/>
      </w:pPr>
      <w:r>
        <w:t>Adhered to all applicable regulations, policies, and procedures for food safety compliance.</w:t>
      </w:r>
    </w:p>
    <w:p>
      <w:pPr>
        <w:pStyle w:val="style157"/>
        <w:numPr>
          <w:ilvl w:val="0"/>
          <w:numId w:val="2"/>
        </w:numPr>
        <w:rPr/>
      </w:pPr>
      <w:r>
        <w:t>Conducted food safety and defect prevention audit in production area.</w:t>
      </w:r>
    </w:p>
    <w:p>
      <w:pPr>
        <w:pStyle w:val="style157"/>
        <w:ind w:left="360"/>
        <w:rPr/>
      </w:pPr>
    </w:p>
    <w:p>
      <w:pPr>
        <w:pStyle w:val="style157"/>
        <w:rPr>
          <w:b/>
        </w:rPr>
      </w:pPr>
      <w:r>
        <w:rPr>
          <w:b/>
        </w:rPr>
        <w:t xml:space="preserve">Venus Fashion Apparel                                             </w:t>
      </w:r>
      <w:r>
        <w:rPr>
          <w:b/>
        </w:rPr>
        <w:t xml:space="preserve">                                                               </w:t>
      </w:r>
      <w:r>
        <w:rPr>
          <w:b/>
        </w:rPr>
        <w:t>2011-2012</w:t>
      </w:r>
    </w:p>
    <w:p>
      <w:pPr>
        <w:pStyle w:val="style157"/>
        <w:rPr>
          <w:b/>
        </w:rPr>
      </w:pPr>
      <w:r>
        <w:rPr>
          <w:b/>
        </w:rPr>
        <w:t>Cubao</w:t>
      </w:r>
      <w:r>
        <w:rPr>
          <w:b/>
        </w:rPr>
        <w:t>, Quezon City</w:t>
      </w:r>
    </w:p>
    <w:p>
      <w:pPr>
        <w:pStyle w:val="style157"/>
        <w:rPr>
          <w:b/>
        </w:rPr>
      </w:pPr>
    </w:p>
    <w:p>
      <w:pPr>
        <w:pStyle w:val="style157"/>
        <w:numPr>
          <w:ilvl w:val="0"/>
          <w:numId w:val="6"/>
        </w:numPr>
        <w:rPr/>
      </w:pPr>
      <w:r>
        <w:t>Assigned : STA. LUCIA GRAND MALL</w:t>
      </w:r>
    </w:p>
    <w:p>
      <w:pPr>
        <w:pStyle w:val="style157"/>
        <w:ind w:left="720"/>
        <w:rPr/>
      </w:pPr>
      <w:r>
        <w:t xml:space="preserve">                  Sta. Lucia, Rizal</w:t>
      </w:r>
    </w:p>
    <w:p>
      <w:pPr>
        <w:pStyle w:val="style157"/>
        <w:ind w:left="720"/>
        <w:rPr/>
      </w:pPr>
      <w:r>
        <w:t xml:space="preserve">                :  ISETTAN MALL</w:t>
      </w:r>
    </w:p>
    <w:p>
      <w:pPr>
        <w:pStyle w:val="style157"/>
        <w:ind w:left="720"/>
        <w:rPr/>
      </w:pPr>
      <w:r>
        <w:t xml:space="preserve">                  Recto, Manila</w:t>
      </w:r>
    </w:p>
    <w:p>
      <w:pPr>
        <w:pStyle w:val="style157"/>
        <w:numPr>
          <w:ilvl w:val="0"/>
          <w:numId w:val="6"/>
        </w:numPr>
        <w:rPr/>
      </w:pPr>
      <w:r>
        <w:t>Sales</w:t>
      </w:r>
    </w:p>
    <w:p>
      <w:pPr>
        <w:pStyle w:val="style157"/>
        <w:ind w:left="720"/>
        <w:rPr/>
      </w:pPr>
      <w:r>
        <w:t>Attendant in every stall in the department mall</w:t>
      </w:r>
      <w:r>
        <w:t>, introducing items in costumer</w:t>
      </w:r>
    </w:p>
    <w:p>
      <w:pPr>
        <w:pStyle w:val="style157"/>
        <w:numPr>
          <w:ilvl w:val="0"/>
          <w:numId w:val="6"/>
        </w:numPr>
        <w:rPr/>
      </w:pPr>
      <w:r>
        <w:t>Inventory</w:t>
      </w:r>
    </w:p>
    <w:p>
      <w:pPr>
        <w:pStyle w:val="style157"/>
        <w:ind w:left="720"/>
        <w:rPr/>
      </w:pPr>
      <w:r>
        <w:t>Checking and itemize old and new product, old items needed to pull out, requesting for stock or new arrival items.</w:t>
      </w:r>
    </w:p>
    <w:p>
      <w:pPr>
        <w:pStyle w:val="style4097"/>
        <w:spacing w:before="160" w:after="60"/>
        <w:jc w:val="center"/>
        <w:rPr>
          <w:rFonts w:ascii="Arial" w:cs="Arial" w:eastAsia="Arial" w:hAnsi="Arial"/>
          <w:b/>
          <w:bCs/>
        </w:rPr>
      </w:pPr>
      <w:r>
        <w:rPr>
          <w:rFonts w:ascii="Arial" w:cs="Arial" w:eastAsia="Arial" w:hAnsi="Arial"/>
          <w:b/>
          <w:bCs/>
        </w:rPr>
        <w:t>References</w:t>
      </w:r>
    </w:p>
    <w:p>
      <w:pPr>
        <w:pStyle w:val="style157"/>
        <w:jc w:val="center"/>
        <w:rPr/>
      </w:pPr>
    </w:p>
    <w:p>
      <w:pPr>
        <w:pStyle w:val="style157"/>
        <w:rPr/>
      </w:pPr>
      <w:r>
        <w:t>Mrs. Josephine A. Red</w:t>
      </w:r>
    </w:p>
    <w:p>
      <w:pPr>
        <w:pStyle w:val="style157"/>
        <w:rPr/>
      </w:pPr>
      <w:r>
        <w:t>Department Head</w:t>
      </w:r>
      <w:r>
        <w:t>-</w:t>
      </w:r>
      <w:r>
        <w:t>Food Technoloy Department</w:t>
      </w:r>
    </w:p>
    <w:p>
      <w:pPr>
        <w:pStyle w:val="style157"/>
        <w:rPr/>
      </w:pPr>
      <w:r>
        <w:t>091-5136-8001</w:t>
      </w:r>
    </w:p>
    <w:p>
      <w:pPr>
        <w:pStyle w:val="style157"/>
        <w:rPr/>
      </w:pPr>
    </w:p>
    <w:p>
      <w:pPr>
        <w:pStyle w:val="style157"/>
        <w:rPr/>
      </w:pPr>
      <w:r>
        <w:t xml:space="preserve">Ms. Honey Leah O. </w:t>
      </w:r>
      <w:r>
        <w:t>Cantoria</w:t>
      </w:r>
    </w:p>
    <w:p>
      <w:pPr>
        <w:pStyle w:val="style157"/>
        <w:rPr/>
      </w:pPr>
      <w:r>
        <w:t>QA Supervisor- Food Flow Incorporation</w:t>
      </w:r>
    </w:p>
    <w:p>
      <w:pPr>
        <w:pStyle w:val="style157"/>
        <w:rPr>
          <w:rStyle w:val="style4102"/>
          <w:rFonts w:ascii="Arial" w:cs="Arial" w:eastAsia="Arial" w:hAnsi="Arial"/>
          <w:sz w:val="18"/>
          <w:szCs w:val="18"/>
        </w:rPr>
      </w:pPr>
      <w:r>
        <w:rPr>
          <w:rStyle w:val="style4102"/>
          <w:rFonts w:ascii="Arial" w:cs="Arial" w:eastAsia="Arial" w:hAnsi="Arial"/>
          <w:sz w:val="18"/>
          <w:szCs w:val="18"/>
        </w:rPr>
        <w:t>093-8082-8068</w:t>
      </w:r>
    </w:p>
    <w:p>
      <w:pPr>
        <w:pStyle w:val="style4097"/>
        <w:spacing w:before="160" w:after="60"/>
        <w:jc w:val="center"/>
        <w:rPr>
          <w:rFonts w:ascii="Arial" w:cs="Arial" w:eastAsia="Arial" w:hAnsi="Arial"/>
          <w:b/>
          <w:bCs/>
        </w:rPr>
      </w:pPr>
      <w:r>
        <w:rPr>
          <w:rFonts w:ascii="Arial" w:cs="Arial" w:eastAsia="Arial" w:hAnsi="Arial"/>
          <w:b/>
          <w:bCs/>
        </w:rPr>
        <w:t>Activities</w:t>
      </w:r>
    </w:p>
    <w:p>
      <w:pPr>
        <w:pStyle w:val="style157"/>
        <w:jc w:val="center"/>
        <w:rPr>
          <w:rFonts w:ascii="Arial" w:cs="Arial" w:eastAsia="Arial" w:hAnsi="Arial"/>
          <w:sz w:val="20"/>
          <w:szCs w:val="20"/>
        </w:rPr>
      </w:pPr>
      <w:r>
        <w:rPr>
          <w:rFonts w:ascii="Arial" w:cs="Arial" w:eastAsia="Arial" w:hAnsi="Arial"/>
          <w:sz w:val="20"/>
          <w:szCs w:val="20"/>
        </w:rPr>
        <w:t>Food Technology Society, 2007-2011 • Philippine Association of Food Technologists – Omicron Chapter, 2009-2011</w:t>
      </w:r>
    </w:p>
    <w:p>
      <w:pPr>
        <w:pStyle w:val="style4097"/>
        <w:spacing w:before="160" w:after="60"/>
        <w:jc w:val="center"/>
        <w:rPr>
          <w:rFonts w:ascii="Arial" w:cs="Arial" w:eastAsia="Arial" w:hAnsi="Arial"/>
          <w:b/>
          <w:bCs/>
        </w:rPr>
      </w:pPr>
      <w:r>
        <w:rPr>
          <w:rFonts w:ascii="Arial" w:cs="Arial" w:eastAsia="Arial" w:hAnsi="Arial"/>
          <w:b/>
          <w:bCs/>
        </w:rPr>
        <w:t>Trainings and Seminars</w:t>
      </w:r>
    </w:p>
    <w:p>
      <w:pPr>
        <w:pStyle w:val="style4100"/>
        <w:spacing w:lineRule="atLeast" w:line="260"/>
        <w:rPr>
          <w:rFonts w:ascii="Arial" w:cs="Arial" w:eastAsia="Arial" w:hAnsi="Arial"/>
          <w:sz w:val="20"/>
          <w:szCs w:val="20"/>
        </w:rPr>
      </w:pPr>
      <w:r>
        <w:rPr>
          <w:rFonts w:ascii="Arial" w:cs="Arial" w:eastAsia="Arial" w:hAnsi="Arial"/>
          <w:b/>
          <w:sz w:val="20"/>
          <w:szCs w:val="20"/>
        </w:rPr>
        <w:t>HACCP Training,</w:t>
      </w:r>
      <w:r>
        <w:rPr>
          <w:rFonts w:ascii="Arial" w:cs="Arial" w:eastAsia="Arial" w:hAnsi="Arial"/>
          <w:sz w:val="20"/>
          <w:szCs w:val="20"/>
        </w:rPr>
        <w:t xml:space="preserve"> September 29-30, 2014</w:t>
      </w:r>
    </w:p>
    <w:p>
      <w:pPr>
        <w:pStyle w:val="style4100"/>
        <w:spacing w:lineRule="atLeast" w:line="260"/>
        <w:rPr>
          <w:rFonts w:ascii="Arial" w:cs="Arial" w:eastAsia="Arial" w:hAnsi="Arial"/>
          <w:sz w:val="20"/>
          <w:szCs w:val="20"/>
        </w:rPr>
      </w:pPr>
      <w:r>
        <w:rPr>
          <w:rFonts w:ascii="Arial" w:cs="Arial" w:eastAsia="Arial" w:hAnsi="Arial"/>
          <w:sz w:val="20"/>
          <w:szCs w:val="20"/>
        </w:rPr>
        <w:t xml:space="preserve">Food Flow Incorporation- Sta. </w:t>
      </w:r>
      <w:r>
        <w:rPr>
          <w:rFonts w:ascii="Arial" w:cs="Arial" w:eastAsia="Arial" w:hAnsi="Arial"/>
          <w:sz w:val="20"/>
          <w:szCs w:val="20"/>
        </w:rPr>
        <w:t>Rosa</w:t>
      </w:r>
      <w:r>
        <w:rPr>
          <w:rFonts w:ascii="Arial" w:cs="Arial" w:eastAsia="Arial" w:hAnsi="Arial"/>
          <w:sz w:val="20"/>
          <w:szCs w:val="20"/>
        </w:rPr>
        <w:t>,Laguna</w:t>
      </w:r>
    </w:p>
    <w:p>
      <w:pPr>
        <w:pStyle w:val="style4100"/>
        <w:spacing w:lineRule="atLeast" w:line="260"/>
        <w:rPr>
          <w:rFonts w:ascii="Arial" w:cs="Arial" w:eastAsia="Arial" w:hAnsi="Arial"/>
          <w:sz w:val="20"/>
          <w:szCs w:val="20"/>
        </w:rPr>
      </w:pPr>
    </w:p>
    <w:p>
      <w:pPr>
        <w:pStyle w:val="style4100"/>
        <w:spacing w:lineRule="atLeast" w:line="260"/>
        <w:rPr>
          <w:rFonts w:ascii="Arial" w:cs="Arial" w:eastAsia="Arial" w:hAnsi="Arial"/>
          <w:sz w:val="20"/>
          <w:szCs w:val="20"/>
        </w:rPr>
      </w:pPr>
      <w:r>
        <w:rPr>
          <w:rFonts w:ascii="Arial" w:cs="Arial" w:eastAsia="Arial" w:hAnsi="Arial"/>
          <w:b/>
          <w:sz w:val="20"/>
          <w:szCs w:val="20"/>
        </w:rPr>
        <w:t>HACCP Awareness Training</w:t>
      </w:r>
      <w:r>
        <w:rPr>
          <w:rFonts w:ascii="Arial" w:cs="Arial" w:eastAsia="Arial" w:hAnsi="Arial"/>
          <w:sz w:val="20"/>
          <w:szCs w:val="20"/>
        </w:rPr>
        <w:t>, June 22, 2014</w:t>
      </w:r>
    </w:p>
    <w:p>
      <w:pPr>
        <w:pStyle w:val="style4100"/>
        <w:spacing w:lineRule="atLeast" w:line="260"/>
        <w:rPr>
          <w:rFonts w:ascii="Arial" w:cs="Arial" w:eastAsia="Arial" w:hAnsi="Arial"/>
          <w:sz w:val="20"/>
          <w:szCs w:val="20"/>
        </w:rPr>
      </w:pPr>
      <w:r>
        <w:rPr>
          <w:rFonts w:ascii="Arial" w:cs="Arial" w:eastAsia="Arial" w:hAnsi="Arial"/>
          <w:sz w:val="20"/>
          <w:szCs w:val="20"/>
        </w:rPr>
        <w:t>Solaire</w:t>
      </w:r>
      <w:r>
        <w:rPr>
          <w:rFonts w:ascii="Arial" w:cs="Arial" w:eastAsia="Arial" w:hAnsi="Arial"/>
          <w:sz w:val="20"/>
          <w:szCs w:val="20"/>
        </w:rPr>
        <w:t xml:space="preserve"> Resort and Casino – Tambo, </w:t>
      </w:r>
      <w:r>
        <w:rPr>
          <w:rFonts w:ascii="Arial" w:cs="Arial" w:eastAsia="Arial" w:hAnsi="Arial"/>
          <w:sz w:val="20"/>
          <w:szCs w:val="20"/>
        </w:rPr>
        <w:t>Parañaque</w:t>
      </w:r>
      <w:r>
        <w:rPr>
          <w:rFonts w:ascii="Arial" w:cs="Arial" w:eastAsia="Arial" w:hAnsi="Arial"/>
          <w:sz w:val="20"/>
          <w:szCs w:val="20"/>
        </w:rPr>
        <w:t xml:space="preserve"> City</w:t>
      </w:r>
    </w:p>
    <w:p>
      <w:pPr>
        <w:pStyle w:val="style4100"/>
        <w:spacing w:lineRule="atLeast" w:line="260"/>
        <w:rPr>
          <w:rFonts w:ascii="Arial" w:cs="Arial" w:eastAsia="Arial" w:hAnsi="Arial"/>
          <w:sz w:val="20"/>
          <w:szCs w:val="20"/>
        </w:rPr>
      </w:pPr>
    </w:p>
    <w:p>
      <w:pPr>
        <w:pStyle w:val="style4100"/>
        <w:spacing w:lineRule="atLeast" w:line="260"/>
        <w:rPr>
          <w:rFonts w:ascii="Arial" w:cs="Arial" w:eastAsia="Arial" w:hAnsi="Arial"/>
          <w:sz w:val="20"/>
          <w:szCs w:val="20"/>
        </w:rPr>
      </w:pPr>
      <w:r>
        <w:rPr>
          <w:rFonts w:ascii="Arial" w:cs="Arial" w:eastAsia="Arial" w:hAnsi="Arial"/>
          <w:b/>
          <w:sz w:val="20"/>
          <w:szCs w:val="20"/>
        </w:rPr>
        <w:t>Good Laboratory Practice,</w:t>
      </w:r>
      <w:r>
        <w:rPr>
          <w:rFonts w:ascii="Arial" w:cs="Arial" w:eastAsia="Arial" w:hAnsi="Arial"/>
          <w:sz w:val="20"/>
          <w:szCs w:val="20"/>
        </w:rPr>
        <w:t xml:space="preserve"> July 31, 2012</w:t>
      </w:r>
    </w:p>
    <w:p>
      <w:pPr>
        <w:pStyle w:val="style4100"/>
        <w:spacing w:lineRule="atLeast" w:line="260"/>
        <w:rPr>
          <w:rFonts w:ascii="Arial" w:cs="Arial" w:eastAsia="Arial" w:hAnsi="Arial"/>
          <w:sz w:val="20"/>
          <w:szCs w:val="20"/>
        </w:rPr>
      </w:pPr>
      <w:r>
        <w:rPr>
          <w:rFonts w:ascii="Arial" w:cs="Arial" w:eastAsia="Arial" w:hAnsi="Arial"/>
          <w:sz w:val="20"/>
          <w:szCs w:val="20"/>
        </w:rPr>
        <w:t xml:space="preserve">3M Philippines – </w:t>
      </w:r>
      <w:r>
        <w:rPr>
          <w:rFonts w:ascii="Arial" w:cs="Arial" w:eastAsia="Arial" w:hAnsi="Arial"/>
          <w:sz w:val="20"/>
          <w:szCs w:val="20"/>
        </w:rPr>
        <w:t xml:space="preserve">Sta. </w:t>
      </w:r>
      <w:r>
        <w:rPr>
          <w:rFonts w:ascii="Arial" w:cs="Arial" w:eastAsia="Arial" w:hAnsi="Arial"/>
          <w:sz w:val="20"/>
          <w:szCs w:val="20"/>
        </w:rPr>
        <w:t>Rosa</w:t>
      </w:r>
      <w:r>
        <w:rPr>
          <w:rFonts w:ascii="Arial" w:cs="Arial" w:eastAsia="Arial" w:hAnsi="Arial"/>
          <w:sz w:val="20"/>
          <w:szCs w:val="20"/>
        </w:rPr>
        <w:t>,Laguna</w:t>
      </w:r>
    </w:p>
    <w:p>
      <w:pPr>
        <w:pStyle w:val="style4097"/>
        <w:spacing w:before="160" w:after="60"/>
        <w:jc w:val="center"/>
        <w:rPr>
          <w:rFonts w:ascii="Arial" w:cs="Arial" w:eastAsia="Arial" w:hAnsi="Arial"/>
          <w:b/>
          <w:bCs/>
        </w:rPr>
      </w:pPr>
      <w:r>
        <w:rPr>
          <w:rFonts w:ascii="Arial" w:cs="Arial" w:eastAsia="Arial" w:hAnsi="Arial"/>
          <w:b/>
          <w:bCs/>
        </w:rPr>
        <w:t>Skills</w:t>
      </w:r>
    </w:p>
    <w:tbl>
      <w:tblPr>
        <w:tblStyle w:val="style4099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18"/>
        <w:gridCol w:w="5318"/>
      </w:tblGrid>
      <w:tr>
        <w:trPr/>
        <w:tc>
          <w:tcPr>
            <w:tcW w:w="5318" w:type="dxa"/>
            <w:tcBorders/>
            <w:noWrap/>
            <w:tcMar>
              <w:top w:w="5" w:type="dxa"/>
              <w:left w:w="5" w:type="dxa"/>
              <w:bottom w:w="5" w:type="dxa"/>
              <w:right w:w="5" w:type="dxa"/>
            </w:tcMar>
            <w:tcFitText w:val="false"/>
            <w:hideMark/>
          </w:tcPr>
          <w:p>
            <w:pPr>
              <w:pStyle w:val="style4098"/>
              <w:numPr>
                <w:ilvl w:val="0"/>
                <w:numId w:val="4"/>
              </w:numPr>
              <w:pBdr>
                <w:left w:val="none" w:sz="0" w:space="0" w:color="auto"/>
              </w:pBdr>
              <w:spacing w:lineRule="atLeast" w:line="260"/>
              <w:ind w:left="640" w:hanging="252"/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  <w:szCs w:val="20"/>
              </w:rPr>
              <w:t>Excellennt</w:t>
            </w:r>
            <w:r>
              <w:rPr>
                <w:rFonts w:ascii="Arial" w:cs="Arial" w:eastAsia="Arial" w:hAnsi="Arial"/>
                <w:sz w:val="20"/>
                <w:szCs w:val="20"/>
              </w:rPr>
              <w:t xml:space="preserve"> interpersonal and verbal communication skills</w:t>
            </w:r>
          </w:p>
          <w:p>
            <w:pPr>
              <w:pStyle w:val="style4098"/>
              <w:numPr>
                <w:ilvl w:val="0"/>
                <w:numId w:val="4"/>
              </w:numPr>
              <w:pBdr>
                <w:left w:val="none" w:sz="0" w:space="0" w:color="auto"/>
              </w:pBdr>
              <w:spacing w:lineRule="atLeast" w:line="260"/>
              <w:ind w:left="640" w:hanging="252"/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  <w:szCs w:val="20"/>
              </w:rPr>
              <w:t>Knowledge on handling laboratory instruments</w:t>
            </w:r>
          </w:p>
          <w:p>
            <w:pPr>
              <w:pStyle w:val="style4098"/>
              <w:numPr>
                <w:ilvl w:val="0"/>
                <w:numId w:val="4"/>
              </w:numPr>
              <w:pBdr>
                <w:left w:val="none" w:sz="0" w:space="0" w:color="auto"/>
              </w:pBdr>
              <w:spacing w:lineRule="atLeast" w:line="260"/>
              <w:ind w:left="640" w:hanging="252"/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  <w:szCs w:val="20"/>
              </w:rPr>
              <w:t>Strong work ethic</w:t>
            </w:r>
          </w:p>
        </w:tc>
        <w:tc>
          <w:tcPr>
            <w:tcW w:w="5318" w:type="dxa"/>
            <w:tcBorders>
              <w:top w:val="nil"/>
              <w:left w:val="single" w:sz="8" w:space="0" w:color="fefdfd"/>
              <w:bottom w:val="nil"/>
              <w:right w:val="nil"/>
            </w:tcBorders>
            <w:noWrap/>
            <w:tcMar>
              <w:top w:w="5" w:type="dxa"/>
              <w:left w:w="10" w:type="dxa"/>
              <w:bottom w:w="5" w:type="dxa"/>
              <w:right w:w="5" w:type="dxa"/>
            </w:tcMar>
            <w:tcFitText w:val="false"/>
            <w:hideMark/>
          </w:tcPr>
          <w:p>
            <w:pPr>
              <w:pStyle w:val="style4098"/>
              <w:numPr>
                <w:ilvl w:val="0"/>
                <w:numId w:val="3"/>
              </w:numPr>
              <w:pBdr>
                <w:left w:val="none" w:sz="0" w:space="0" w:color="auto"/>
              </w:pBdr>
              <w:spacing w:lineRule="atLeast" w:line="260"/>
              <w:ind w:left="640" w:hanging="252"/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  <w:szCs w:val="20"/>
              </w:rPr>
              <w:t>Time management</w:t>
            </w:r>
          </w:p>
          <w:p>
            <w:pPr>
              <w:pStyle w:val="style4098"/>
              <w:numPr>
                <w:ilvl w:val="0"/>
                <w:numId w:val="3"/>
              </w:numPr>
              <w:pBdr>
                <w:left w:val="none" w:sz="0" w:space="0" w:color="auto"/>
              </w:pBdr>
              <w:spacing w:lineRule="atLeast" w:line="260"/>
              <w:ind w:left="640" w:hanging="252"/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  <w:szCs w:val="20"/>
              </w:rPr>
              <w:t xml:space="preserve">Able to work independently and </w:t>
            </w:r>
          </w:p>
          <w:p>
            <w:pPr>
              <w:pStyle w:val="style4098"/>
              <w:pBdr>
                <w:left w:val="none" w:sz="0" w:space="0" w:color="auto"/>
              </w:pBdr>
              <w:spacing w:lineRule="atLeast" w:line="260"/>
              <w:ind w:left="640"/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  <w:szCs w:val="20"/>
              </w:rPr>
              <w:t xml:space="preserve">cooperative to others and able to </w:t>
            </w:r>
          </w:p>
          <w:p>
            <w:pPr>
              <w:pStyle w:val="style4098"/>
              <w:pBdr>
                <w:left w:val="none" w:sz="0" w:space="0" w:color="auto"/>
              </w:pBdr>
              <w:spacing w:lineRule="atLeast" w:line="260"/>
              <w:ind w:left="640"/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  <w:szCs w:val="20"/>
              </w:rPr>
              <w:t>direct and make</w:t>
            </w:r>
            <w:r>
              <w:rPr>
                <w:rFonts w:ascii="Arial" w:cs="Arial" w:eastAsia="Arial" w:hAnsi="Arial"/>
                <w:sz w:val="20"/>
                <w:szCs w:val="20"/>
              </w:rPr>
              <w:t xml:space="preserve"> decision</w:t>
            </w:r>
          </w:p>
        </w:tc>
      </w:tr>
    </w:tbl>
    <w:p>
      <w:pPr>
        <w:pStyle w:val="style0"/>
        <w:rPr>
          <w:rFonts w:ascii="Arial" w:cs="Arial" w:eastAsia="Arial" w:hAnsi="Arial"/>
          <w:sz w:val="20"/>
          <w:szCs w:val="20"/>
        </w:rPr>
      </w:pPr>
    </w:p>
    <w:p>
      <w:pPr>
        <w:pStyle w:val="style157"/>
        <w:jc w:val="center"/>
        <w:rPr/>
      </w:pPr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EC4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5"/>
    <w:lvl w:ilvl="0" w:tplc="3D0AF3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EF46D86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</w:rPr>
    </w:lvl>
    <w:lvl w:ilvl="2" w:tplc="13724C66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702A7C64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6466FD52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/>
      </w:rPr>
    </w:lvl>
    <w:lvl w:ilvl="5" w:tplc="C51A137A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B226FD30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B62415F8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/>
      </w:rPr>
    </w:lvl>
    <w:lvl w:ilvl="8" w:tplc="40FA15B6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hybridMultilevel"/>
    <w:tmpl w:val="4B42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F17CD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6"/>
    <w:lvl w:ilvl="0" w:tplc="8BFE15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0803A46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</w:rPr>
    </w:lvl>
    <w:lvl w:ilvl="2" w:tplc="101A129A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0C5A4FAA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C5141056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/>
      </w:rPr>
    </w:lvl>
    <w:lvl w:ilvl="5" w:tplc="2B606A20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E368A658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EC82DC56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/>
      </w:rPr>
    </w:lvl>
    <w:lvl w:ilvl="8" w:tplc="8D8CA3FC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2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tLeast" w:line="240"/>
    </w:pPr>
    <w:rPr>
      <w:rFonts w:ascii="Times New Roman" w:cs="Times New Roman" w:eastAsia="Times New Roman" w:hAnsi="Times New Roman"/>
      <w:sz w:val="24"/>
      <w:szCs w:val="24"/>
      <w:lang w:val="en-US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customStyle="1" w:styleId="style4097">
    <w:name w:val="div_document_div_sectiontitle"/>
    <w:basedOn w:val="style0"/>
    <w:next w:val="style4097"/>
    <w:pPr>
      <w:pBdr>
        <w:bottom w:val="single" w:sz="8" w:space="4" w:color="cc0000"/>
      </w:pBdr>
      <w:spacing w:lineRule="atLeast" w:line="380"/>
    </w:pPr>
    <w:rPr>
      <w:color w:val="990000"/>
      <w:sz w:val="26"/>
      <w:szCs w:val="26"/>
    </w:rPr>
  </w:style>
  <w:style w:type="paragraph" w:customStyle="1" w:styleId="style4098">
    <w:name w:val="ul_li"/>
    <w:basedOn w:val="style0"/>
    <w:next w:val="style4098"/>
    <w:pPr>
      <w:pBdr>
        <w:left w:val="none" w:sz="0" w:space="3" w:color="auto"/>
      </w:pBdr>
    </w:pPr>
    <w:rPr/>
  </w:style>
  <w:style w:type="table" w:customStyle="1" w:styleId="style4099">
    <w:name w:val="div_document_table"/>
    <w:basedOn w:val="style105"/>
    <w:next w:val="style4099"/>
    <w:pPr>
      <w:spacing w:after="0" w:lineRule="auto" w:line="240"/>
    </w:pPr>
    <w:rPr>
      <w:rFonts w:ascii="Times New Roman" w:cs="Times New Roman" w:eastAsia="Times New Roman" w:hAnsi="Times New Roman"/>
      <w:sz w:val="20"/>
      <w:szCs w:val="20"/>
      <w:lang w:val="en-US"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100">
    <w:name w:val="p"/>
    <w:basedOn w:val="style0"/>
    <w:next w:val="style4100"/>
    <w:pPr/>
  </w:style>
  <w:style w:type="paragraph" w:customStyle="1" w:styleId="style4101">
    <w:name w:val="div_name"/>
    <w:basedOn w:val="style0"/>
    <w:next w:val="style4101"/>
    <w:pPr>
      <w:pBdr>
        <w:bottom w:val="single" w:sz="8" w:space="6" w:color="cc0000"/>
      </w:pBdr>
      <w:spacing w:lineRule="atLeast" w:line="540"/>
      <w:jc w:val="center"/>
    </w:pPr>
    <w:rPr>
      <w:caps/>
      <w:color w:val="990000"/>
      <w:sz w:val="42"/>
      <w:szCs w:val="42"/>
    </w:rPr>
  </w:style>
  <w:style w:type="character" w:customStyle="1" w:styleId="style4102">
    <w:name w:val="span"/>
    <w:basedOn w:val="style65"/>
    <w:next w:val="style4102"/>
    <w:rPr>
      <w:sz w:val="24"/>
      <w:szCs w:val="24"/>
      <w:bdr w:val="none" w:sz="0" w:space="0" w:color="auto" w:frame="true"/>
      <w:vertAlign w:val="baseline"/>
    </w:rPr>
  </w:style>
  <w:style w:type="character" w:customStyle="1" w:styleId="style4103">
    <w:name w:val="span_lName"/>
    <w:basedOn w:val="style4102"/>
    <w:next w:val="style4103"/>
    <w:rPr>
      <w:b/>
      <w:bCs/>
    </w:rPr>
  </w:style>
  <w:style w:type="paragraph" w:customStyle="1" w:styleId="style4104">
    <w:name w:val="div_document_singlecolumn"/>
    <w:basedOn w:val="style0"/>
    <w:next w:val="style4104"/>
    <w:pPr/>
  </w:style>
  <w:style w:type="paragraph" w:customStyle="1" w:styleId="style4105">
    <w:name w:val="span_paddedline"/>
    <w:basedOn w:val="style0"/>
    <w:next w:val="style4105"/>
    <w:pPr/>
  </w:style>
  <w:style w:type="character" w:customStyle="1" w:styleId="style4106">
    <w:name w:val="span_degree"/>
    <w:basedOn w:val="style4102"/>
    <w:next w:val="style4106"/>
    <w:rPr>
      <w:b/>
      <w:bCs/>
    </w:rPr>
  </w:style>
  <w:style w:type="character" w:customStyle="1" w:styleId="style4107">
    <w:name w:val="span_programline"/>
    <w:basedOn w:val="style4102"/>
    <w:next w:val="style4107"/>
    <w:rPr>
      <w:b/>
      <w:bCs/>
    </w:rPr>
  </w:style>
  <w:style w:type="character" w:customStyle="1" w:styleId="style4108">
    <w:name w:val="datesWrapper"/>
    <w:basedOn w:val="style65"/>
    <w:next w:val="style4108"/>
  </w:style>
  <w:style w:type="character" w:customStyle="1" w:styleId="style4109">
    <w:name w:val="span_jobdates"/>
    <w:basedOn w:val="style4102"/>
    <w:next w:val="style4109"/>
    <w:rPr>
      <w:b/>
      <w:bCs/>
    </w:rPr>
  </w:style>
  <w:style w:type="character" w:customStyle="1" w:styleId="style4110">
    <w:name w:val="span_companyname"/>
    <w:basedOn w:val="style4102"/>
    <w:next w:val="style4110"/>
    <w:rPr>
      <w:b/>
      <w:bCs/>
    </w:rPr>
  </w:style>
  <w:style w:type="character" w:customStyle="1" w:styleId="style4111">
    <w:name w:val="span_joblocation"/>
    <w:basedOn w:val="style4102"/>
    <w:next w:val="style4111"/>
    <w:rPr>
      <w:b/>
      <w:bCs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Words>354</Words>
  <Characters>2268</Characters>
  <Application>WPS Office</Application>
  <DocSecurity>0</DocSecurity>
  <Paragraphs>68</Paragraphs>
  <ScaleCrop>false</ScaleCrop>
  <LinksUpToDate>false</LinksUpToDate>
  <CharactersWithSpaces>3114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2020-10-24T13:27:00Z</dcterms:created>
  <dc:creator>jhon george</dc:creator>
  <lastModifiedBy>CPH1701</lastModifiedBy>
  <dcterms:modified xsi:type="dcterms:W3CDTF">2020-10-30T14:20:22Z</dcterms:modified>
  <revision>5</revision>
</coreProperties>
</file>