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79"/>
        <w:tblW w:w="9936" w:type="dxa"/>
        <w:tblLook w:val="04A0" w:firstRow="1" w:lastRow="0" w:firstColumn="1" w:lastColumn="0" w:noHBand="0" w:noVBand="1"/>
      </w:tblPr>
      <w:tblGrid>
        <w:gridCol w:w="6957"/>
        <w:gridCol w:w="2979"/>
      </w:tblGrid>
      <w:tr w:rsidR="00671AF1" w:rsidRPr="00B37EA8" w:rsidTr="00E35743">
        <w:trPr>
          <w:trHeight w:val="1980"/>
        </w:trPr>
        <w:tc>
          <w:tcPr>
            <w:tcW w:w="6957" w:type="dxa"/>
          </w:tcPr>
          <w:p w:rsidR="00671AF1" w:rsidRPr="00B37EA8" w:rsidRDefault="0027382F" w:rsidP="00D07A82">
            <w:pPr>
              <w:pStyle w:val="NormalWeb"/>
              <w:rPr>
                <w:rFonts w:ascii="Cambria" w:hAnsi="Cambria" w:cs="Arial"/>
                <w:b/>
                <w:sz w:val="32"/>
                <w:szCs w:val="32"/>
                <w:u w:val="single"/>
              </w:rPr>
            </w:pPr>
            <w:r w:rsidRPr="00B37EA8">
              <w:rPr>
                <w:rFonts w:ascii="Cambria" w:hAnsi="Cambria" w:cs="Arial"/>
                <w:b/>
                <w:sz w:val="32"/>
                <w:szCs w:val="32"/>
                <w:u w:val="single"/>
              </w:rPr>
              <w:t>JAMSHID ALI</w:t>
            </w:r>
          </w:p>
          <w:p w:rsidR="0081389C" w:rsidRPr="00B37EA8" w:rsidRDefault="00550CE1" w:rsidP="0036208B">
            <w:pPr>
              <w:spacing w:after="0" w:line="240" w:lineRule="auto"/>
              <w:rPr>
                <w:b/>
              </w:rPr>
            </w:pPr>
            <w:r w:rsidRPr="00B37EA8">
              <w:rPr>
                <w:b/>
              </w:rPr>
              <w:t>Cell</w:t>
            </w:r>
            <w:r>
              <w:rPr>
                <w:b/>
              </w:rPr>
              <w:t>:</w:t>
            </w:r>
            <w:r w:rsidRPr="00BF6583">
              <w:t xml:space="preserve"> +</w:t>
            </w:r>
            <w:r w:rsidR="00363EC9">
              <w:t>9715</w:t>
            </w:r>
            <w:r w:rsidR="003F7DFA">
              <w:t>44239766</w:t>
            </w:r>
            <w:bookmarkStart w:id="0" w:name="_GoBack"/>
            <w:bookmarkEnd w:id="0"/>
          </w:p>
          <w:p w:rsidR="0081389C" w:rsidRPr="00B37EA8" w:rsidRDefault="00245EC9" w:rsidP="00911201">
            <w:pPr>
              <w:spacing w:after="0" w:line="240" w:lineRule="auto"/>
            </w:pPr>
            <w:r w:rsidRPr="00B37EA8">
              <w:rPr>
                <w:b/>
              </w:rPr>
              <w:t>Email:</w:t>
            </w:r>
            <w:r w:rsidR="00D6320D">
              <w:t>jamshid81@gmail.com</w:t>
            </w:r>
          </w:p>
          <w:p w:rsidR="001E0AAD" w:rsidRPr="00B37EA8" w:rsidRDefault="00291794" w:rsidP="00911201">
            <w:pPr>
              <w:spacing w:after="0" w:line="240" w:lineRule="auto"/>
            </w:pPr>
            <w:r w:rsidRPr="00B37EA8">
              <w:rPr>
                <w:b/>
              </w:rPr>
              <w:t>Nationality:</w:t>
            </w:r>
            <w:r w:rsidRPr="00B37EA8">
              <w:t xml:space="preserve"> Pakistani</w:t>
            </w:r>
          </w:p>
          <w:p w:rsidR="00692ACA" w:rsidRDefault="00D8238A" w:rsidP="00F44127">
            <w:pPr>
              <w:spacing w:after="0" w:line="240" w:lineRule="auto"/>
            </w:pPr>
            <w:r w:rsidRPr="00A26674">
              <w:rPr>
                <w:b/>
              </w:rPr>
              <w:t>Visa Status:</w:t>
            </w:r>
            <w:r>
              <w:t xml:space="preserve"> </w:t>
            </w:r>
            <w:r w:rsidR="00F44127">
              <w:t>Employment</w:t>
            </w:r>
          </w:p>
          <w:p w:rsidR="00C64A59" w:rsidRPr="00C64A59" w:rsidRDefault="004C3945" w:rsidP="00C64A59">
            <w:pPr>
              <w:spacing w:after="0" w:line="240" w:lineRule="auto"/>
              <w:rPr>
                <w:rFonts w:cs="Calibri"/>
              </w:rPr>
            </w:pPr>
            <w:r>
              <w:rPr>
                <w:rFonts w:cs="Calibri"/>
              </w:rPr>
              <w:t>Having a V</w:t>
            </w:r>
            <w:r w:rsidRPr="00B37EA8">
              <w:rPr>
                <w:rFonts w:cs="Calibri"/>
              </w:rPr>
              <w:t>alid UAE Driving License.</w:t>
            </w:r>
          </w:p>
        </w:tc>
        <w:tc>
          <w:tcPr>
            <w:tcW w:w="2979" w:type="dxa"/>
          </w:tcPr>
          <w:p w:rsidR="00671AF1" w:rsidRPr="00B37EA8" w:rsidRDefault="00671AF1" w:rsidP="00911201">
            <w:pPr>
              <w:spacing w:after="0" w:line="240" w:lineRule="auto"/>
              <w:ind w:left="1582"/>
              <w:rPr>
                <w:b/>
              </w:rPr>
            </w:pPr>
          </w:p>
        </w:tc>
      </w:tr>
      <w:tr w:rsidR="00671AF1" w:rsidRPr="00B37EA8" w:rsidTr="00E35743">
        <w:trPr>
          <w:trHeight w:val="80"/>
        </w:trPr>
        <w:tc>
          <w:tcPr>
            <w:tcW w:w="9936" w:type="dxa"/>
            <w:gridSpan w:val="2"/>
          </w:tcPr>
          <w:p w:rsidR="00671AF1" w:rsidRPr="00B37EA8" w:rsidRDefault="00671AF1" w:rsidP="00911201">
            <w:pPr>
              <w:spacing w:after="0" w:line="240" w:lineRule="auto"/>
              <w:rPr>
                <w:b/>
                <w:sz w:val="2"/>
              </w:rPr>
            </w:pPr>
          </w:p>
        </w:tc>
      </w:tr>
      <w:tr w:rsidR="00C64A59" w:rsidRPr="00B37EA8" w:rsidTr="00911201">
        <w:trPr>
          <w:trHeight w:val="156"/>
        </w:trPr>
        <w:tc>
          <w:tcPr>
            <w:tcW w:w="9936" w:type="dxa"/>
            <w:gridSpan w:val="2"/>
          </w:tcPr>
          <w:p w:rsidR="00C64A59" w:rsidRPr="00B37EA8" w:rsidRDefault="00C64A59" w:rsidP="00911201">
            <w:pPr>
              <w:spacing w:after="0" w:line="240" w:lineRule="auto"/>
              <w:rPr>
                <w:b/>
                <w:sz w:val="2"/>
              </w:rPr>
            </w:pPr>
          </w:p>
        </w:tc>
      </w:tr>
      <w:tr w:rsidR="0028332A" w:rsidRPr="00B37EA8" w:rsidTr="00911201">
        <w:trPr>
          <w:trHeight w:val="156"/>
        </w:trPr>
        <w:tc>
          <w:tcPr>
            <w:tcW w:w="9936" w:type="dxa"/>
            <w:gridSpan w:val="2"/>
            <w:shd w:val="clear" w:color="auto" w:fill="808080"/>
          </w:tcPr>
          <w:p w:rsidR="0028332A" w:rsidRPr="00B37EA8" w:rsidRDefault="0028332A" w:rsidP="00911201">
            <w:pPr>
              <w:spacing w:after="0" w:line="240" w:lineRule="auto"/>
              <w:rPr>
                <w:b/>
                <w:sz w:val="24"/>
                <w:szCs w:val="24"/>
              </w:rPr>
            </w:pPr>
            <w:r w:rsidRPr="00297784">
              <w:rPr>
                <w:b/>
                <w:color w:val="FFFFFF"/>
                <w:sz w:val="24"/>
                <w:szCs w:val="24"/>
                <w:highlight w:val="black"/>
              </w:rPr>
              <w:t>Career Objective</w:t>
            </w:r>
          </w:p>
        </w:tc>
      </w:tr>
      <w:tr w:rsidR="006D0336" w:rsidRPr="00B37EA8" w:rsidTr="00911201">
        <w:trPr>
          <w:trHeight w:val="156"/>
        </w:trPr>
        <w:tc>
          <w:tcPr>
            <w:tcW w:w="9936" w:type="dxa"/>
            <w:gridSpan w:val="2"/>
            <w:shd w:val="clear" w:color="auto" w:fill="auto"/>
          </w:tcPr>
          <w:p w:rsidR="00F92605" w:rsidRPr="00D92597" w:rsidRDefault="00D92597" w:rsidP="00911201">
            <w:pPr>
              <w:spacing w:after="0" w:line="240" w:lineRule="auto"/>
              <w:rPr>
                <w:b/>
                <w:i/>
                <w:iCs/>
                <w:color w:val="FFFFFF"/>
                <w:sz w:val="4"/>
              </w:rPr>
            </w:pPr>
            <w:r w:rsidRPr="00D92597">
              <w:rPr>
                <w:rFonts w:ascii="Segoe UI" w:hAnsi="Segoe UI" w:cs="Segoe UI"/>
                <w:i/>
                <w:iCs/>
                <w:color w:val="0D0D0D"/>
                <w:shd w:val="clear" w:color="auto" w:fill="FFFFFF"/>
              </w:rPr>
              <w:t>I am committed to being a team player and aspire to join a renowned organization where I can contribute to its growth based on my expertise. I am also eager to enhance my personal capabilities by learning from new experiences within the structured framework of the organization.</w:t>
            </w:r>
          </w:p>
        </w:tc>
      </w:tr>
      <w:tr w:rsidR="00671AF1" w:rsidRPr="00B37EA8" w:rsidTr="00911201">
        <w:trPr>
          <w:trHeight w:val="156"/>
        </w:trPr>
        <w:tc>
          <w:tcPr>
            <w:tcW w:w="9936" w:type="dxa"/>
            <w:gridSpan w:val="2"/>
            <w:shd w:val="clear" w:color="auto" w:fill="808080"/>
          </w:tcPr>
          <w:p w:rsidR="00671AF1" w:rsidRPr="00B37EA8" w:rsidRDefault="00671AF1" w:rsidP="00911201">
            <w:pPr>
              <w:spacing w:after="0" w:line="240" w:lineRule="auto"/>
              <w:rPr>
                <w:b/>
                <w:color w:val="FFFFFF"/>
              </w:rPr>
            </w:pPr>
            <w:r w:rsidRPr="00297784">
              <w:rPr>
                <w:b/>
                <w:color w:val="FFFFFF"/>
                <w:sz w:val="24"/>
                <w:szCs w:val="24"/>
                <w:highlight w:val="black"/>
              </w:rPr>
              <w:t>Profile Summary</w:t>
            </w:r>
          </w:p>
        </w:tc>
      </w:tr>
      <w:tr w:rsidR="00671AF1" w:rsidRPr="00B37EA8" w:rsidTr="00911201">
        <w:trPr>
          <w:trHeight w:val="156"/>
        </w:trPr>
        <w:tc>
          <w:tcPr>
            <w:tcW w:w="9936" w:type="dxa"/>
            <w:gridSpan w:val="2"/>
          </w:tcPr>
          <w:p w:rsidR="002C3266" w:rsidRPr="00D07A82" w:rsidRDefault="00D92597" w:rsidP="00D92597">
            <w:pPr>
              <w:pStyle w:val="ListParagraph"/>
              <w:spacing w:after="0" w:line="240" w:lineRule="auto"/>
              <w:rPr>
                <w:sz w:val="20"/>
                <w:szCs w:val="20"/>
              </w:rPr>
            </w:pPr>
            <w:r>
              <w:rPr>
                <w:rFonts w:ascii="Segoe UI" w:hAnsi="Segoe UI" w:cs="Segoe UI"/>
                <w:color w:val="0D0D0D"/>
                <w:shd w:val="clear" w:color="auto" w:fill="FFFFFF"/>
              </w:rPr>
              <w:t>MBA in Finance with over 10 years of experience in the UAE, specializing in managing Accounts Payable, Accounts Receivable, and financial reporting at Al Falah Ready Mix Factory (a member of A</w:t>
            </w:r>
            <w:r w:rsidR="00C64A59">
              <w:rPr>
                <w:rFonts w:ascii="Segoe UI" w:hAnsi="Segoe UI" w:cs="Segoe UI"/>
                <w:color w:val="0D0D0D"/>
                <w:shd w:val="clear" w:color="auto" w:fill="FFFFFF"/>
              </w:rPr>
              <w:t>l Falah Holding) Abu Dhabi UAE</w:t>
            </w:r>
          </w:p>
        </w:tc>
      </w:tr>
      <w:tr w:rsidR="00671AF1" w:rsidRPr="00B37EA8" w:rsidTr="00911201">
        <w:trPr>
          <w:trHeight w:val="156"/>
        </w:trPr>
        <w:tc>
          <w:tcPr>
            <w:tcW w:w="9936" w:type="dxa"/>
            <w:gridSpan w:val="2"/>
            <w:shd w:val="clear" w:color="auto" w:fill="808080"/>
          </w:tcPr>
          <w:p w:rsidR="00671AF1" w:rsidRPr="00B37EA8" w:rsidRDefault="00671AF1" w:rsidP="00911201">
            <w:pPr>
              <w:spacing w:after="0" w:line="240" w:lineRule="auto"/>
              <w:rPr>
                <w:b/>
                <w:color w:val="FFFFFF"/>
              </w:rPr>
            </w:pPr>
            <w:r w:rsidRPr="006216A7">
              <w:rPr>
                <w:b/>
                <w:color w:val="FFFFFF"/>
                <w:sz w:val="24"/>
                <w:szCs w:val="24"/>
                <w:highlight w:val="black"/>
              </w:rPr>
              <w:t>Professional Experience</w:t>
            </w:r>
          </w:p>
        </w:tc>
      </w:tr>
      <w:tr w:rsidR="00FB3774" w:rsidRPr="00B37EA8" w:rsidTr="00911201">
        <w:trPr>
          <w:trHeight w:val="156"/>
        </w:trPr>
        <w:tc>
          <w:tcPr>
            <w:tcW w:w="9936" w:type="dxa"/>
            <w:gridSpan w:val="2"/>
          </w:tcPr>
          <w:p w:rsidR="00FB3774" w:rsidRDefault="00FB3774" w:rsidP="00911201">
            <w:pPr>
              <w:spacing w:after="0" w:line="240" w:lineRule="auto"/>
              <w:rPr>
                <w:b/>
                <w:sz w:val="6"/>
              </w:rPr>
            </w:pPr>
          </w:p>
          <w:p w:rsidR="00F44127" w:rsidRDefault="00F44127" w:rsidP="00911201">
            <w:pPr>
              <w:spacing w:after="0" w:line="240" w:lineRule="auto"/>
              <w:rPr>
                <w:b/>
                <w:sz w:val="6"/>
              </w:rPr>
            </w:pPr>
          </w:p>
          <w:p w:rsidR="00F44127" w:rsidRDefault="00F44127" w:rsidP="00911201">
            <w:pPr>
              <w:spacing w:after="0" w:line="240" w:lineRule="auto"/>
              <w:rPr>
                <w:b/>
                <w:sz w:val="6"/>
              </w:rPr>
            </w:pPr>
          </w:p>
          <w:p w:rsidR="006216A7" w:rsidRPr="00894A09" w:rsidRDefault="00763091" w:rsidP="006216A7">
            <w:pPr>
              <w:spacing w:after="0" w:line="240" w:lineRule="auto"/>
              <w:rPr>
                <w:b/>
                <w:color w:val="FFFFFF"/>
                <w:sz w:val="24"/>
                <w:szCs w:val="24"/>
                <w:highlight w:val="black"/>
              </w:rPr>
            </w:pPr>
            <w:r>
              <w:rPr>
                <w:b/>
                <w:color w:val="FFFFFF"/>
                <w:sz w:val="24"/>
                <w:szCs w:val="24"/>
                <w:highlight w:val="black"/>
              </w:rPr>
              <w:t>HR Officer/PRO</w:t>
            </w:r>
            <w:r w:rsidR="006216A7" w:rsidRPr="00894A09">
              <w:rPr>
                <w:b/>
                <w:color w:val="FFFFFF"/>
                <w:sz w:val="24"/>
                <w:szCs w:val="24"/>
                <w:highlight w:val="black"/>
              </w:rPr>
              <w:t xml:space="preserve">     </w:t>
            </w:r>
            <w:r w:rsidR="00C64A59">
              <w:rPr>
                <w:b/>
                <w:color w:val="FFFFFF"/>
                <w:sz w:val="24"/>
                <w:szCs w:val="24"/>
                <w:highlight w:val="black"/>
              </w:rPr>
              <w:t xml:space="preserve">             </w:t>
            </w:r>
            <w:r w:rsidR="001B50AF">
              <w:rPr>
                <w:b/>
                <w:color w:val="FFFFFF"/>
                <w:sz w:val="24"/>
                <w:szCs w:val="24"/>
                <w:highlight w:val="black"/>
              </w:rPr>
              <w:t xml:space="preserve">(Bannu Insurance Typing) </w:t>
            </w:r>
            <w:r w:rsidR="00C64A59">
              <w:rPr>
                <w:b/>
                <w:color w:val="FFFFFF"/>
                <w:sz w:val="24"/>
                <w:szCs w:val="24"/>
                <w:highlight w:val="black"/>
              </w:rPr>
              <w:t>MAY-2022</w:t>
            </w:r>
            <w:r w:rsidR="006216A7">
              <w:rPr>
                <w:b/>
                <w:color w:val="FFFFFF"/>
                <w:sz w:val="24"/>
                <w:szCs w:val="24"/>
                <w:highlight w:val="black"/>
              </w:rPr>
              <w:t xml:space="preserve">  TO CURRENT DATE</w:t>
            </w:r>
          </w:p>
          <w:p w:rsidR="006216A7" w:rsidRPr="00EF09C8" w:rsidRDefault="006216A7" w:rsidP="006216A7">
            <w:pPr>
              <w:spacing w:after="0" w:line="240" w:lineRule="auto"/>
              <w:rPr>
                <w:b/>
                <w:sz w:val="24"/>
                <w:szCs w:val="24"/>
              </w:rPr>
            </w:pPr>
            <w:r w:rsidRPr="00EF09C8">
              <w:rPr>
                <w:b/>
                <w:sz w:val="24"/>
                <w:szCs w:val="24"/>
              </w:rPr>
              <w:t>Key responsibilities :</w:t>
            </w:r>
          </w:p>
          <w:p w:rsidR="00763091" w:rsidRPr="001B50AF" w:rsidRDefault="00763091" w:rsidP="001B50AF">
            <w:pPr>
              <w:pStyle w:val="ListParagraph"/>
              <w:widowControl w:val="0"/>
              <w:numPr>
                <w:ilvl w:val="0"/>
                <w:numId w:val="36"/>
              </w:numPr>
              <w:autoSpaceDE w:val="0"/>
              <w:autoSpaceDN w:val="0"/>
              <w:adjustRightInd w:val="0"/>
              <w:spacing w:after="0" w:line="240" w:lineRule="auto"/>
              <w:rPr>
                <w:rStyle w:val="white-space-pre"/>
                <w:color w:val="000000"/>
              </w:rPr>
            </w:pPr>
            <w:r w:rsidRPr="001B50AF">
              <w:rPr>
                <w:rFonts w:ascii="Segoe UI" w:hAnsi="Segoe UI" w:cs="Segoe UI"/>
                <w:sz w:val="21"/>
                <w:szCs w:val="21"/>
                <w:shd w:val="clear" w:color="auto" w:fill="FFFFFF"/>
              </w:rPr>
              <w:t>Managing and submitting employee’s payroll</w:t>
            </w:r>
            <w:r w:rsidRPr="001B50AF">
              <w:rPr>
                <w:rStyle w:val="white-space-pre"/>
                <w:rFonts w:ascii="Segoe UI" w:hAnsi="Segoe UI" w:cs="Segoe UI"/>
                <w:sz w:val="21"/>
                <w:szCs w:val="21"/>
                <w:shd w:val="clear" w:color="auto" w:fill="FFFFFF"/>
              </w:rPr>
              <w:t xml:space="preserve"> </w:t>
            </w:r>
          </w:p>
          <w:p w:rsidR="00763091" w:rsidRPr="001B50AF" w:rsidRDefault="00763091" w:rsidP="001B50AF">
            <w:pPr>
              <w:pStyle w:val="ListParagraph"/>
              <w:widowControl w:val="0"/>
              <w:numPr>
                <w:ilvl w:val="0"/>
                <w:numId w:val="36"/>
              </w:numPr>
              <w:autoSpaceDE w:val="0"/>
              <w:autoSpaceDN w:val="0"/>
              <w:adjustRightInd w:val="0"/>
              <w:spacing w:after="0" w:line="240" w:lineRule="auto"/>
              <w:rPr>
                <w:color w:val="000000"/>
              </w:rPr>
            </w:pPr>
            <w:r>
              <w:t xml:space="preserve">Process final settlements </w:t>
            </w:r>
            <w:r w:rsidR="001B50AF">
              <w:t xml:space="preserve">of the </w:t>
            </w:r>
            <w:r>
              <w:t>employees</w:t>
            </w:r>
          </w:p>
          <w:p w:rsidR="006216A7" w:rsidRPr="001B50AF" w:rsidRDefault="00763091" w:rsidP="001B50AF">
            <w:pPr>
              <w:pStyle w:val="ListParagraph"/>
              <w:widowControl w:val="0"/>
              <w:numPr>
                <w:ilvl w:val="0"/>
                <w:numId w:val="36"/>
              </w:numPr>
              <w:autoSpaceDE w:val="0"/>
              <w:autoSpaceDN w:val="0"/>
              <w:adjustRightInd w:val="0"/>
              <w:spacing w:after="0" w:line="240" w:lineRule="auto"/>
              <w:rPr>
                <w:color w:val="000000"/>
              </w:rPr>
            </w:pPr>
            <w:r w:rsidRPr="001B50AF">
              <w:rPr>
                <w:rFonts w:ascii="Segoe UI" w:hAnsi="Segoe UI" w:cs="Segoe UI"/>
                <w:sz w:val="21"/>
                <w:szCs w:val="21"/>
                <w:shd w:val="clear" w:color="auto" w:fill="FFFFFF"/>
              </w:rPr>
              <w:t xml:space="preserve">Preparation of Quotation &amp; Contracts </w:t>
            </w:r>
          </w:p>
          <w:p w:rsidR="001B50AF" w:rsidRDefault="001B50AF" w:rsidP="001B50AF">
            <w:pPr>
              <w:pStyle w:val="ListParagraph"/>
              <w:numPr>
                <w:ilvl w:val="0"/>
                <w:numId w:val="36"/>
              </w:numPr>
              <w:spacing w:after="0" w:line="240" w:lineRule="auto"/>
            </w:pPr>
            <w:r w:rsidRPr="001B50AF">
              <w:rPr>
                <w:rFonts w:ascii="Segoe UI" w:hAnsi="Segoe UI" w:cs="Segoe UI"/>
                <w:sz w:val="21"/>
                <w:szCs w:val="21"/>
                <w:shd w:val="clear" w:color="auto" w:fill="FFFFFF"/>
              </w:rPr>
              <w:t>Liaise with the PRO Department for smooth operational support for paperwork</w:t>
            </w:r>
            <w:r>
              <w:t xml:space="preserve"> </w:t>
            </w:r>
          </w:p>
          <w:p w:rsidR="00C64A59" w:rsidRPr="001B50AF" w:rsidRDefault="001B50AF" w:rsidP="001B50AF">
            <w:pPr>
              <w:pStyle w:val="ListParagraph"/>
              <w:numPr>
                <w:ilvl w:val="0"/>
                <w:numId w:val="36"/>
              </w:numPr>
              <w:spacing w:after="0" w:line="240" w:lineRule="auto"/>
            </w:pPr>
            <w:r w:rsidRPr="001B50AF">
              <w:rPr>
                <w:rFonts w:ascii="Segoe UI" w:hAnsi="Segoe UI" w:cs="Segoe UI"/>
                <w:sz w:val="21"/>
                <w:szCs w:val="21"/>
                <w:shd w:val="clear" w:color="auto" w:fill="FFFFFF"/>
              </w:rPr>
              <w:t>Prepare the documents for renewal of residence visa, work permit, new visa</w:t>
            </w:r>
          </w:p>
          <w:p w:rsidR="001B50AF" w:rsidRDefault="001B50AF" w:rsidP="001B50AF">
            <w:pPr>
              <w:pStyle w:val="ListParagraph"/>
              <w:numPr>
                <w:ilvl w:val="0"/>
                <w:numId w:val="36"/>
              </w:numPr>
              <w:spacing w:after="0" w:line="240" w:lineRule="auto"/>
            </w:pPr>
            <w:r w:rsidRPr="001B50AF">
              <w:rPr>
                <w:rFonts w:ascii="Segoe UI" w:hAnsi="Segoe UI" w:cs="Segoe UI"/>
                <w:sz w:val="21"/>
                <w:szCs w:val="21"/>
                <w:shd w:val="clear" w:color="auto" w:fill="FFFFFF"/>
              </w:rPr>
              <w:t>Knowledge of UAE labor laws</w:t>
            </w:r>
          </w:p>
          <w:p w:rsidR="00F44127" w:rsidRPr="006216A7" w:rsidRDefault="00F44127" w:rsidP="00911201">
            <w:pPr>
              <w:spacing w:after="0" w:line="240" w:lineRule="auto"/>
              <w:rPr>
                <w:b/>
                <w:color w:val="FFFFFF"/>
                <w:sz w:val="24"/>
                <w:szCs w:val="24"/>
                <w:highlight w:val="black"/>
              </w:rPr>
            </w:pPr>
            <w:r w:rsidRPr="006216A7">
              <w:rPr>
                <w:b/>
                <w:color w:val="FFFFFF"/>
                <w:sz w:val="24"/>
                <w:szCs w:val="24"/>
                <w:highlight w:val="black"/>
              </w:rPr>
              <w:t xml:space="preserve">Senior Accountant( </w:t>
            </w:r>
            <w:r w:rsidR="00F07B24" w:rsidRPr="006216A7">
              <w:rPr>
                <w:b/>
                <w:color w:val="FFFFFF"/>
                <w:sz w:val="24"/>
                <w:szCs w:val="24"/>
                <w:highlight w:val="black"/>
              </w:rPr>
              <w:t>April</w:t>
            </w:r>
            <w:r w:rsidR="00C64A59">
              <w:rPr>
                <w:b/>
                <w:color w:val="FFFFFF"/>
                <w:sz w:val="24"/>
                <w:szCs w:val="24"/>
                <w:highlight w:val="black"/>
              </w:rPr>
              <w:t xml:space="preserve"> 2020 to May-2022</w:t>
            </w:r>
            <w:r w:rsidRPr="006216A7">
              <w:rPr>
                <w:b/>
                <w:color w:val="FFFFFF"/>
                <w:sz w:val="24"/>
                <w:szCs w:val="24"/>
                <w:highlight w:val="black"/>
              </w:rPr>
              <w:t>)</w:t>
            </w:r>
          </w:p>
          <w:p w:rsidR="00F44127" w:rsidRPr="00F44127" w:rsidRDefault="00932022" w:rsidP="00911201">
            <w:pPr>
              <w:spacing w:after="0" w:line="240" w:lineRule="auto"/>
            </w:pPr>
            <w:r>
              <w:t>3 Years</w:t>
            </w:r>
            <w:r w:rsidR="00F44127" w:rsidRPr="00F44127">
              <w:t xml:space="preserve"> Working</w:t>
            </w:r>
            <w:r>
              <w:t xml:space="preserve"> Experience</w:t>
            </w:r>
            <w:r w:rsidR="00F44127" w:rsidRPr="00F44127">
              <w:t xml:space="preserve"> as a Senior Accountant at DANAT AL DAHRA GEN T</w:t>
            </w:r>
            <w:r w:rsidR="001E0F7F">
              <w:t>RANSPORTATION ABU DHABI FROM 1st</w:t>
            </w:r>
            <w:r w:rsidR="001B50AF">
              <w:t xml:space="preserve"> April-2020 to April-2022</w:t>
            </w:r>
          </w:p>
          <w:p w:rsidR="00F44127" w:rsidRPr="00B37EA8" w:rsidRDefault="00F44127" w:rsidP="00911201">
            <w:pPr>
              <w:spacing w:after="0" w:line="240" w:lineRule="auto"/>
              <w:rPr>
                <w:b/>
                <w:sz w:val="6"/>
              </w:rPr>
            </w:pPr>
          </w:p>
        </w:tc>
      </w:tr>
      <w:tr w:rsidR="00671AF1" w:rsidRPr="00B37EA8" w:rsidTr="00911201">
        <w:trPr>
          <w:trHeight w:val="156"/>
        </w:trPr>
        <w:tc>
          <w:tcPr>
            <w:tcW w:w="9936" w:type="dxa"/>
            <w:gridSpan w:val="2"/>
            <w:shd w:val="pct5" w:color="auto" w:fill="auto"/>
          </w:tcPr>
          <w:p w:rsidR="00671AF1" w:rsidRPr="006216A7" w:rsidRDefault="00E75C6C" w:rsidP="00911201">
            <w:pPr>
              <w:spacing w:after="0" w:line="240" w:lineRule="auto"/>
              <w:rPr>
                <w:b/>
                <w:color w:val="FFFFFF"/>
                <w:sz w:val="24"/>
                <w:szCs w:val="24"/>
                <w:highlight w:val="black"/>
              </w:rPr>
            </w:pPr>
            <w:r w:rsidRPr="006216A7">
              <w:rPr>
                <w:b/>
                <w:color w:val="FFFFFF"/>
                <w:sz w:val="24"/>
                <w:szCs w:val="24"/>
                <w:highlight w:val="black"/>
              </w:rPr>
              <w:t xml:space="preserve">Financial </w:t>
            </w:r>
            <w:r w:rsidR="005A5FCE" w:rsidRPr="006216A7">
              <w:rPr>
                <w:b/>
                <w:color w:val="FFFFFF"/>
                <w:sz w:val="24"/>
                <w:szCs w:val="24"/>
                <w:highlight w:val="black"/>
              </w:rPr>
              <w:t>Accountant</w:t>
            </w:r>
            <w:r w:rsidR="00F44127" w:rsidRPr="006216A7">
              <w:rPr>
                <w:b/>
                <w:color w:val="FFFFFF"/>
                <w:sz w:val="24"/>
                <w:szCs w:val="24"/>
                <w:highlight w:val="black"/>
              </w:rPr>
              <w:t xml:space="preserve"> ( March 2011 to 2018)</w:t>
            </w:r>
          </w:p>
          <w:p w:rsidR="00E05CBA" w:rsidRPr="00B37EA8" w:rsidRDefault="000F5F6D" w:rsidP="00911201">
            <w:pPr>
              <w:tabs>
                <w:tab w:val="left" w:pos="1005"/>
              </w:tabs>
              <w:spacing w:after="0" w:line="240" w:lineRule="auto"/>
              <w:rPr>
                <w:b/>
                <w:sz w:val="2"/>
              </w:rPr>
            </w:pPr>
            <w:r w:rsidRPr="00B37EA8">
              <w:rPr>
                <w:b/>
                <w:sz w:val="2"/>
              </w:rPr>
              <w:tab/>
            </w:r>
          </w:p>
          <w:p w:rsidR="00671AF1" w:rsidRPr="00B37EA8" w:rsidRDefault="005A5FCE" w:rsidP="001D4554">
            <w:pPr>
              <w:spacing w:after="0" w:line="240" w:lineRule="auto"/>
              <w:rPr>
                <w:b/>
              </w:rPr>
            </w:pPr>
            <w:r w:rsidRPr="00B37EA8">
              <w:rPr>
                <w:b/>
                <w:bCs/>
                <w:sz w:val="24"/>
                <w:szCs w:val="24"/>
              </w:rPr>
              <w:t xml:space="preserve">Al Falah </w:t>
            </w:r>
            <w:r w:rsidR="001D4554">
              <w:rPr>
                <w:b/>
                <w:bCs/>
                <w:sz w:val="24"/>
                <w:szCs w:val="24"/>
              </w:rPr>
              <w:t>Logistics</w:t>
            </w:r>
            <w:r w:rsidRPr="00B37EA8">
              <w:rPr>
                <w:b/>
                <w:bCs/>
                <w:sz w:val="24"/>
                <w:szCs w:val="24"/>
              </w:rPr>
              <w:t xml:space="preserve"> (Member of</w:t>
            </w:r>
            <w:r w:rsidR="00A877EB" w:rsidRPr="00B37EA8">
              <w:rPr>
                <w:b/>
                <w:bCs/>
                <w:sz w:val="24"/>
                <w:szCs w:val="24"/>
              </w:rPr>
              <w:t xml:space="preserve"> Al Falah Holding) Abu Dhabi</w:t>
            </w:r>
            <w:r w:rsidR="00BC2402" w:rsidRPr="00B37EA8">
              <w:rPr>
                <w:b/>
              </w:rPr>
              <w:t xml:space="preserve">      </w:t>
            </w:r>
            <w:r w:rsidR="00A877EB" w:rsidRPr="00B37EA8">
              <w:rPr>
                <w:b/>
              </w:rPr>
              <w:t xml:space="preserve">  </w:t>
            </w:r>
          </w:p>
        </w:tc>
      </w:tr>
      <w:tr w:rsidR="00671AF1" w:rsidRPr="00B37EA8" w:rsidTr="00FA6840">
        <w:trPr>
          <w:trHeight w:val="1758"/>
        </w:trPr>
        <w:tc>
          <w:tcPr>
            <w:tcW w:w="9936" w:type="dxa"/>
            <w:gridSpan w:val="2"/>
            <w:shd w:val="clear" w:color="auto" w:fill="auto"/>
          </w:tcPr>
          <w:p w:rsidR="00E05CBA" w:rsidRPr="00B37EA8" w:rsidRDefault="00E05CBA" w:rsidP="00911201">
            <w:pPr>
              <w:spacing w:after="0" w:line="240" w:lineRule="auto"/>
              <w:rPr>
                <w:sz w:val="8"/>
              </w:rPr>
            </w:pPr>
          </w:p>
          <w:p w:rsidR="00B121BD" w:rsidRPr="00B37EA8" w:rsidRDefault="003A3CE6" w:rsidP="00911201">
            <w:pPr>
              <w:spacing w:after="0" w:line="240" w:lineRule="auto"/>
              <w:rPr>
                <w:b/>
                <w:color w:val="FFFFFF"/>
                <w:sz w:val="24"/>
                <w:szCs w:val="24"/>
              </w:rPr>
            </w:pPr>
            <w:r w:rsidRPr="00F400E8">
              <w:rPr>
                <w:b/>
                <w:color w:val="FFFFFF"/>
                <w:sz w:val="24"/>
                <w:szCs w:val="24"/>
                <w:highlight w:val="black"/>
              </w:rPr>
              <w:t xml:space="preserve">Key responsibilities </w:t>
            </w:r>
            <w:r w:rsidR="0083555B" w:rsidRPr="00F400E8">
              <w:rPr>
                <w:b/>
                <w:color w:val="FFFFFF"/>
                <w:sz w:val="24"/>
                <w:szCs w:val="24"/>
                <w:highlight w:val="black"/>
              </w:rPr>
              <w:t>:</w:t>
            </w:r>
          </w:p>
          <w:p w:rsidR="0029530C" w:rsidRPr="00B37EA8" w:rsidRDefault="00F400E8" w:rsidP="00911201">
            <w:pPr>
              <w:widowControl w:val="0"/>
              <w:autoSpaceDE w:val="0"/>
              <w:autoSpaceDN w:val="0"/>
              <w:adjustRightInd w:val="0"/>
              <w:spacing w:after="0" w:line="240" w:lineRule="auto"/>
              <w:ind w:left="720"/>
              <w:rPr>
                <w:b/>
                <w:sz w:val="24"/>
                <w:szCs w:val="24"/>
              </w:rPr>
            </w:pPr>
            <w:r>
              <w:rPr>
                <w:b/>
                <w:sz w:val="24"/>
                <w:szCs w:val="24"/>
              </w:rPr>
              <w:t xml:space="preserve">Managing </w:t>
            </w:r>
            <w:r w:rsidR="00550CE1">
              <w:rPr>
                <w:b/>
                <w:sz w:val="24"/>
                <w:szCs w:val="24"/>
              </w:rPr>
              <w:t xml:space="preserve">ACCOUNTS RECEIVABLE: </w:t>
            </w:r>
            <w:r>
              <w:rPr>
                <w:b/>
                <w:sz w:val="24"/>
                <w:szCs w:val="24"/>
              </w:rPr>
              <w:t xml:space="preserve"> </w:t>
            </w:r>
          </w:p>
          <w:p w:rsidR="00EF09C8" w:rsidRPr="00EF09C8" w:rsidRDefault="00EF09C8" w:rsidP="00EF09C8">
            <w:pPr>
              <w:pStyle w:val="ListParagraph"/>
              <w:widowControl w:val="0"/>
              <w:numPr>
                <w:ilvl w:val="0"/>
                <w:numId w:val="26"/>
              </w:numPr>
              <w:pBdr>
                <w:top w:val="single" w:sz="2" w:space="0" w:color="E3E3E3"/>
                <w:left w:val="single" w:sz="2" w:space="5" w:color="E3E3E3"/>
                <w:bottom w:val="single" w:sz="2" w:space="0" w:color="E3E3E3"/>
                <w:right w:val="single" w:sz="2" w:space="0" w:color="E3E3E3"/>
              </w:pBdr>
              <w:autoSpaceDE w:val="0"/>
              <w:autoSpaceDN w:val="0"/>
              <w:adjustRightInd w:val="0"/>
              <w:spacing w:after="0" w:line="240" w:lineRule="auto"/>
              <w:rPr>
                <w:color w:val="000000"/>
              </w:rPr>
            </w:pPr>
            <w:r w:rsidRPr="00EF09C8">
              <w:rPr>
                <w:color w:val="000000"/>
              </w:rPr>
              <w:t>Prepare tax invoices for clients/customers within specific deadlines.</w:t>
            </w:r>
          </w:p>
          <w:p w:rsidR="00EF09C8" w:rsidRPr="00EF09C8" w:rsidRDefault="00EF09C8" w:rsidP="00EF09C8">
            <w:pPr>
              <w:pStyle w:val="ListParagraph"/>
              <w:widowControl w:val="0"/>
              <w:numPr>
                <w:ilvl w:val="0"/>
                <w:numId w:val="26"/>
              </w:numPr>
              <w:pBdr>
                <w:top w:val="single" w:sz="2" w:space="0" w:color="E3E3E3"/>
                <w:left w:val="single" w:sz="2" w:space="5" w:color="E3E3E3"/>
                <w:bottom w:val="single" w:sz="2" w:space="0" w:color="E3E3E3"/>
                <w:right w:val="single" w:sz="2" w:space="0" w:color="E3E3E3"/>
              </w:pBdr>
              <w:autoSpaceDE w:val="0"/>
              <w:autoSpaceDN w:val="0"/>
              <w:adjustRightInd w:val="0"/>
              <w:spacing w:after="0" w:line="240" w:lineRule="auto"/>
              <w:rPr>
                <w:color w:val="000000"/>
              </w:rPr>
            </w:pPr>
            <w:r w:rsidRPr="00EF09C8">
              <w:rPr>
                <w:color w:val="000000"/>
              </w:rPr>
              <w:t>Reconcile the accounts receivable ledger to ensure accurate posting of all payments.</w:t>
            </w:r>
          </w:p>
          <w:p w:rsidR="00EF09C8" w:rsidRPr="00EF09C8" w:rsidRDefault="00EF09C8" w:rsidP="00EF09C8">
            <w:pPr>
              <w:pStyle w:val="ListParagraph"/>
              <w:widowControl w:val="0"/>
              <w:numPr>
                <w:ilvl w:val="0"/>
                <w:numId w:val="26"/>
              </w:numPr>
              <w:pBdr>
                <w:top w:val="single" w:sz="2" w:space="0" w:color="E3E3E3"/>
                <w:left w:val="single" w:sz="2" w:space="5" w:color="E3E3E3"/>
                <w:bottom w:val="single" w:sz="2" w:space="0" w:color="E3E3E3"/>
                <w:right w:val="single" w:sz="2" w:space="0" w:color="E3E3E3"/>
              </w:pBdr>
              <w:autoSpaceDE w:val="0"/>
              <w:autoSpaceDN w:val="0"/>
              <w:adjustRightInd w:val="0"/>
              <w:spacing w:after="0" w:line="240" w:lineRule="auto"/>
              <w:rPr>
                <w:color w:val="000000"/>
              </w:rPr>
            </w:pPr>
            <w:r w:rsidRPr="00EF09C8">
              <w:rPr>
                <w:color w:val="000000"/>
              </w:rPr>
              <w:t>Issue credit notes to customers for any discrepancies.</w:t>
            </w:r>
          </w:p>
          <w:p w:rsidR="00F400E8" w:rsidRPr="00F400E8" w:rsidRDefault="00F400E8" w:rsidP="00F400E8">
            <w:pPr>
              <w:widowControl w:val="0"/>
              <w:autoSpaceDE w:val="0"/>
              <w:autoSpaceDN w:val="0"/>
              <w:adjustRightInd w:val="0"/>
              <w:spacing w:after="0" w:line="240" w:lineRule="auto"/>
              <w:ind w:left="360"/>
              <w:rPr>
                <w:b/>
                <w:sz w:val="24"/>
                <w:szCs w:val="24"/>
              </w:rPr>
            </w:pPr>
            <w:r>
              <w:rPr>
                <w:b/>
                <w:sz w:val="24"/>
                <w:szCs w:val="24"/>
              </w:rPr>
              <w:t xml:space="preserve">      Managing </w:t>
            </w:r>
            <w:r w:rsidR="00550CE1">
              <w:rPr>
                <w:b/>
                <w:sz w:val="24"/>
                <w:szCs w:val="24"/>
              </w:rPr>
              <w:t>ACCOUNTS PAYABLE:</w:t>
            </w:r>
          </w:p>
          <w:p w:rsidR="00B170F9" w:rsidRDefault="0029530C" w:rsidP="001159D1">
            <w:pPr>
              <w:pStyle w:val="ListParagraph"/>
              <w:widowControl w:val="0"/>
              <w:numPr>
                <w:ilvl w:val="0"/>
                <w:numId w:val="26"/>
              </w:numPr>
              <w:autoSpaceDE w:val="0"/>
              <w:autoSpaceDN w:val="0"/>
              <w:adjustRightInd w:val="0"/>
              <w:spacing w:after="0" w:line="240" w:lineRule="auto"/>
              <w:rPr>
                <w:color w:val="000000"/>
              </w:rPr>
            </w:pPr>
            <w:r w:rsidRPr="00711BBC">
              <w:rPr>
                <w:color w:val="000000"/>
              </w:rPr>
              <w:t xml:space="preserve">Verify and process all </w:t>
            </w:r>
            <w:r w:rsidR="00711BBC" w:rsidRPr="00711BBC">
              <w:t>TAX INVOICES</w:t>
            </w:r>
            <w:r w:rsidR="0059411A">
              <w:t>/PROFORMA INVOICES</w:t>
            </w:r>
            <w:r w:rsidRPr="00711BBC">
              <w:rPr>
                <w:color w:val="000000"/>
              </w:rPr>
              <w:t xml:space="preserve"> </w:t>
            </w:r>
            <w:r w:rsidR="00711BBC">
              <w:rPr>
                <w:color w:val="000000"/>
              </w:rPr>
              <w:t>received from our suppliers.</w:t>
            </w:r>
          </w:p>
          <w:p w:rsidR="0029530C" w:rsidRPr="00711BBC" w:rsidRDefault="0029530C" w:rsidP="001159D1">
            <w:pPr>
              <w:pStyle w:val="ListParagraph"/>
              <w:widowControl w:val="0"/>
              <w:numPr>
                <w:ilvl w:val="0"/>
                <w:numId w:val="26"/>
              </w:numPr>
              <w:autoSpaceDE w:val="0"/>
              <w:autoSpaceDN w:val="0"/>
              <w:adjustRightInd w:val="0"/>
              <w:spacing w:after="0" w:line="240" w:lineRule="auto"/>
              <w:rPr>
                <w:color w:val="000000"/>
              </w:rPr>
            </w:pPr>
            <w:r w:rsidRPr="00711BBC">
              <w:rPr>
                <w:color w:val="000000"/>
              </w:rPr>
              <w:t>Resolve invoice discrepancies &amp; manage vendor issues.</w:t>
            </w:r>
          </w:p>
          <w:p w:rsidR="0029530C" w:rsidRPr="00B37EA8" w:rsidRDefault="0029530C" w:rsidP="001159D1">
            <w:pPr>
              <w:pStyle w:val="ListParagraph"/>
              <w:widowControl w:val="0"/>
              <w:numPr>
                <w:ilvl w:val="0"/>
                <w:numId w:val="26"/>
              </w:numPr>
              <w:autoSpaceDE w:val="0"/>
              <w:autoSpaceDN w:val="0"/>
              <w:adjustRightInd w:val="0"/>
              <w:spacing w:after="0" w:line="240" w:lineRule="auto"/>
              <w:rPr>
                <w:color w:val="000000"/>
              </w:rPr>
            </w:pPr>
            <w:r w:rsidRPr="00B37EA8">
              <w:rPr>
                <w:color w:val="000000"/>
              </w:rPr>
              <w:t>Prepare Debit Note to Suppliers</w:t>
            </w:r>
            <w:r w:rsidR="00711BBC">
              <w:rPr>
                <w:color w:val="000000"/>
              </w:rPr>
              <w:t xml:space="preserve"> against </w:t>
            </w:r>
            <w:r w:rsidR="005A58D1">
              <w:rPr>
                <w:color w:val="000000"/>
              </w:rPr>
              <w:t>discrepancies</w:t>
            </w:r>
            <w:r w:rsidR="00711BBC">
              <w:rPr>
                <w:color w:val="000000"/>
              </w:rPr>
              <w:t>.</w:t>
            </w:r>
          </w:p>
          <w:p w:rsidR="001159D1" w:rsidRPr="00DA5533" w:rsidRDefault="00B121BD" w:rsidP="001159D1">
            <w:pPr>
              <w:widowControl w:val="0"/>
              <w:autoSpaceDE w:val="0"/>
              <w:autoSpaceDN w:val="0"/>
              <w:adjustRightInd w:val="0"/>
              <w:spacing w:after="0" w:line="240" w:lineRule="auto"/>
              <w:ind w:left="720"/>
              <w:rPr>
                <w:b/>
                <w:sz w:val="24"/>
                <w:szCs w:val="24"/>
              </w:rPr>
            </w:pPr>
            <w:r>
              <w:rPr>
                <w:b/>
                <w:sz w:val="24"/>
                <w:szCs w:val="24"/>
              </w:rPr>
              <w:t xml:space="preserve">Managing </w:t>
            </w:r>
            <w:r w:rsidR="00550CE1">
              <w:rPr>
                <w:b/>
                <w:sz w:val="24"/>
                <w:szCs w:val="24"/>
              </w:rPr>
              <w:t>FINANCIAL REPORTS:</w:t>
            </w:r>
          </w:p>
          <w:p w:rsidR="001159D1" w:rsidRDefault="001159D1" w:rsidP="001159D1">
            <w:pPr>
              <w:pStyle w:val="ListParagraph"/>
              <w:widowControl w:val="0"/>
              <w:numPr>
                <w:ilvl w:val="0"/>
                <w:numId w:val="26"/>
              </w:numPr>
              <w:autoSpaceDE w:val="0"/>
              <w:autoSpaceDN w:val="0"/>
              <w:adjustRightInd w:val="0"/>
              <w:spacing w:after="0" w:line="240" w:lineRule="auto"/>
              <w:rPr>
                <w:color w:val="000000"/>
              </w:rPr>
            </w:pPr>
            <w:r>
              <w:rPr>
                <w:color w:val="000000"/>
              </w:rPr>
              <w:t>Generate Monthly Trail Balance to verify All the Debit &amp; Credit Transaction.</w:t>
            </w:r>
          </w:p>
          <w:p w:rsidR="0017260D" w:rsidRPr="0036208B" w:rsidRDefault="0017260D" w:rsidP="0036208B">
            <w:pPr>
              <w:pStyle w:val="ListParagraph"/>
              <w:widowControl w:val="0"/>
              <w:numPr>
                <w:ilvl w:val="0"/>
                <w:numId w:val="26"/>
              </w:numPr>
              <w:autoSpaceDE w:val="0"/>
              <w:autoSpaceDN w:val="0"/>
              <w:adjustRightInd w:val="0"/>
              <w:spacing w:after="0" w:line="240" w:lineRule="auto"/>
              <w:rPr>
                <w:color w:val="000000"/>
              </w:rPr>
            </w:pPr>
            <w:r>
              <w:rPr>
                <w:color w:val="000000"/>
              </w:rPr>
              <w:t>Preparing Profit &amp; Loss Statement at the end of month.</w:t>
            </w:r>
          </w:p>
          <w:p w:rsidR="001159D1" w:rsidRDefault="0017260D" w:rsidP="001159D1">
            <w:pPr>
              <w:pStyle w:val="ListParagraph"/>
              <w:widowControl w:val="0"/>
              <w:numPr>
                <w:ilvl w:val="0"/>
                <w:numId w:val="26"/>
              </w:numPr>
              <w:autoSpaceDE w:val="0"/>
              <w:autoSpaceDN w:val="0"/>
              <w:adjustRightInd w:val="0"/>
              <w:spacing w:after="0" w:line="240" w:lineRule="auto"/>
              <w:rPr>
                <w:color w:val="000000"/>
              </w:rPr>
            </w:pPr>
            <w:r>
              <w:rPr>
                <w:color w:val="000000"/>
              </w:rPr>
              <w:t>Preparing VAT Return Files on monthly basis.</w:t>
            </w:r>
          </w:p>
          <w:p w:rsidR="00B87B58" w:rsidRPr="00F4590B" w:rsidRDefault="001B13CB" w:rsidP="00F4590B">
            <w:pPr>
              <w:pStyle w:val="ListParagraph"/>
              <w:widowControl w:val="0"/>
              <w:numPr>
                <w:ilvl w:val="0"/>
                <w:numId w:val="26"/>
              </w:numPr>
              <w:autoSpaceDE w:val="0"/>
              <w:autoSpaceDN w:val="0"/>
              <w:adjustRightInd w:val="0"/>
              <w:spacing w:after="0" w:line="240" w:lineRule="auto"/>
              <w:rPr>
                <w:color w:val="000000"/>
              </w:rPr>
            </w:pPr>
            <w:r>
              <w:rPr>
                <w:color w:val="000000"/>
              </w:rPr>
              <w:t xml:space="preserve">Preparing all inventory related journal </w:t>
            </w:r>
            <w:r w:rsidR="004E0AF5">
              <w:rPr>
                <w:color w:val="000000"/>
              </w:rPr>
              <w:t xml:space="preserve">entries </w:t>
            </w:r>
            <w:r w:rsidR="00D81080">
              <w:rPr>
                <w:color w:val="000000"/>
              </w:rPr>
              <w:t>at the month end.</w:t>
            </w:r>
            <w:r w:rsidR="00F400E8" w:rsidRPr="00F4590B">
              <w:rPr>
                <w:color w:val="000000"/>
              </w:rPr>
              <w:t xml:space="preserve"> </w:t>
            </w:r>
          </w:p>
        </w:tc>
      </w:tr>
      <w:tr w:rsidR="001C048A" w:rsidRPr="00B37EA8" w:rsidTr="00911201">
        <w:trPr>
          <w:trHeight w:val="156"/>
        </w:trPr>
        <w:tc>
          <w:tcPr>
            <w:tcW w:w="9936" w:type="dxa"/>
            <w:gridSpan w:val="2"/>
            <w:shd w:val="clear" w:color="auto" w:fill="808080"/>
          </w:tcPr>
          <w:p w:rsidR="001C048A" w:rsidRPr="00FA6840" w:rsidRDefault="001C048A" w:rsidP="00FA6840">
            <w:pPr>
              <w:tabs>
                <w:tab w:val="left" w:pos="8940"/>
                <w:tab w:val="right" w:pos="9720"/>
              </w:tabs>
              <w:spacing w:after="0" w:line="240" w:lineRule="auto"/>
              <w:rPr>
                <w:b/>
                <w:color w:val="FFFFFF" w:themeColor="background1"/>
                <w:sz w:val="24"/>
                <w:szCs w:val="24"/>
              </w:rPr>
            </w:pPr>
          </w:p>
        </w:tc>
      </w:tr>
      <w:tr w:rsidR="001C048A" w:rsidRPr="00B37EA8" w:rsidTr="00911201">
        <w:trPr>
          <w:trHeight w:val="156"/>
        </w:trPr>
        <w:tc>
          <w:tcPr>
            <w:tcW w:w="9936" w:type="dxa"/>
            <w:gridSpan w:val="2"/>
          </w:tcPr>
          <w:p w:rsidR="00DD6213" w:rsidRPr="00B37EA8" w:rsidRDefault="00DD6213" w:rsidP="00F4590B">
            <w:pPr>
              <w:spacing w:after="0" w:line="240" w:lineRule="auto"/>
              <w:rPr>
                <w:sz w:val="10"/>
              </w:rPr>
            </w:pPr>
          </w:p>
        </w:tc>
      </w:tr>
      <w:tr w:rsidR="00DD6213" w:rsidRPr="00B37EA8" w:rsidTr="00911201">
        <w:trPr>
          <w:trHeight w:val="156"/>
        </w:trPr>
        <w:tc>
          <w:tcPr>
            <w:tcW w:w="9936" w:type="dxa"/>
            <w:gridSpan w:val="2"/>
            <w:shd w:val="clear" w:color="auto" w:fill="808080"/>
          </w:tcPr>
          <w:p w:rsidR="00DD6213" w:rsidRPr="00B37EA8" w:rsidRDefault="00F4590B" w:rsidP="00911201">
            <w:pPr>
              <w:spacing w:after="0" w:line="240" w:lineRule="auto"/>
              <w:rPr>
                <w:b/>
                <w:color w:val="FFFFFF"/>
                <w:sz w:val="24"/>
                <w:szCs w:val="24"/>
              </w:rPr>
            </w:pPr>
            <w:r w:rsidRPr="00F4590B">
              <w:rPr>
                <w:b/>
                <w:color w:val="FFFFFF"/>
                <w:sz w:val="24"/>
                <w:szCs w:val="24"/>
                <w:highlight w:val="black"/>
              </w:rPr>
              <w:t>Computer Skills and Other Abilities</w:t>
            </w:r>
          </w:p>
        </w:tc>
      </w:tr>
      <w:tr w:rsidR="00671AF1" w:rsidRPr="00B37EA8" w:rsidTr="00911201">
        <w:trPr>
          <w:trHeight w:val="885"/>
        </w:trPr>
        <w:tc>
          <w:tcPr>
            <w:tcW w:w="9936" w:type="dxa"/>
            <w:gridSpan w:val="2"/>
          </w:tcPr>
          <w:p w:rsidR="00894A09" w:rsidRPr="00476D53" w:rsidRDefault="00894A09" w:rsidP="00894A09">
            <w:pPr>
              <w:pStyle w:val="Header"/>
              <w:numPr>
                <w:ilvl w:val="0"/>
                <w:numId w:val="11"/>
              </w:numPr>
              <w:tabs>
                <w:tab w:val="clear" w:pos="4320"/>
                <w:tab w:val="clear" w:pos="8640"/>
                <w:tab w:val="left" w:pos="252"/>
                <w:tab w:val="left" w:pos="720"/>
              </w:tabs>
              <w:spacing w:before="20" w:after="20" w:line="276" w:lineRule="auto"/>
              <w:rPr>
                <w:rFonts w:ascii="Arial" w:hAnsi="Arial" w:cs="Arial"/>
                <w:sz w:val="20"/>
                <w:lang w:val="en-US" w:eastAsia="en-US"/>
              </w:rPr>
            </w:pPr>
            <w:r>
              <w:rPr>
                <w:rFonts w:ascii="Arial" w:hAnsi="Arial" w:cs="Arial"/>
                <w:sz w:val="20"/>
                <w:lang w:val="en-US" w:eastAsia="en-US"/>
              </w:rPr>
              <w:t>Fast Accounting S</w:t>
            </w:r>
            <w:r w:rsidRPr="00476D53">
              <w:rPr>
                <w:rFonts w:ascii="Arial" w:hAnsi="Arial" w:cs="Arial"/>
                <w:sz w:val="20"/>
                <w:lang w:val="en-US" w:eastAsia="en-US"/>
              </w:rPr>
              <w:t>ystem</w:t>
            </w:r>
          </w:p>
          <w:p w:rsidR="00894A09" w:rsidRPr="00476D53" w:rsidRDefault="00894A09" w:rsidP="00894A09">
            <w:pPr>
              <w:pStyle w:val="Header"/>
              <w:numPr>
                <w:ilvl w:val="0"/>
                <w:numId w:val="11"/>
              </w:numPr>
              <w:tabs>
                <w:tab w:val="clear" w:pos="4320"/>
                <w:tab w:val="clear" w:pos="8640"/>
                <w:tab w:val="left" w:pos="252"/>
                <w:tab w:val="left" w:pos="720"/>
              </w:tabs>
              <w:spacing w:before="20" w:after="20" w:line="276" w:lineRule="auto"/>
              <w:rPr>
                <w:rFonts w:ascii="Arial" w:hAnsi="Arial" w:cs="Arial"/>
                <w:sz w:val="20"/>
                <w:lang w:val="en-US" w:eastAsia="en-US"/>
              </w:rPr>
            </w:pPr>
            <w:r w:rsidRPr="00476D53">
              <w:rPr>
                <w:rFonts w:ascii="Arial" w:hAnsi="Arial" w:cs="Arial"/>
                <w:sz w:val="20"/>
                <w:lang w:val="en-US" w:eastAsia="en-US"/>
              </w:rPr>
              <w:t xml:space="preserve">Ready </w:t>
            </w:r>
            <w:r>
              <w:rPr>
                <w:rFonts w:ascii="Arial" w:hAnsi="Arial" w:cs="Arial"/>
                <w:sz w:val="20"/>
                <w:lang w:val="en-US" w:eastAsia="en-US"/>
              </w:rPr>
              <w:t>Soft Accounting System</w:t>
            </w:r>
          </w:p>
          <w:p w:rsidR="00894A09" w:rsidRDefault="00894A09" w:rsidP="00911201">
            <w:pPr>
              <w:pStyle w:val="Header"/>
              <w:numPr>
                <w:ilvl w:val="0"/>
                <w:numId w:val="11"/>
              </w:numPr>
              <w:tabs>
                <w:tab w:val="clear" w:pos="4320"/>
                <w:tab w:val="clear" w:pos="8640"/>
                <w:tab w:val="left" w:pos="252"/>
                <w:tab w:val="left" w:pos="720"/>
              </w:tabs>
              <w:spacing w:before="20" w:after="20" w:line="276" w:lineRule="auto"/>
              <w:rPr>
                <w:rFonts w:ascii="Arial" w:hAnsi="Arial" w:cs="Arial"/>
                <w:sz w:val="20"/>
                <w:lang w:val="en-US" w:eastAsia="en-US"/>
              </w:rPr>
            </w:pPr>
            <w:r>
              <w:rPr>
                <w:rFonts w:ascii="Arial" w:hAnsi="Arial" w:cs="Arial"/>
                <w:sz w:val="20"/>
                <w:lang w:val="en-US" w:eastAsia="en-US"/>
              </w:rPr>
              <w:t>FOCUS Accounting System</w:t>
            </w:r>
          </w:p>
          <w:p w:rsidR="00987D68" w:rsidRPr="00F400E8" w:rsidRDefault="00987D68" w:rsidP="00911201">
            <w:pPr>
              <w:spacing w:after="0" w:line="240" w:lineRule="auto"/>
              <w:rPr>
                <w:b/>
                <w:color w:val="FFFFFF"/>
                <w:sz w:val="24"/>
                <w:szCs w:val="24"/>
                <w:highlight w:val="black"/>
              </w:rPr>
            </w:pPr>
            <w:r w:rsidRPr="00F400E8">
              <w:rPr>
                <w:b/>
                <w:color w:val="FFFFFF"/>
                <w:sz w:val="24"/>
                <w:szCs w:val="24"/>
                <w:highlight w:val="black"/>
              </w:rPr>
              <w:t>Language Skill:</w:t>
            </w:r>
            <w:r w:rsidR="003D61C2">
              <w:rPr>
                <w:b/>
                <w:color w:val="FFFFFF"/>
                <w:sz w:val="24"/>
                <w:szCs w:val="24"/>
                <w:highlight w:val="black"/>
              </w:rPr>
              <w:t xml:space="preserve"> English, Arabic, Urdu</w:t>
            </w:r>
          </w:p>
          <w:p w:rsidR="00987D68" w:rsidRPr="00476D53" w:rsidRDefault="00987D68" w:rsidP="00911201">
            <w:pPr>
              <w:pStyle w:val="Header"/>
              <w:numPr>
                <w:ilvl w:val="0"/>
                <w:numId w:val="11"/>
              </w:numPr>
              <w:tabs>
                <w:tab w:val="clear" w:pos="4320"/>
                <w:tab w:val="clear" w:pos="8640"/>
                <w:tab w:val="left" w:pos="252"/>
                <w:tab w:val="left" w:pos="720"/>
              </w:tabs>
              <w:spacing w:before="20" w:after="20" w:line="276" w:lineRule="auto"/>
              <w:rPr>
                <w:rFonts w:ascii="Arial" w:hAnsi="Arial" w:cs="Arial"/>
                <w:sz w:val="20"/>
                <w:lang w:val="en-US" w:eastAsia="en-US"/>
              </w:rPr>
            </w:pPr>
            <w:r w:rsidRPr="00476D53">
              <w:rPr>
                <w:rFonts w:ascii="Arial" w:hAnsi="Arial" w:cs="Arial"/>
                <w:sz w:val="20"/>
                <w:lang w:val="en-US" w:eastAsia="en-US"/>
              </w:rPr>
              <w:t>English     -    Fluent written and conversational</w:t>
            </w:r>
          </w:p>
          <w:p w:rsidR="00987D68" w:rsidRPr="00476D53" w:rsidRDefault="00894A09" w:rsidP="00911201">
            <w:pPr>
              <w:pStyle w:val="Header"/>
              <w:numPr>
                <w:ilvl w:val="0"/>
                <w:numId w:val="11"/>
              </w:numPr>
              <w:tabs>
                <w:tab w:val="clear" w:pos="4320"/>
                <w:tab w:val="clear" w:pos="8640"/>
                <w:tab w:val="left" w:pos="252"/>
                <w:tab w:val="left" w:pos="720"/>
              </w:tabs>
              <w:spacing w:before="20" w:after="20" w:line="276" w:lineRule="auto"/>
              <w:rPr>
                <w:rFonts w:ascii="Arial" w:hAnsi="Arial" w:cs="Arial"/>
                <w:sz w:val="20"/>
                <w:lang w:val="en-US" w:eastAsia="en-US"/>
              </w:rPr>
            </w:pPr>
            <w:r>
              <w:rPr>
                <w:rFonts w:ascii="Arial" w:hAnsi="Arial" w:cs="Arial"/>
                <w:sz w:val="20"/>
                <w:lang w:val="en-US" w:eastAsia="en-US"/>
              </w:rPr>
              <w:t>Urdu</w:t>
            </w:r>
            <w:r w:rsidR="00987D68" w:rsidRPr="00476D53">
              <w:rPr>
                <w:rFonts w:ascii="Arial" w:hAnsi="Arial" w:cs="Arial"/>
                <w:sz w:val="20"/>
                <w:lang w:val="en-US" w:eastAsia="en-US"/>
              </w:rPr>
              <w:t xml:space="preserve">         -    Fluent written and conversational</w:t>
            </w:r>
          </w:p>
          <w:p w:rsidR="00987D68" w:rsidRPr="003D61C2" w:rsidRDefault="00987D68" w:rsidP="003D61C2">
            <w:pPr>
              <w:pStyle w:val="Header"/>
              <w:numPr>
                <w:ilvl w:val="0"/>
                <w:numId w:val="11"/>
              </w:numPr>
              <w:tabs>
                <w:tab w:val="clear" w:pos="4320"/>
                <w:tab w:val="clear" w:pos="8640"/>
                <w:tab w:val="left" w:pos="252"/>
                <w:tab w:val="left" w:pos="720"/>
              </w:tabs>
              <w:spacing w:before="20" w:after="20" w:line="276" w:lineRule="auto"/>
              <w:rPr>
                <w:rFonts w:ascii="Arial" w:hAnsi="Arial" w:cs="Arial"/>
                <w:sz w:val="20"/>
                <w:lang w:val="en-US" w:eastAsia="en-US"/>
              </w:rPr>
            </w:pPr>
            <w:r w:rsidRPr="00476D53">
              <w:rPr>
                <w:rFonts w:ascii="Arial" w:hAnsi="Arial" w:cs="Arial"/>
                <w:sz w:val="20"/>
                <w:lang w:val="en-US" w:eastAsia="en-US"/>
              </w:rPr>
              <w:t>Arabic       -    Fluent conversational</w:t>
            </w:r>
          </w:p>
        </w:tc>
      </w:tr>
      <w:tr w:rsidR="00671AF1" w:rsidRPr="00B37EA8" w:rsidTr="00911201">
        <w:trPr>
          <w:trHeight w:val="293"/>
        </w:trPr>
        <w:tc>
          <w:tcPr>
            <w:tcW w:w="9936" w:type="dxa"/>
            <w:gridSpan w:val="2"/>
          </w:tcPr>
          <w:p w:rsidR="00671AF1" w:rsidRPr="00B37EA8" w:rsidRDefault="00671AF1" w:rsidP="00911201">
            <w:pPr>
              <w:tabs>
                <w:tab w:val="left" w:pos="-1440"/>
                <w:tab w:val="left" w:pos="-720"/>
                <w:tab w:val="left" w:pos="0"/>
                <w:tab w:val="left" w:pos="312"/>
                <w:tab w:val="num" w:pos="720"/>
                <w:tab w:val="left" w:pos="2880"/>
                <w:tab w:val="left" w:pos="3600"/>
                <w:tab w:val="left" w:pos="4320"/>
                <w:tab w:val="left" w:pos="5040"/>
                <w:tab w:val="left" w:pos="5815"/>
                <w:tab w:val="left" w:pos="6487"/>
                <w:tab w:val="left" w:pos="7200"/>
              </w:tabs>
              <w:suppressAutoHyphens/>
              <w:spacing w:after="0" w:line="240" w:lineRule="auto"/>
              <w:rPr>
                <w:rFonts w:cs="Calibri"/>
              </w:rPr>
            </w:pPr>
          </w:p>
        </w:tc>
      </w:tr>
    </w:tbl>
    <w:p w:rsidR="00FB5B0D" w:rsidRDefault="00E35743" w:rsidP="00C64A59">
      <w:pPr>
        <w:rPr>
          <w:sz w:val="2"/>
        </w:rPr>
      </w:pPr>
      <w:r w:rsidRPr="00B37EA8">
        <w:rPr>
          <w:b/>
          <w:noProof/>
        </w:rPr>
        <w:drawing>
          <wp:anchor distT="0" distB="0" distL="114300" distR="114300" simplePos="0" relativeHeight="251658240" behindDoc="1" locked="0" layoutInCell="1" allowOverlap="1" wp14:anchorId="333B82BF" wp14:editId="0D13AA8A">
            <wp:simplePos x="0" y="0"/>
            <wp:positionH relativeFrom="column">
              <wp:posOffset>5000625</wp:posOffset>
            </wp:positionH>
            <wp:positionV relativeFrom="paragraph">
              <wp:posOffset>-381000</wp:posOffset>
            </wp:positionV>
            <wp:extent cx="1224915" cy="1584325"/>
            <wp:effectExtent l="0" t="0" r="0" b="0"/>
            <wp:wrapNone/>
            <wp:docPr id="1" name="Picture 1" descr="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4915" cy="15843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B5B0D" w:rsidSect="00D07A82">
      <w:pgSz w:w="11907" w:h="16839" w:code="9"/>
      <w:pgMar w:top="720" w:right="1440" w:bottom="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FB3" w:rsidRDefault="00505FB3" w:rsidP="00C01EF6">
      <w:pPr>
        <w:spacing w:after="0" w:line="240" w:lineRule="auto"/>
      </w:pPr>
      <w:r>
        <w:separator/>
      </w:r>
    </w:p>
  </w:endnote>
  <w:endnote w:type="continuationSeparator" w:id="0">
    <w:p w:rsidR="00505FB3" w:rsidRDefault="00505FB3" w:rsidP="00C01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FB3" w:rsidRDefault="00505FB3" w:rsidP="00C01EF6">
      <w:pPr>
        <w:spacing w:after="0" w:line="240" w:lineRule="auto"/>
      </w:pPr>
      <w:r>
        <w:separator/>
      </w:r>
    </w:p>
  </w:footnote>
  <w:footnote w:type="continuationSeparator" w:id="0">
    <w:p w:rsidR="00505FB3" w:rsidRDefault="00505FB3" w:rsidP="00C01E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54C46C54"/>
    <w:lvl w:ilvl="0" w:tplc="7D6E7444">
      <w:start w:val="1"/>
      <w:numFmt w:val="bullet"/>
      <w:lvlText w:val=""/>
      <w:lvlJc w:val="left"/>
      <w:pPr>
        <w:ind w:left="747" w:hanging="360"/>
      </w:pPr>
      <w:rPr>
        <w:rFonts w:ascii="Symbol" w:hAnsi="Symbol" w:hint="default"/>
      </w:rPr>
    </w:lvl>
    <w:lvl w:ilvl="1" w:tplc="F15AB420">
      <w:start w:val="1"/>
      <w:numFmt w:val="bullet"/>
      <w:lvlText w:val="o"/>
      <w:lvlJc w:val="left"/>
      <w:pPr>
        <w:ind w:left="1467" w:hanging="360"/>
      </w:pPr>
      <w:rPr>
        <w:rFonts w:ascii="Courier New" w:hAnsi="Courier New" w:cs="Courier New" w:hint="default"/>
      </w:rPr>
    </w:lvl>
    <w:lvl w:ilvl="2" w:tplc="CBDC694C" w:tentative="1">
      <w:start w:val="1"/>
      <w:numFmt w:val="bullet"/>
      <w:lvlText w:val=""/>
      <w:lvlJc w:val="left"/>
      <w:pPr>
        <w:ind w:left="2187" w:hanging="360"/>
      </w:pPr>
      <w:rPr>
        <w:rFonts w:ascii="Wingdings" w:hAnsi="Wingdings" w:hint="default"/>
      </w:rPr>
    </w:lvl>
    <w:lvl w:ilvl="3" w:tplc="289C6780" w:tentative="1">
      <w:start w:val="1"/>
      <w:numFmt w:val="bullet"/>
      <w:lvlText w:val=""/>
      <w:lvlJc w:val="left"/>
      <w:pPr>
        <w:ind w:left="2907" w:hanging="360"/>
      </w:pPr>
      <w:rPr>
        <w:rFonts w:ascii="Symbol" w:hAnsi="Symbol" w:hint="default"/>
      </w:rPr>
    </w:lvl>
    <w:lvl w:ilvl="4" w:tplc="37F402F4" w:tentative="1">
      <w:start w:val="1"/>
      <w:numFmt w:val="bullet"/>
      <w:lvlText w:val="o"/>
      <w:lvlJc w:val="left"/>
      <w:pPr>
        <w:ind w:left="3627" w:hanging="360"/>
      </w:pPr>
      <w:rPr>
        <w:rFonts w:ascii="Courier New" w:hAnsi="Courier New" w:cs="Courier New" w:hint="default"/>
      </w:rPr>
    </w:lvl>
    <w:lvl w:ilvl="5" w:tplc="82C433C0" w:tentative="1">
      <w:start w:val="1"/>
      <w:numFmt w:val="bullet"/>
      <w:lvlText w:val=""/>
      <w:lvlJc w:val="left"/>
      <w:pPr>
        <w:ind w:left="4347" w:hanging="360"/>
      </w:pPr>
      <w:rPr>
        <w:rFonts w:ascii="Wingdings" w:hAnsi="Wingdings" w:hint="default"/>
      </w:rPr>
    </w:lvl>
    <w:lvl w:ilvl="6" w:tplc="D4F8B5C8" w:tentative="1">
      <w:start w:val="1"/>
      <w:numFmt w:val="bullet"/>
      <w:lvlText w:val=""/>
      <w:lvlJc w:val="left"/>
      <w:pPr>
        <w:ind w:left="5067" w:hanging="360"/>
      </w:pPr>
      <w:rPr>
        <w:rFonts w:ascii="Symbol" w:hAnsi="Symbol" w:hint="default"/>
      </w:rPr>
    </w:lvl>
    <w:lvl w:ilvl="7" w:tplc="4D063778" w:tentative="1">
      <w:start w:val="1"/>
      <w:numFmt w:val="bullet"/>
      <w:lvlText w:val="o"/>
      <w:lvlJc w:val="left"/>
      <w:pPr>
        <w:ind w:left="5787" w:hanging="360"/>
      </w:pPr>
      <w:rPr>
        <w:rFonts w:ascii="Courier New" w:hAnsi="Courier New" w:cs="Courier New" w:hint="default"/>
      </w:rPr>
    </w:lvl>
    <w:lvl w:ilvl="8" w:tplc="7C38FC3C" w:tentative="1">
      <w:start w:val="1"/>
      <w:numFmt w:val="bullet"/>
      <w:lvlText w:val=""/>
      <w:lvlJc w:val="left"/>
      <w:pPr>
        <w:ind w:left="6507" w:hanging="360"/>
      </w:pPr>
      <w:rPr>
        <w:rFonts w:ascii="Wingdings" w:hAnsi="Wingdings" w:hint="default"/>
      </w:rPr>
    </w:lvl>
  </w:abstractNum>
  <w:abstractNum w:abstractNumId="1">
    <w:nsid w:val="0C566114"/>
    <w:multiLevelType w:val="hybridMultilevel"/>
    <w:tmpl w:val="0678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E2DF5"/>
    <w:multiLevelType w:val="hybridMultilevel"/>
    <w:tmpl w:val="C5D4DD8E"/>
    <w:lvl w:ilvl="0" w:tplc="04090003">
      <w:start w:val="1"/>
      <w:numFmt w:val="bullet"/>
      <w:lvlText w:val="o"/>
      <w:lvlJc w:val="left"/>
      <w:pPr>
        <w:ind w:left="1725" w:hanging="360"/>
      </w:pPr>
      <w:rPr>
        <w:rFonts w:ascii="Courier New" w:hAnsi="Courier New" w:cs="Courier New"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3">
    <w:nsid w:val="10F8239F"/>
    <w:multiLevelType w:val="hybridMultilevel"/>
    <w:tmpl w:val="8B80447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369EA"/>
    <w:multiLevelType w:val="hybridMultilevel"/>
    <w:tmpl w:val="05B20140"/>
    <w:lvl w:ilvl="0" w:tplc="1CAC632C">
      <w:numFmt w:val="bullet"/>
      <w:lvlText w:val="-"/>
      <w:lvlJc w:val="left"/>
      <w:pPr>
        <w:ind w:left="1350" w:hanging="360"/>
      </w:pPr>
      <w:rPr>
        <w:rFonts w:ascii="Tahoma" w:eastAsia="Times New Roman" w:hAnsi="Tahoma" w:cs="Tahoma"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nsid w:val="152E4299"/>
    <w:multiLevelType w:val="hybridMultilevel"/>
    <w:tmpl w:val="31BC6C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082208"/>
    <w:multiLevelType w:val="hybridMultilevel"/>
    <w:tmpl w:val="9866F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517E77"/>
    <w:multiLevelType w:val="hybridMultilevel"/>
    <w:tmpl w:val="F2C41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596CF8"/>
    <w:multiLevelType w:val="hybridMultilevel"/>
    <w:tmpl w:val="7680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CB09EA"/>
    <w:multiLevelType w:val="hybridMultilevel"/>
    <w:tmpl w:val="F586B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FB6D78"/>
    <w:multiLevelType w:val="hybridMultilevel"/>
    <w:tmpl w:val="A18C1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7424F10"/>
    <w:multiLevelType w:val="hybridMultilevel"/>
    <w:tmpl w:val="B6763E58"/>
    <w:lvl w:ilvl="0" w:tplc="04090001">
      <w:start w:val="1"/>
      <w:numFmt w:val="bullet"/>
      <w:lvlText w:val=""/>
      <w:lvlJc w:val="left"/>
      <w:pPr>
        <w:tabs>
          <w:tab w:val="num" w:pos="720"/>
        </w:tabs>
        <w:ind w:left="720" w:hanging="360"/>
      </w:pPr>
      <w:rPr>
        <w:rFonts w:ascii="Symbol" w:hAnsi="Symbol" w:hint="default"/>
      </w:rPr>
    </w:lvl>
    <w:lvl w:ilvl="1" w:tplc="D52EF270">
      <w:start w:val="1"/>
      <w:numFmt w:val="bullet"/>
      <w:lvlText w:val="-"/>
      <w:lvlJc w:val="left"/>
      <w:pPr>
        <w:tabs>
          <w:tab w:val="num" w:pos="1440"/>
        </w:tabs>
        <w:ind w:left="1440" w:hanging="360"/>
      </w:pPr>
      <w:rPr>
        <w:rFonts w:ascii="Times New Roman" w:hAnsi="Times New Roman" w:cs="Times New Roman" w:hint="default"/>
        <w:b w:val="0"/>
        <w:i w:val="0"/>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28848C0"/>
    <w:multiLevelType w:val="hybridMultilevel"/>
    <w:tmpl w:val="5A225D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3C31F2"/>
    <w:multiLevelType w:val="hybridMultilevel"/>
    <w:tmpl w:val="A98C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A6032"/>
    <w:multiLevelType w:val="hybridMultilevel"/>
    <w:tmpl w:val="762AB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024547"/>
    <w:multiLevelType w:val="hybridMultilevel"/>
    <w:tmpl w:val="1FB81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35675D8"/>
    <w:multiLevelType w:val="hybridMultilevel"/>
    <w:tmpl w:val="3FD64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1E6A0A"/>
    <w:multiLevelType w:val="hybridMultilevel"/>
    <w:tmpl w:val="559A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5411D2"/>
    <w:multiLevelType w:val="hybridMultilevel"/>
    <w:tmpl w:val="F3B62554"/>
    <w:lvl w:ilvl="0" w:tplc="8F1EF33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46C26D9"/>
    <w:multiLevelType w:val="hybridMultilevel"/>
    <w:tmpl w:val="1A02F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275B4A"/>
    <w:multiLevelType w:val="hybridMultilevel"/>
    <w:tmpl w:val="C2D87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F4FA3"/>
    <w:multiLevelType w:val="hybridMultilevel"/>
    <w:tmpl w:val="B11A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434BEA"/>
    <w:multiLevelType w:val="hybridMultilevel"/>
    <w:tmpl w:val="19007A6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54504AAA"/>
    <w:multiLevelType w:val="hybridMultilevel"/>
    <w:tmpl w:val="345292A6"/>
    <w:lvl w:ilvl="0" w:tplc="0409000D">
      <w:start w:val="1"/>
      <w:numFmt w:val="bullet"/>
      <w:lvlText w:val=""/>
      <w:lvlJc w:val="left"/>
      <w:pPr>
        <w:tabs>
          <w:tab w:val="num" w:pos="1620"/>
        </w:tabs>
        <w:ind w:left="1620" w:hanging="360"/>
      </w:pPr>
      <w:rPr>
        <w:rFonts w:ascii="Wingdings" w:hAnsi="Wingdings" w:hint="default"/>
      </w:rPr>
    </w:lvl>
    <w:lvl w:ilvl="1" w:tplc="B4F6B7C8" w:tentative="1">
      <w:start w:val="1"/>
      <w:numFmt w:val="bullet"/>
      <w:lvlText w:val="o"/>
      <w:lvlJc w:val="left"/>
      <w:pPr>
        <w:tabs>
          <w:tab w:val="num" w:pos="2340"/>
        </w:tabs>
        <w:ind w:left="2340" w:hanging="360"/>
      </w:pPr>
      <w:rPr>
        <w:rFonts w:ascii="Courier New" w:hAnsi="Courier New" w:cs="Courier New" w:hint="default"/>
      </w:rPr>
    </w:lvl>
    <w:lvl w:ilvl="2" w:tplc="EDBC06A6" w:tentative="1">
      <w:start w:val="1"/>
      <w:numFmt w:val="bullet"/>
      <w:lvlText w:val=""/>
      <w:lvlJc w:val="left"/>
      <w:pPr>
        <w:tabs>
          <w:tab w:val="num" w:pos="3060"/>
        </w:tabs>
        <w:ind w:left="3060" w:hanging="360"/>
      </w:pPr>
      <w:rPr>
        <w:rFonts w:ascii="Wingdings" w:hAnsi="Wingdings" w:hint="default"/>
      </w:rPr>
    </w:lvl>
    <w:lvl w:ilvl="3" w:tplc="853CC916" w:tentative="1">
      <w:start w:val="1"/>
      <w:numFmt w:val="bullet"/>
      <w:lvlText w:val=""/>
      <w:lvlJc w:val="left"/>
      <w:pPr>
        <w:tabs>
          <w:tab w:val="num" w:pos="3780"/>
        </w:tabs>
        <w:ind w:left="3780" w:hanging="360"/>
      </w:pPr>
      <w:rPr>
        <w:rFonts w:ascii="Symbol" w:hAnsi="Symbol" w:hint="default"/>
      </w:rPr>
    </w:lvl>
    <w:lvl w:ilvl="4" w:tplc="0EDC805A" w:tentative="1">
      <w:start w:val="1"/>
      <w:numFmt w:val="bullet"/>
      <w:lvlText w:val="o"/>
      <w:lvlJc w:val="left"/>
      <w:pPr>
        <w:tabs>
          <w:tab w:val="num" w:pos="4500"/>
        </w:tabs>
        <w:ind w:left="4500" w:hanging="360"/>
      </w:pPr>
      <w:rPr>
        <w:rFonts w:ascii="Courier New" w:hAnsi="Courier New" w:cs="Courier New" w:hint="default"/>
      </w:rPr>
    </w:lvl>
    <w:lvl w:ilvl="5" w:tplc="954E41D2" w:tentative="1">
      <w:start w:val="1"/>
      <w:numFmt w:val="bullet"/>
      <w:lvlText w:val=""/>
      <w:lvlJc w:val="left"/>
      <w:pPr>
        <w:tabs>
          <w:tab w:val="num" w:pos="5220"/>
        </w:tabs>
        <w:ind w:left="5220" w:hanging="360"/>
      </w:pPr>
      <w:rPr>
        <w:rFonts w:ascii="Wingdings" w:hAnsi="Wingdings" w:hint="default"/>
      </w:rPr>
    </w:lvl>
    <w:lvl w:ilvl="6" w:tplc="663453C6" w:tentative="1">
      <w:start w:val="1"/>
      <w:numFmt w:val="bullet"/>
      <w:lvlText w:val=""/>
      <w:lvlJc w:val="left"/>
      <w:pPr>
        <w:tabs>
          <w:tab w:val="num" w:pos="5940"/>
        </w:tabs>
        <w:ind w:left="5940" w:hanging="360"/>
      </w:pPr>
      <w:rPr>
        <w:rFonts w:ascii="Symbol" w:hAnsi="Symbol" w:hint="default"/>
      </w:rPr>
    </w:lvl>
    <w:lvl w:ilvl="7" w:tplc="6EA63F5A" w:tentative="1">
      <w:start w:val="1"/>
      <w:numFmt w:val="bullet"/>
      <w:lvlText w:val="o"/>
      <w:lvlJc w:val="left"/>
      <w:pPr>
        <w:tabs>
          <w:tab w:val="num" w:pos="6660"/>
        </w:tabs>
        <w:ind w:left="6660" w:hanging="360"/>
      </w:pPr>
      <w:rPr>
        <w:rFonts w:ascii="Courier New" w:hAnsi="Courier New" w:cs="Courier New" w:hint="default"/>
      </w:rPr>
    </w:lvl>
    <w:lvl w:ilvl="8" w:tplc="E7EE2F46" w:tentative="1">
      <w:start w:val="1"/>
      <w:numFmt w:val="bullet"/>
      <w:lvlText w:val=""/>
      <w:lvlJc w:val="left"/>
      <w:pPr>
        <w:tabs>
          <w:tab w:val="num" w:pos="7380"/>
        </w:tabs>
        <w:ind w:left="7380" w:hanging="360"/>
      </w:pPr>
      <w:rPr>
        <w:rFonts w:ascii="Wingdings" w:hAnsi="Wingdings" w:hint="default"/>
      </w:rPr>
    </w:lvl>
  </w:abstractNum>
  <w:abstractNum w:abstractNumId="24">
    <w:nsid w:val="555D15A5"/>
    <w:multiLevelType w:val="hybridMultilevel"/>
    <w:tmpl w:val="BC802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D22DEE"/>
    <w:multiLevelType w:val="hybridMultilevel"/>
    <w:tmpl w:val="58E0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D04D06"/>
    <w:multiLevelType w:val="multilevel"/>
    <w:tmpl w:val="40FC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D5B3418"/>
    <w:multiLevelType w:val="hybridMultilevel"/>
    <w:tmpl w:val="D4ECF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E24D2A"/>
    <w:multiLevelType w:val="hybridMultilevel"/>
    <w:tmpl w:val="0156A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0C2CB7"/>
    <w:multiLevelType w:val="hybridMultilevel"/>
    <w:tmpl w:val="46361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1F6F25"/>
    <w:multiLevelType w:val="hybridMultilevel"/>
    <w:tmpl w:val="7A0201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65E78DE"/>
    <w:multiLevelType w:val="hybridMultilevel"/>
    <w:tmpl w:val="3B8A8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460F41"/>
    <w:multiLevelType w:val="hybridMultilevel"/>
    <w:tmpl w:val="E082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1F09EC"/>
    <w:multiLevelType w:val="multilevel"/>
    <w:tmpl w:val="9278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DDF27C5"/>
    <w:multiLevelType w:val="hybridMultilevel"/>
    <w:tmpl w:val="C238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9"/>
  </w:num>
  <w:num w:numId="4">
    <w:abstractNumId w:val="18"/>
  </w:num>
  <w:num w:numId="5">
    <w:abstractNumId w:val="13"/>
  </w:num>
  <w:num w:numId="6">
    <w:abstractNumId w:val="9"/>
  </w:num>
  <w:num w:numId="7">
    <w:abstractNumId w:val="34"/>
  </w:num>
  <w:num w:numId="8">
    <w:abstractNumId w:val="32"/>
  </w:num>
  <w:num w:numId="9">
    <w:abstractNumId w:val="8"/>
  </w:num>
  <w:num w:numId="10">
    <w:abstractNumId w:val="28"/>
  </w:num>
  <w:num w:numId="11">
    <w:abstractNumId w:val="24"/>
  </w:num>
  <w:num w:numId="12">
    <w:abstractNumId w:val="1"/>
  </w:num>
  <w:num w:numId="13">
    <w:abstractNumId w:val="22"/>
  </w:num>
  <w:num w:numId="14">
    <w:abstractNumId w:val="14"/>
  </w:num>
  <w:num w:numId="15">
    <w:abstractNumId w:val="0"/>
  </w:num>
  <w:num w:numId="16">
    <w:abstractNumId w:val="4"/>
  </w:num>
  <w:num w:numId="17">
    <w:abstractNumId w:val="15"/>
  </w:num>
  <w:num w:numId="18">
    <w:abstractNumId w:val="11"/>
  </w:num>
  <w:num w:numId="19">
    <w:abstractNumId w:val="31"/>
  </w:num>
  <w:num w:numId="20">
    <w:abstractNumId w:val="10"/>
  </w:num>
  <w:num w:numId="21">
    <w:abstractNumId w:val="25"/>
  </w:num>
  <w:num w:numId="22">
    <w:abstractNumId w:val="16"/>
  </w:num>
  <w:num w:numId="23">
    <w:abstractNumId w:val="6"/>
  </w:num>
  <w:num w:numId="24">
    <w:abstractNumId w:val="7"/>
  </w:num>
  <w:num w:numId="25">
    <w:abstractNumId w:val="30"/>
  </w:num>
  <w:num w:numId="26">
    <w:abstractNumId w:val="17"/>
  </w:num>
  <w:num w:numId="27">
    <w:abstractNumId w:val="23"/>
  </w:num>
  <w:num w:numId="28">
    <w:abstractNumId w:val="2"/>
  </w:num>
  <w:num w:numId="29">
    <w:abstractNumId w:val="33"/>
  </w:num>
  <w:num w:numId="30">
    <w:abstractNumId w:val="3"/>
  </w:num>
  <w:num w:numId="31">
    <w:abstractNumId w:val="26"/>
  </w:num>
  <w:num w:numId="32">
    <w:abstractNumId w:val="20"/>
  </w:num>
  <w:num w:numId="33">
    <w:abstractNumId w:val="12"/>
  </w:num>
  <w:num w:numId="34">
    <w:abstractNumId w:val="29"/>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9A3"/>
    <w:rsid w:val="000035CF"/>
    <w:rsid w:val="00014348"/>
    <w:rsid w:val="00017789"/>
    <w:rsid w:val="00025131"/>
    <w:rsid w:val="0003127C"/>
    <w:rsid w:val="00031B14"/>
    <w:rsid w:val="00037823"/>
    <w:rsid w:val="000407D6"/>
    <w:rsid w:val="000479EB"/>
    <w:rsid w:val="00055CF5"/>
    <w:rsid w:val="0006708E"/>
    <w:rsid w:val="00073875"/>
    <w:rsid w:val="000767C2"/>
    <w:rsid w:val="00077459"/>
    <w:rsid w:val="0008003C"/>
    <w:rsid w:val="00082112"/>
    <w:rsid w:val="00085E0E"/>
    <w:rsid w:val="000A752E"/>
    <w:rsid w:val="000A7A0D"/>
    <w:rsid w:val="000B0A3D"/>
    <w:rsid w:val="000B416E"/>
    <w:rsid w:val="000C1008"/>
    <w:rsid w:val="000C170D"/>
    <w:rsid w:val="000C644B"/>
    <w:rsid w:val="000C704C"/>
    <w:rsid w:val="000D6A7A"/>
    <w:rsid w:val="000E0309"/>
    <w:rsid w:val="000E3D7E"/>
    <w:rsid w:val="000E5764"/>
    <w:rsid w:val="000F000C"/>
    <w:rsid w:val="000F5F6D"/>
    <w:rsid w:val="00102704"/>
    <w:rsid w:val="0011050D"/>
    <w:rsid w:val="001159D1"/>
    <w:rsid w:val="001211CD"/>
    <w:rsid w:val="00126681"/>
    <w:rsid w:val="00126A69"/>
    <w:rsid w:val="00133EC8"/>
    <w:rsid w:val="001400D7"/>
    <w:rsid w:val="001407AF"/>
    <w:rsid w:val="00140996"/>
    <w:rsid w:val="00141756"/>
    <w:rsid w:val="0016652F"/>
    <w:rsid w:val="0017260D"/>
    <w:rsid w:val="001857F0"/>
    <w:rsid w:val="001924F4"/>
    <w:rsid w:val="001A5511"/>
    <w:rsid w:val="001B13CB"/>
    <w:rsid w:val="001B26E6"/>
    <w:rsid w:val="001B50AF"/>
    <w:rsid w:val="001B53DB"/>
    <w:rsid w:val="001C048A"/>
    <w:rsid w:val="001C281D"/>
    <w:rsid w:val="001C2FE0"/>
    <w:rsid w:val="001C739A"/>
    <w:rsid w:val="001D1CF3"/>
    <w:rsid w:val="001D4554"/>
    <w:rsid w:val="001D48ED"/>
    <w:rsid w:val="001E0AAD"/>
    <w:rsid w:val="001E0F7F"/>
    <w:rsid w:val="001F5B9C"/>
    <w:rsid w:val="001F6970"/>
    <w:rsid w:val="001F710B"/>
    <w:rsid w:val="001F73F2"/>
    <w:rsid w:val="001F7751"/>
    <w:rsid w:val="00200019"/>
    <w:rsid w:val="00245EC9"/>
    <w:rsid w:val="00247A2B"/>
    <w:rsid w:val="002570C6"/>
    <w:rsid w:val="00265344"/>
    <w:rsid w:val="0027382F"/>
    <w:rsid w:val="002774CB"/>
    <w:rsid w:val="00280961"/>
    <w:rsid w:val="00281431"/>
    <w:rsid w:val="0028332A"/>
    <w:rsid w:val="00287463"/>
    <w:rsid w:val="00290CC2"/>
    <w:rsid w:val="00291794"/>
    <w:rsid w:val="00292864"/>
    <w:rsid w:val="0029530C"/>
    <w:rsid w:val="002966D9"/>
    <w:rsid w:val="00297784"/>
    <w:rsid w:val="002A11A4"/>
    <w:rsid w:val="002B3778"/>
    <w:rsid w:val="002B3AC0"/>
    <w:rsid w:val="002C01B3"/>
    <w:rsid w:val="002C3266"/>
    <w:rsid w:val="002C7D5F"/>
    <w:rsid w:val="002D5EE1"/>
    <w:rsid w:val="002E2E2A"/>
    <w:rsid w:val="002F0643"/>
    <w:rsid w:val="002F32C8"/>
    <w:rsid w:val="002F5003"/>
    <w:rsid w:val="002F7ABD"/>
    <w:rsid w:val="00301D08"/>
    <w:rsid w:val="00330F71"/>
    <w:rsid w:val="003422F7"/>
    <w:rsid w:val="0034269C"/>
    <w:rsid w:val="00350B8C"/>
    <w:rsid w:val="00352674"/>
    <w:rsid w:val="00352675"/>
    <w:rsid w:val="00355E81"/>
    <w:rsid w:val="003608E2"/>
    <w:rsid w:val="0036208B"/>
    <w:rsid w:val="00362FDE"/>
    <w:rsid w:val="00363684"/>
    <w:rsid w:val="00363EC9"/>
    <w:rsid w:val="0038490B"/>
    <w:rsid w:val="00390CD0"/>
    <w:rsid w:val="00392B50"/>
    <w:rsid w:val="00393EF7"/>
    <w:rsid w:val="003A3CE6"/>
    <w:rsid w:val="003B0774"/>
    <w:rsid w:val="003B1221"/>
    <w:rsid w:val="003B13D9"/>
    <w:rsid w:val="003B58F6"/>
    <w:rsid w:val="003B66B0"/>
    <w:rsid w:val="003C05AA"/>
    <w:rsid w:val="003C6B3F"/>
    <w:rsid w:val="003D50D0"/>
    <w:rsid w:val="003D5B41"/>
    <w:rsid w:val="003D61C2"/>
    <w:rsid w:val="003E3AC2"/>
    <w:rsid w:val="003E3C12"/>
    <w:rsid w:val="003E5481"/>
    <w:rsid w:val="003E6736"/>
    <w:rsid w:val="003F661B"/>
    <w:rsid w:val="003F7DFA"/>
    <w:rsid w:val="00414339"/>
    <w:rsid w:val="0042418A"/>
    <w:rsid w:val="00427EBA"/>
    <w:rsid w:val="00431D72"/>
    <w:rsid w:val="00434056"/>
    <w:rsid w:val="00434203"/>
    <w:rsid w:val="004449A3"/>
    <w:rsid w:val="00444A87"/>
    <w:rsid w:val="00461EFE"/>
    <w:rsid w:val="00464FF7"/>
    <w:rsid w:val="00467CFF"/>
    <w:rsid w:val="00471381"/>
    <w:rsid w:val="00476D53"/>
    <w:rsid w:val="004869CC"/>
    <w:rsid w:val="004A4B95"/>
    <w:rsid w:val="004A5347"/>
    <w:rsid w:val="004A6BB8"/>
    <w:rsid w:val="004C12E7"/>
    <w:rsid w:val="004C3945"/>
    <w:rsid w:val="004C50C2"/>
    <w:rsid w:val="004C6959"/>
    <w:rsid w:val="004D2329"/>
    <w:rsid w:val="004E0AF5"/>
    <w:rsid w:val="004F1035"/>
    <w:rsid w:val="004F228F"/>
    <w:rsid w:val="004F2484"/>
    <w:rsid w:val="004F26ED"/>
    <w:rsid w:val="00500671"/>
    <w:rsid w:val="00500ECA"/>
    <w:rsid w:val="00501D5C"/>
    <w:rsid w:val="0050214E"/>
    <w:rsid w:val="005024E4"/>
    <w:rsid w:val="00504B03"/>
    <w:rsid w:val="00505FB3"/>
    <w:rsid w:val="0051268D"/>
    <w:rsid w:val="00516C0B"/>
    <w:rsid w:val="005341ED"/>
    <w:rsid w:val="00534F11"/>
    <w:rsid w:val="005414EC"/>
    <w:rsid w:val="005432B7"/>
    <w:rsid w:val="005447B3"/>
    <w:rsid w:val="005478FC"/>
    <w:rsid w:val="00550CE1"/>
    <w:rsid w:val="00561D85"/>
    <w:rsid w:val="00562F34"/>
    <w:rsid w:val="00572313"/>
    <w:rsid w:val="00585A9B"/>
    <w:rsid w:val="00590974"/>
    <w:rsid w:val="0059411A"/>
    <w:rsid w:val="00594C00"/>
    <w:rsid w:val="00597358"/>
    <w:rsid w:val="005A118B"/>
    <w:rsid w:val="005A1DF7"/>
    <w:rsid w:val="005A5042"/>
    <w:rsid w:val="005A5603"/>
    <w:rsid w:val="005A58D1"/>
    <w:rsid w:val="005A5FCE"/>
    <w:rsid w:val="005A7777"/>
    <w:rsid w:val="005B00BC"/>
    <w:rsid w:val="005B11C2"/>
    <w:rsid w:val="005B733A"/>
    <w:rsid w:val="005C096E"/>
    <w:rsid w:val="005C598F"/>
    <w:rsid w:val="005D6377"/>
    <w:rsid w:val="005E09F1"/>
    <w:rsid w:val="005E2B4C"/>
    <w:rsid w:val="005F0EE4"/>
    <w:rsid w:val="005F3D96"/>
    <w:rsid w:val="005F6FDB"/>
    <w:rsid w:val="006211D4"/>
    <w:rsid w:val="006216A7"/>
    <w:rsid w:val="00622158"/>
    <w:rsid w:val="00626697"/>
    <w:rsid w:val="00640B06"/>
    <w:rsid w:val="00644790"/>
    <w:rsid w:val="006471E0"/>
    <w:rsid w:val="00657258"/>
    <w:rsid w:val="00662533"/>
    <w:rsid w:val="00664C53"/>
    <w:rsid w:val="00666EA3"/>
    <w:rsid w:val="00671AF1"/>
    <w:rsid w:val="00672E96"/>
    <w:rsid w:val="00674F22"/>
    <w:rsid w:val="00682F46"/>
    <w:rsid w:val="00683FDA"/>
    <w:rsid w:val="00690CF3"/>
    <w:rsid w:val="00692ACA"/>
    <w:rsid w:val="00693F6F"/>
    <w:rsid w:val="006A233F"/>
    <w:rsid w:val="006A7F7A"/>
    <w:rsid w:val="006B0116"/>
    <w:rsid w:val="006B0BFC"/>
    <w:rsid w:val="006B492B"/>
    <w:rsid w:val="006C2CEF"/>
    <w:rsid w:val="006C7AAB"/>
    <w:rsid w:val="006D0336"/>
    <w:rsid w:val="006D325F"/>
    <w:rsid w:val="006D4B7E"/>
    <w:rsid w:val="006D4C76"/>
    <w:rsid w:val="006E3620"/>
    <w:rsid w:val="006E55B9"/>
    <w:rsid w:val="006F63AA"/>
    <w:rsid w:val="00701714"/>
    <w:rsid w:val="00711BBC"/>
    <w:rsid w:val="007165CC"/>
    <w:rsid w:val="00717B15"/>
    <w:rsid w:val="00722FCD"/>
    <w:rsid w:val="00726F45"/>
    <w:rsid w:val="007336C2"/>
    <w:rsid w:val="00735437"/>
    <w:rsid w:val="00741578"/>
    <w:rsid w:val="007516E5"/>
    <w:rsid w:val="00763091"/>
    <w:rsid w:val="00784484"/>
    <w:rsid w:val="00791D22"/>
    <w:rsid w:val="00791F16"/>
    <w:rsid w:val="00796592"/>
    <w:rsid w:val="007A145A"/>
    <w:rsid w:val="007B364A"/>
    <w:rsid w:val="007B41BF"/>
    <w:rsid w:val="007B474F"/>
    <w:rsid w:val="007B5440"/>
    <w:rsid w:val="007C0026"/>
    <w:rsid w:val="007C5A8A"/>
    <w:rsid w:val="007D0F96"/>
    <w:rsid w:val="007D6983"/>
    <w:rsid w:val="007E4AEE"/>
    <w:rsid w:val="007E6E0D"/>
    <w:rsid w:val="007F4AC2"/>
    <w:rsid w:val="007F6E49"/>
    <w:rsid w:val="007F6F37"/>
    <w:rsid w:val="007F77B5"/>
    <w:rsid w:val="007F7F95"/>
    <w:rsid w:val="00807268"/>
    <w:rsid w:val="0080757B"/>
    <w:rsid w:val="00810608"/>
    <w:rsid w:val="0081389C"/>
    <w:rsid w:val="008171B2"/>
    <w:rsid w:val="00821D52"/>
    <w:rsid w:val="00822338"/>
    <w:rsid w:val="00823052"/>
    <w:rsid w:val="00823338"/>
    <w:rsid w:val="0083555B"/>
    <w:rsid w:val="0084109A"/>
    <w:rsid w:val="00842CCB"/>
    <w:rsid w:val="0084442B"/>
    <w:rsid w:val="00854224"/>
    <w:rsid w:val="0085650C"/>
    <w:rsid w:val="00865755"/>
    <w:rsid w:val="00871B78"/>
    <w:rsid w:val="008736B4"/>
    <w:rsid w:val="00873CEF"/>
    <w:rsid w:val="00874EA3"/>
    <w:rsid w:val="00875FFD"/>
    <w:rsid w:val="00881F05"/>
    <w:rsid w:val="00883593"/>
    <w:rsid w:val="00887FAF"/>
    <w:rsid w:val="008923CF"/>
    <w:rsid w:val="008934D6"/>
    <w:rsid w:val="00894A09"/>
    <w:rsid w:val="008A6AE1"/>
    <w:rsid w:val="008D4460"/>
    <w:rsid w:val="008E39A4"/>
    <w:rsid w:val="008E72FD"/>
    <w:rsid w:val="008E7F50"/>
    <w:rsid w:val="008F2DF8"/>
    <w:rsid w:val="008F391C"/>
    <w:rsid w:val="00906E44"/>
    <w:rsid w:val="00911201"/>
    <w:rsid w:val="00914E9C"/>
    <w:rsid w:val="0092757D"/>
    <w:rsid w:val="00932022"/>
    <w:rsid w:val="0093366F"/>
    <w:rsid w:val="00933B5F"/>
    <w:rsid w:val="00940A6D"/>
    <w:rsid w:val="00941128"/>
    <w:rsid w:val="009412DA"/>
    <w:rsid w:val="00944510"/>
    <w:rsid w:val="00944DF9"/>
    <w:rsid w:val="00950A0F"/>
    <w:rsid w:val="009513EA"/>
    <w:rsid w:val="00952662"/>
    <w:rsid w:val="00953690"/>
    <w:rsid w:val="0095587B"/>
    <w:rsid w:val="009558D4"/>
    <w:rsid w:val="009620FF"/>
    <w:rsid w:val="009753AD"/>
    <w:rsid w:val="009800FB"/>
    <w:rsid w:val="0098232B"/>
    <w:rsid w:val="009832B2"/>
    <w:rsid w:val="00986D34"/>
    <w:rsid w:val="00987D68"/>
    <w:rsid w:val="00994CA0"/>
    <w:rsid w:val="009A0B66"/>
    <w:rsid w:val="009A23D2"/>
    <w:rsid w:val="009A4904"/>
    <w:rsid w:val="009A5479"/>
    <w:rsid w:val="009B74F6"/>
    <w:rsid w:val="009C1F56"/>
    <w:rsid w:val="009C2164"/>
    <w:rsid w:val="009D1544"/>
    <w:rsid w:val="009D7011"/>
    <w:rsid w:val="009F4870"/>
    <w:rsid w:val="009F49BC"/>
    <w:rsid w:val="009F5DA8"/>
    <w:rsid w:val="00A01844"/>
    <w:rsid w:val="00A06385"/>
    <w:rsid w:val="00A06789"/>
    <w:rsid w:val="00A06CD7"/>
    <w:rsid w:val="00A1016B"/>
    <w:rsid w:val="00A26674"/>
    <w:rsid w:val="00A2784A"/>
    <w:rsid w:val="00A27940"/>
    <w:rsid w:val="00A31864"/>
    <w:rsid w:val="00A4732A"/>
    <w:rsid w:val="00A47FB1"/>
    <w:rsid w:val="00A62A2A"/>
    <w:rsid w:val="00A637D2"/>
    <w:rsid w:val="00A65465"/>
    <w:rsid w:val="00A714F8"/>
    <w:rsid w:val="00A877EB"/>
    <w:rsid w:val="00A91A58"/>
    <w:rsid w:val="00A926D3"/>
    <w:rsid w:val="00A97F5A"/>
    <w:rsid w:val="00AA1C76"/>
    <w:rsid w:val="00AA42DB"/>
    <w:rsid w:val="00AA6AF6"/>
    <w:rsid w:val="00AB5AA3"/>
    <w:rsid w:val="00AC0E75"/>
    <w:rsid w:val="00AD14ED"/>
    <w:rsid w:val="00AD2954"/>
    <w:rsid w:val="00AD371B"/>
    <w:rsid w:val="00AE3A95"/>
    <w:rsid w:val="00AF6F27"/>
    <w:rsid w:val="00AF765D"/>
    <w:rsid w:val="00AF79A3"/>
    <w:rsid w:val="00B05CE8"/>
    <w:rsid w:val="00B06C12"/>
    <w:rsid w:val="00B06D82"/>
    <w:rsid w:val="00B121BD"/>
    <w:rsid w:val="00B170F9"/>
    <w:rsid w:val="00B203CC"/>
    <w:rsid w:val="00B20CF5"/>
    <w:rsid w:val="00B23A24"/>
    <w:rsid w:val="00B24A92"/>
    <w:rsid w:val="00B37EA8"/>
    <w:rsid w:val="00B62D3B"/>
    <w:rsid w:val="00B679DE"/>
    <w:rsid w:val="00B76E3E"/>
    <w:rsid w:val="00B85074"/>
    <w:rsid w:val="00B87B58"/>
    <w:rsid w:val="00B93375"/>
    <w:rsid w:val="00BA0C47"/>
    <w:rsid w:val="00BA27CA"/>
    <w:rsid w:val="00BA31B5"/>
    <w:rsid w:val="00BB2AC2"/>
    <w:rsid w:val="00BB3236"/>
    <w:rsid w:val="00BB7C2E"/>
    <w:rsid w:val="00BB7F67"/>
    <w:rsid w:val="00BC2291"/>
    <w:rsid w:val="00BC2402"/>
    <w:rsid w:val="00BC251F"/>
    <w:rsid w:val="00BC3180"/>
    <w:rsid w:val="00BC7B26"/>
    <w:rsid w:val="00BD0706"/>
    <w:rsid w:val="00BD3010"/>
    <w:rsid w:val="00BE1E8A"/>
    <w:rsid w:val="00BF07CC"/>
    <w:rsid w:val="00BF202A"/>
    <w:rsid w:val="00BF2279"/>
    <w:rsid w:val="00BF6583"/>
    <w:rsid w:val="00C016AC"/>
    <w:rsid w:val="00C01EF6"/>
    <w:rsid w:val="00C041D5"/>
    <w:rsid w:val="00C10BF9"/>
    <w:rsid w:val="00C205EF"/>
    <w:rsid w:val="00C237DC"/>
    <w:rsid w:val="00C436A6"/>
    <w:rsid w:val="00C44AA6"/>
    <w:rsid w:val="00C56766"/>
    <w:rsid w:val="00C578F1"/>
    <w:rsid w:val="00C614C7"/>
    <w:rsid w:val="00C64A59"/>
    <w:rsid w:val="00C72F38"/>
    <w:rsid w:val="00C74775"/>
    <w:rsid w:val="00C80776"/>
    <w:rsid w:val="00C8427B"/>
    <w:rsid w:val="00C913D8"/>
    <w:rsid w:val="00C94C5C"/>
    <w:rsid w:val="00C9577D"/>
    <w:rsid w:val="00C95B20"/>
    <w:rsid w:val="00C96BAB"/>
    <w:rsid w:val="00C96D7D"/>
    <w:rsid w:val="00CA3450"/>
    <w:rsid w:val="00CB2C19"/>
    <w:rsid w:val="00CC189E"/>
    <w:rsid w:val="00CC3B47"/>
    <w:rsid w:val="00CC55D6"/>
    <w:rsid w:val="00CD14A7"/>
    <w:rsid w:val="00CD42F5"/>
    <w:rsid w:val="00CE07B7"/>
    <w:rsid w:val="00CE228F"/>
    <w:rsid w:val="00CE2C4D"/>
    <w:rsid w:val="00CE7467"/>
    <w:rsid w:val="00D02B5A"/>
    <w:rsid w:val="00D03E2D"/>
    <w:rsid w:val="00D07A82"/>
    <w:rsid w:val="00D117C7"/>
    <w:rsid w:val="00D11ADC"/>
    <w:rsid w:val="00D15183"/>
    <w:rsid w:val="00D22E63"/>
    <w:rsid w:val="00D23C39"/>
    <w:rsid w:val="00D339B8"/>
    <w:rsid w:val="00D412EF"/>
    <w:rsid w:val="00D41C80"/>
    <w:rsid w:val="00D51AA0"/>
    <w:rsid w:val="00D52387"/>
    <w:rsid w:val="00D6320D"/>
    <w:rsid w:val="00D662F8"/>
    <w:rsid w:val="00D74DD0"/>
    <w:rsid w:val="00D81080"/>
    <w:rsid w:val="00D8238A"/>
    <w:rsid w:val="00D84586"/>
    <w:rsid w:val="00D87EF4"/>
    <w:rsid w:val="00D92597"/>
    <w:rsid w:val="00DA5533"/>
    <w:rsid w:val="00DA7114"/>
    <w:rsid w:val="00DA7D09"/>
    <w:rsid w:val="00DC4419"/>
    <w:rsid w:val="00DC49B0"/>
    <w:rsid w:val="00DC60C2"/>
    <w:rsid w:val="00DD6213"/>
    <w:rsid w:val="00DE6748"/>
    <w:rsid w:val="00DE6EFE"/>
    <w:rsid w:val="00DF1CEC"/>
    <w:rsid w:val="00DF2BB7"/>
    <w:rsid w:val="00E01976"/>
    <w:rsid w:val="00E05CBA"/>
    <w:rsid w:val="00E079A3"/>
    <w:rsid w:val="00E164C6"/>
    <w:rsid w:val="00E16B31"/>
    <w:rsid w:val="00E25B14"/>
    <w:rsid w:val="00E35743"/>
    <w:rsid w:val="00E4360D"/>
    <w:rsid w:val="00E529B8"/>
    <w:rsid w:val="00E539F8"/>
    <w:rsid w:val="00E556B7"/>
    <w:rsid w:val="00E56E9C"/>
    <w:rsid w:val="00E57A21"/>
    <w:rsid w:val="00E62670"/>
    <w:rsid w:val="00E64BD1"/>
    <w:rsid w:val="00E67C68"/>
    <w:rsid w:val="00E75C6C"/>
    <w:rsid w:val="00E7769D"/>
    <w:rsid w:val="00E858E3"/>
    <w:rsid w:val="00E86BC9"/>
    <w:rsid w:val="00EB0172"/>
    <w:rsid w:val="00EB14B6"/>
    <w:rsid w:val="00EB4D2B"/>
    <w:rsid w:val="00EC46CB"/>
    <w:rsid w:val="00ED541A"/>
    <w:rsid w:val="00EE4829"/>
    <w:rsid w:val="00EF09C8"/>
    <w:rsid w:val="00EF16A4"/>
    <w:rsid w:val="00EF26CF"/>
    <w:rsid w:val="00EF30CF"/>
    <w:rsid w:val="00F008A7"/>
    <w:rsid w:val="00F06D44"/>
    <w:rsid w:val="00F07B24"/>
    <w:rsid w:val="00F10493"/>
    <w:rsid w:val="00F15DD6"/>
    <w:rsid w:val="00F16D56"/>
    <w:rsid w:val="00F176FE"/>
    <w:rsid w:val="00F178EA"/>
    <w:rsid w:val="00F2348B"/>
    <w:rsid w:val="00F35E39"/>
    <w:rsid w:val="00F400E8"/>
    <w:rsid w:val="00F402C2"/>
    <w:rsid w:val="00F41477"/>
    <w:rsid w:val="00F44127"/>
    <w:rsid w:val="00F4510C"/>
    <w:rsid w:val="00F4590B"/>
    <w:rsid w:val="00F50B98"/>
    <w:rsid w:val="00F529D9"/>
    <w:rsid w:val="00F563E9"/>
    <w:rsid w:val="00F57512"/>
    <w:rsid w:val="00F579E9"/>
    <w:rsid w:val="00F62132"/>
    <w:rsid w:val="00F6307B"/>
    <w:rsid w:val="00F64621"/>
    <w:rsid w:val="00F724F6"/>
    <w:rsid w:val="00F766E1"/>
    <w:rsid w:val="00F85A08"/>
    <w:rsid w:val="00F91E04"/>
    <w:rsid w:val="00F92605"/>
    <w:rsid w:val="00F9467A"/>
    <w:rsid w:val="00F977A8"/>
    <w:rsid w:val="00FA0F7C"/>
    <w:rsid w:val="00FA6840"/>
    <w:rsid w:val="00FB0355"/>
    <w:rsid w:val="00FB2A92"/>
    <w:rsid w:val="00FB3774"/>
    <w:rsid w:val="00FB43CE"/>
    <w:rsid w:val="00FB5B0D"/>
    <w:rsid w:val="00FD0498"/>
    <w:rsid w:val="00FD1302"/>
    <w:rsid w:val="00FD1A16"/>
    <w:rsid w:val="00FE520E"/>
    <w:rsid w:val="00FF043B"/>
    <w:rsid w:val="00FF3AA8"/>
    <w:rsid w:val="00FF6115"/>
  </w:rsids>
  <m:mathPr>
    <m:mathFont m:val="Cambria Math"/>
    <m:brkBin m:val="before"/>
    <m:brkBinSub m:val="--"/>
    <m:smallFrac/>
    <m:dispDef/>
    <m:lMargin m:val="0"/>
    <m:rMargin m:val="0"/>
    <m:defJc m:val="centerGroup"/>
    <m:wrapIndent m:val="1440"/>
    <m:intLim m:val="subSup"/>
    <m:naryLim m:val="undOvr"/>
  </m:mathPr>
  <w:themeFontLang w:v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A5F7E4-8225-47EC-84AB-EEC854BF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751"/>
    <w:pPr>
      <w:spacing w:after="200" w:line="276" w:lineRule="auto"/>
    </w:pPr>
    <w:rPr>
      <w:sz w:val="22"/>
      <w:szCs w:val="22"/>
      <w:lang w:val="en-US"/>
    </w:rPr>
  </w:style>
  <w:style w:type="paragraph" w:styleId="Heading2">
    <w:name w:val="heading 2"/>
    <w:basedOn w:val="Normal"/>
    <w:link w:val="Heading2Char"/>
    <w:qFormat/>
    <w:rsid w:val="00A926D3"/>
    <w:pPr>
      <w:spacing w:before="100" w:beforeAutospacing="1" w:after="100" w:afterAutospacing="1" w:line="240" w:lineRule="auto"/>
      <w:outlineLvl w:val="1"/>
    </w:pPr>
    <w:rPr>
      <w:rFonts w:ascii="Times New Roman" w:eastAsia="Times New Roman" w:hAnsi="Times New Roman"/>
      <w:b/>
      <w:bCs/>
      <w:sz w:val="36"/>
      <w:szCs w:val="3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0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B85074"/>
    <w:pPr>
      <w:ind w:left="720"/>
      <w:contextualSpacing/>
    </w:pPr>
  </w:style>
  <w:style w:type="paragraph" w:styleId="BalloonText">
    <w:name w:val="Balloon Text"/>
    <w:basedOn w:val="Normal"/>
    <w:link w:val="BalloonTextChar"/>
    <w:uiPriority w:val="99"/>
    <w:semiHidden/>
    <w:unhideWhenUsed/>
    <w:rsid w:val="00671A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671AF1"/>
    <w:rPr>
      <w:rFonts w:ascii="Tahoma" w:hAnsi="Tahoma" w:cs="Tahoma"/>
      <w:sz w:val="16"/>
      <w:szCs w:val="16"/>
    </w:rPr>
  </w:style>
  <w:style w:type="character" w:styleId="Hyperlink">
    <w:name w:val="Hyperlink"/>
    <w:uiPriority w:val="99"/>
    <w:unhideWhenUsed/>
    <w:rsid w:val="0081389C"/>
    <w:rPr>
      <w:color w:val="0000FF"/>
      <w:u w:val="single"/>
    </w:rPr>
  </w:style>
  <w:style w:type="paragraph" w:customStyle="1" w:styleId="Education">
    <w:name w:val="Education"/>
    <w:basedOn w:val="Normal"/>
    <w:rsid w:val="00FB3774"/>
    <w:pPr>
      <w:spacing w:before="120" w:after="0" w:line="240" w:lineRule="auto"/>
    </w:pPr>
    <w:rPr>
      <w:rFonts w:ascii="Garamond" w:eastAsia="Times New Roman" w:hAnsi="Garamond"/>
      <w:sz w:val="20"/>
      <w:szCs w:val="20"/>
    </w:rPr>
  </w:style>
  <w:style w:type="character" w:customStyle="1" w:styleId="Company">
    <w:name w:val="Company"/>
    <w:rsid w:val="00FB3774"/>
    <w:rPr>
      <w:b/>
      <w:bCs/>
    </w:rPr>
  </w:style>
  <w:style w:type="character" w:customStyle="1" w:styleId="Heading2Char">
    <w:name w:val="Heading 2 Char"/>
    <w:link w:val="Heading2"/>
    <w:rsid w:val="00A926D3"/>
    <w:rPr>
      <w:rFonts w:ascii="Times New Roman" w:eastAsia="Times New Roman" w:hAnsi="Times New Roman" w:cs="Times New Roman"/>
      <w:b/>
      <w:bCs/>
      <w:sz w:val="36"/>
      <w:szCs w:val="36"/>
    </w:rPr>
  </w:style>
  <w:style w:type="paragraph" w:styleId="NormalWeb">
    <w:name w:val="Normal (Web)"/>
    <w:basedOn w:val="Normal"/>
    <w:uiPriority w:val="99"/>
    <w:rsid w:val="00F92605"/>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link w:val="ListParagraph"/>
    <w:uiPriority w:val="34"/>
    <w:rsid w:val="006B492B"/>
  </w:style>
  <w:style w:type="paragraph" w:styleId="Header">
    <w:name w:val="header"/>
    <w:basedOn w:val="Normal"/>
    <w:link w:val="HeaderChar"/>
    <w:rsid w:val="00C74775"/>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rsid w:val="00C74775"/>
    <w:rPr>
      <w:rFonts w:ascii="Times New Roman" w:eastAsia="Times New Roman" w:hAnsi="Times New Roman" w:cs="Times New Roman"/>
      <w:sz w:val="24"/>
      <w:szCs w:val="24"/>
    </w:rPr>
  </w:style>
  <w:style w:type="paragraph" w:customStyle="1" w:styleId="DefaultText">
    <w:name w:val="Default Text"/>
    <w:basedOn w:val="Normal"/>
    <w:rsid w:val="00467CFF"/>
    <w:pPr>
      <w:spacing w:after="0" w:line="240" w:lineRule="auto"/>
    </w:pPr>
    <w:rPr>
      <w:rFonts w:ascii="Times New Roman" w:eastAsia="Times New Roman" w:hAnsi="Times New Roman"/>
      <w:sz w:val="24"/>
      <w:szCs w:val="20"/>
      <w:lang w:val="en-GB"/>
    </w:rPr>
  </w:style>
  <w:style w:type="paragraph" w:styleId="Footer">
    <w:name w:val="footer"/>
    <w:basedOn w:val="Normal"/>
    <w:link w:val="FooterChar"/>
    <w:uiPriority w:val="99"/>
    <w:unhideWhenUsed/>
    <w:rsid w:val="00C01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EF6"/>
  </w:style>
  <w:style w:type="paragraph" w:customStyle="1" w:styleId="SectionTitle">
    <w:name w:val="Section Title"/>
    <w:basedOn w:val="Normal"/>
    <w:next w:val="Normal"/>
    <w:autoRedefine/>
    <w:rsid w:val="00987D68"/>
    <w:pPr>
      <w:pBdr>
        <w:bottom w:val="single" w:sz="6" w:space="2" w:color="000000"/>
      </w:pBdr>
      <w:shd w:val="pct10" w:color="auto" w:fill="auto"/>
      <w:spacing w:before="120" w:after="0" w:line="280" w:lineRule="atLeast"/>
      <w:jc w:val="center"/>
    </w:pPr>
    <w:rPr>
      <w:rFonts w:ascii="Tahoma" w:eastAsia="Times New Roman" w:hAnsi="Tahoma" w:cs="Tahoma"/>
      <w:spacing w:val="20"/>
      <w:w w:val="125"/>
      <w:sz w:val="24"/>
      <w:szCs w:val="24"/>
    </w:rPr>
  </w:style>
  <w:style w:type="character" w:customStyle="1" w:styleId="apple-converted-space">
    <w:name w:val="apple-converted-space"/>
    <w:basedOn w:val="DefaultParagraphFont"/>
    <w:rsid w:val="00352674"/>
  </w:style>
  <w:style w:type="character" w:customStyle="1" w:styleId="white-space-pre">
    <w:name w:val="white-space-pre"/>
    <w:basedOn w:val="DefaultParagraphFont"/>
    <w:rsid w:val="00763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2777">
      <w:bodyDiv w:val="1"/>
      <w:marLeft w:val="0"/>
      <w:marRight w:val="0"/>
      <w:marTop w:val="0"/>
      <w:marBottom w:val="0"/>
      <w:divBdr>
        <w:top w:val="none" w:sz="0" w:space="0" w:color="auto"/>
        <w:left w:val="none" w:sz="0" w:space="0" w:color="auto"/>
        <w:bottom w:val="none" w:sz="0" w:space="0" w:color="auto"/>
        <w:right w:val="none" w:sz="0" w:space="0" w:color="auto"/>
      </w:divBdr>
    </w:div>
    <w:div w:id="346372189">
      <w:bodyDiv w:val="1"/>
      <w:marLeft w:val="0"/>
      <w:marRight w:val="0"/>
      <w:marTop w:val="0"/>
      <w:marBottom w:val="0"/>
      <w:divBdr>
        <w:top w:val="none" w:sz="0" w:space="0" w:color="auto"/>
        <w:left w:val="none" w:sz="0" w:space="0" w:color="auto"/>
        <w:bottom w:val="none" w:sz="0" w:space="0" w:color="auto"/>
        <w:right w:val="none" w:sz="0" w:space="0" w:color="auto"/>
      </w:divBdr>
      <w:divsChild>
        <w:div w:id="275913026">
          <w:marLeft w:val="0"/>
          <w:marRight w:val="0"/>
          <w:marTop w:val="0"/>
          <w:marBottom w:val="0"/>
          <w:divBdr>
            <w:top w:val="none" w:sz="0" w:space="0" w:color="auto"/>
            <w:left w:val="none" w:sz="0" w:space="0" w:color="auto"/>
            <w:bottom w:val="none" w:sz="0" w:space="0" w:color="auto"/>
            <w:right w:val="none" w:sz="0" w:space="0" w:color="auto"/>
          </w:divBdr>
          <w:divsChild>
            <w:div w:id="1455371201">
              <w:marLeft w:val="0"/>
              <w:marRight w:val="0"/>
              <w:marTop w:val="0"/>
              <w:marBottom w:val="0"/>
              <w:divBdr>
                <w:top w:val="none" w:sz="0" w:space="0" w:color="auto"/>
                <w:left w:val="none" w:sz="0" w:space="0" w:color="auto"/>
                <w:bottom w:val="none" w:sz="0" w:space="0" w:color="auto"/>
                <w:right w:val="none" w:sz="0" w:space="0" w:color="auto"/>
              </w:divBdr>
              <w:divsChild>
                <w:div w:id="1070426598">
                  <w:marLeft w:val="0"/>
                  <w:marRight w:val="0"/>
                  <w:marTop w:val="0"/>
                  <w:marBottom w:val="0"/>
                  <w:divBdr>
                    <w:top w:val="none" w:sz="0" w:space="0" w:color="auto"/>
                    <w:left w:val="none" w:sz="0" w:space="0" w:color="auto"/>
                    <w:bottom w:val="none" w:sz="0" w:space="0" w:color="auto"/>
                    <w:right w:val="none" w:sz="0" w:space="0" w:color="auto"/>
                  </w:divBdr>
                  <w:divsChild>
                    <w:div w:id="21322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72254">
      <w:bodyDiv w:val="1"/>
      <w:marLeft w:val="0"/>
      <w:marRight w:val="0"/>
      <w:marTop w:val="0"/>
      <w:marBottom w:val="0"/>
      <w:divBdr>
        <w:top w:val="none" w:sz="0" w:space="0" w:color="auto"/>
        <w:left w:val="none" w:sz="0" w:space="0" w:color="auto"/>
        <w:bottom w:val="none" w:sz="0" w:space="0" w:color="auto"/>
        <w:right w:val="none" w:sz="0" w:space="0" w:color="auto"/>
      </w:divBdr>
    </w:div>
    <w:div w:id="676537782">
      <w:bodyDiv w:val="1"/>
      <w:marLeft w:val="0"/>
      <w:marRight w:val="0"/>
      <w:marTop w:val="0"/>
      <w:marBottom w:val="0"/>
      <w:divBdr>
        <w:top w:val="none" w:sz="0" w:space="0" w:color="auto"/>
        <w:left w:val="none" w:sz="0" w:space="0" w:color="auto"/>
        <w:bottom w:val="none" w:sz="0" w:space="0" w:color="auto"/>
        <w:right w:val="none" w:sz="0" w:space="0" w:color="auto"/>
      </w:divBdr>
    </w:div>
    <w:div w:id="1093864192">
      <w:bodyDiv w:val="1"/>
      <w:marLeft w:val="0"/>
      <w:marRight w:val="0"/>
      <w:marTop w:val="0"/>
      <w:marBottom w:val="0"/>
      <w:divBdr>
        <w:top w:val="none" w:sz="0" w:space="0" w:color="auto"/>
        <w:left w:val="none" w:sz="0" w:space="0" w:color="auto"/>
        <w:bottom w:val="none" w:sz="0" w:space="0" w:color="auto"/>
        <w:right w:val="none" w:sz="0" w:space="0" w:color="auto"/>
      </w:divBdr>
    </w:div>
    <w:div w:id="1214539555">
      <w:bodyDiv w:val="1"/>
      <w:marLeft w:val="0"/>
      <w:marRight w:val="0"/>
      <w:marTop w:val="0"/>
      <w:marBottom w:val="0"/>
      <w:divBdr>
        <w:top w:val="none" w:sz="0" w:space="0" w:color="auto"/>
        <w:left w:val="none" w:sz="0" w:space="0" w:color="auto"/>
        <w:bottom w:val="none" w:sz="0" w:space="0" w:color="auto"/>
        <w:right w:val="none" w:sz="0" w:space="0" w:color="auto"/>
      </w:divBdr>
    </w:div>
    <w:div w:id="1605454295">
      <w:bodyDiv w:val="1"/>
      <w:marLeft w:val="0"/>
      <w:marRight w:val="0"/>
      <w:marTop w:val="0"/>
      <w:marBottom w:val="0"/>
      <w:divBdr>
        <w:top w:val="none" w:sz="0" w:space="0" w:color="auto"/>
        <w:left w:val="none" w:sz="0" w:space="0" w:color="auto"/>
        <w:bottom w:val="none" w:sz="0" w:space="0" w:color="auto"/>
        <w:right w:val="none" w:sz="0" w:space="0" w:color="auto"/>
      </w:divBdr>
    </w:div>
    <w:div w:id="1806972743">
      <w:bodyDiv w:val="1"/>
      <w:marLeft w:val="0"/>
      <w:marRight w:val="0"/>
      <w:marTop w:val="0"/>
      <w:marBottom w:val="0"/>
      <w:divBdr>
        <w:top w:val="none" w:sz="0" w:space="0" w:color="auto"/>
        <w:left w:val="none" w:sz="0" w:space="0" w:color="auto"/>
        <w:bottom w:val="none" w:sz="0" w:space="0" w:color="auto"/>
        <w:right w:val="none" w:sz="0" w:space="0" w:color="auto"/>
      </w:divBdr>
    </w:div>
    <w:div w:id="1830097260">
      <w:bodyDiv w:val="1"/>
      <w:marLeft w:val="0"/>
      <w:marRight w:val="0"/>
      <w:marTop w:val="0"/>
      <w:marBottom w:val="0"/>
      <w:divBdr>
        <w:top w:val="none" w:sz="0" w:space="0" w:color="auto"/>
        <w:left w:val="none" w:sz="0" w:space="0" w:color="auto"/>
        <w:bottom w:val="none" w:sz="0" w:space="0" w:color="auto"/>
        <w:right w:val="none" w:sz="0" w:space="0" w:color="auto"/>
      </w:divBdr>
    </w:div>
    <w:div w:id="197729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3C869-433C-4787-8A34-C0BF74D1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Saleem Khan</dc:creator>
  <cp:keywords/>
  <cp:lastModifiedBy>DELL</cp:lastModifiedBy>
  <cp:revision>2</cp:revision>
  <cp:lastPrinted>2024-02-21T13:37:00Z</cp:lastPrinted>
  <dcterms:created xsi:type="dcterms:W3CDTF">2024-12-23T10:04:00Z</dcterms:created>
  <dcterms:modified xsi:type="dcterms:W3CDTF">2024-12-23T10:04:00Z</dcterms:modified>
</cp:coreProperties>
</file>