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3B26" w14:textId="6BC7AC71" w:rsidR="00B83359" w:rsidRPr="00E3494A" w:rsidRDefault="00CB6FF1" w:rsidP="00B83359">
      <w:pPr>
        <w:spacing w:after="0" w:line="240" w:lineRule="auto"/>
        <w:ind w:left="-360"/>
        <w:contextualSpacing/>
        <w:jc w:val="center"/>
        <w:rPr>
          <w:rFonts w:ascii="Century Gothic" w:hAnsi="Century Gothic"/>
          <w:b/>
          <w:sz w:val="20"/>
          <w:szCs w:val="20"/>
        </w:rPr>
      </w:pPr>
      <w:r>
        <w:rPr>
          <w:rFonts w:ascii="Century Gothic" w:hAnsi="Century Gothic" w:cs="Arial"/>
          <w:noProof/>
        </w:rPr>
        <w:drawing>
          <wp:anchor distT="0" distB="0" distL="114300" distR="114300" simplePos="0" relativeHeight="251658240" behindDoc="1" locked="0" layoutInCell="1" allowOverlap="1" wp14:anchorId="695A4E23" wp14:editId="363A42C0">
            <wp:simplePos x="0" y="0"/>
            <wp:positionH relativeFrom="margin">
              <wp:posOffset>4318000</wp:posOffset>
            </wp:positionH>
            <wp:positionV relativeFrom="page">
              <wp:posOffset>101600</wp:posOffset>
            </wp:positionV>
            <wp:extent cx="1758950" cy="1720850"/>
            <wp:effectExtent l="0" t="0" r="0" b="0"/>
            <wp:wrapThrough wrapText="bothSides">
              <wp:wrapPolygon edited="0">
                <wp:start x="0" y="0"/>
                <wp:lineTo x="0" y="21281"/>
                <wp:lineTo x="21288" y="21281"/>
                <wp:lineTo x="21288" y="0"/>
                <wp:lineTo x="0" y="0"/>
              </wp:wrapPolygon>
            </wp:wrapThrough>
            <wp:docPr id="2049683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950" cy="1720850"/>
                    </a:xfrm>
                    <a:prstGeom prst="rect">
                      <a:avLst/>
                    </a:prstGeom>
                    <a:noFill/>
                  </pic:spPr>
                </pic:pic>
              </a:graphicData>
            </a:graphic>
            <wp14:sizeRelH relativeFrom="margin">
              <wp14:pctWidth>0</wp14:pctWidth>
            </wp14:sizeRelH>
            <wp14:sizeRelV relativeFrom="margin">
              <wp14:pctHeight>0</wp14:pctHeight>
            </wp14:sizeRelV>
          </wp:anchor>
        </w:drawing>
      </w:r>
    </w:p>
    <w:p w14:paraId="0C30EC30" w14:textId="162900F5" w:rsidR="00B83359" w:rsidRPr="009873E6" w:rsidRDefault="00B83359" w:rsidP="004F7B4B">
      <w:pPr>
        <w:spacing w:after="0" w:line="240" w:lineRule="auto"/>
        <w:contextualSpacing/>
        <w:rPr>
          <w:rFonts w:ascii="Century Gothic" w:hAnsi="Century Gothic" w:cs="Arial"/>
          <w:b/>
        </w:rPr>
      </w:pPr>
      <w:r w:rsidRPr="009873E6">
        <w:rPr>
          <w:rFonts w:ascii="Century Gothic" w:hAnsi="Century Gothic" w:cs="Arial"/>
          <w:b/>
        </w:rPr>
        <w:t>MECHELLE F. ALMEDA</w:t>
      </w:r>
    </w:p>
    <w:p w14:paraId="428ECB25" w14:textId="09414A66" w:rsidR="0030606D" w:rsidRDefault="0030606D" w:rsidP="0030606D">
      <w:pPr>
        <w:spacing w:after="0" w:line="240" w:lineRule="auto"/>
        <w:contextualSpacing/>
        <w:jc w:val="both"/>
        <w:rPr>
          <w:rFonts w:ascii="Century Gothic" w:hAnsi="Century Gothic" w:cs="Arial"/>
        </w:rPr>
      </w:pPr>
      <w:r>
        <w:rPr>
          <w:rFonts w:ascii="Century Gothic" w:hAnsi="Century Gothic" w:cs="Arial"/>
        </w:rPr>
        <w:t>Al Rigga, Dubai</w:t>
      </w:r>
    </w:p>
    <w:p w14:paraId="285A5487" w14:textId="53E991E4" w:rsidR="00B83359" w:rsidRPr="009873E6" w:rsidRDefault="004D5D9D" w:rsidP="0030606D">
      <w:pPr>
        <w:spacing w:after="0" w:line="240" w:lineRule="auto"/>
        <w:contextualSpacing/>
        <w:jc w:val="both"/>
        <w:rPr>
          <w:rFonts w:ascii="Century Gothic" w:hAnsi="Century Gothic" w:cs="Arial"/>
        </w:rPr>
      </w:pPr>
      <w:r w:rsidRPr="009873E6">
        <w:rPr>
          <w:rFonts w:ascii="Century Gothic" w:hAnsi="Century Gothic" w:cs="Arial"/>
        </w:rPr>
        <w:t>United Arab Emirates</w:t>
      </w:r>
    </w:p>
    <w:p w14:paraId="2C6991B1" w14:textId="3A075076" w:rsidR="00B83359" w:rsidRPr="009873E6" w:rsidRDefault="00B83359" w:rsidP="004F7B4B">
      <w:pPr>
        <w:spacing w:after="0" w:line="240" w:lineRule="auto"/>
        <w:contextualSpacing/>
        <w:rPr>
          <w:rFonts w:ascii="Century Gothic" w:hAnsi="Century Gothic" w:cs="Arial"/>
        </w:rPr>
      </w:pPr>
      <w:r w:rsidRPr="009873E6">
        <w:rPr>
          <w:rFonts w:ascii="Century Gothic" w:hAnsi="Century Gothic" w:cs="Arial"/>
        </w:rPr>
        <w:t>almedamitch@gmail.com</w:t>
      </w:r>
      <w:r w:rsidR="005F0644" w:rsidRPr="009873E6">
        <w:rPr>
          <w:rFonts w:ascii="Century Gothic" w:hAnsi="Century Gothic"/>
        </w:rPr>
        <w:t xml:space="preserve"> </w:t>
      </w:r>
    </w:p>
    <w:p w14:paraId="6906F430" w14:textId="258B87A0" w:rsidR="004A631C" w:rsidRPr="009873E6" w:rsidRDefault="000155CD" w:rsidP="004F7B4B">
      <w:pPr>
        <w:spacing w:after="0" w:line="240" w:lineRule="auto"/>
        <w:contextualSpacing/>
        <w:rPr>
          <w:rFonts w:ascii="Century Gothic" w:hAnsi="Century Gothic" w:cs="Arial"/>
        </w:rPr>
      </w:pPr>
      <w:r w:rsidRPr="009873E6">
        <w:rPr>
          <w:rFonts w:ascii="Century Gothic" w:hAnsi="Century Gothic" w:cs="Arial"/>
        </w:rPr>
        <w:t>+971555125047</w:t>
      </w:r>
    </w:p>
    <w:p w14:paraId="4AD2BAD1" w14:textId="0C3F4325" w:rsidR="004A631C" w:rsidRPr="009873E6" w:rsidRDefault="004A631C" w:rsidP="004F7B4B">
      <w:pPr>
        <w:spacing w:after="0" w:line="240" w:lineRule="auto"/>
        <w:contextualSpacing/>
        <w:rPr>
          <w:rFonts w:ascii="Century Gothic" w:hAnsi="Century Gothic" w:cs="Arial"/>
        </w:rPr>
      </w:pPr>
    </w:p>
    <w:p w14:paraId="1155B48D" w14:textId="5D21700A" w:rsidR="004A631C" w:rsidRPr="009873E6" w:rsidRDefault="004A631C" w:rsidP="004A631C">
      <w:pPr>
        <w:spacing w:after="0" w:line="240" w:lineRule="auto"/>
        <w:contextualSpacing/>
        <w:rPr>
          <w:rFonts w:ascii="Century Gothic" w:hAnsi="Century Gothic" w:cs="Arial"/>
          <w:b/>
          <w:u w:val="single"/>
        </w:rPr>
      </w:pPr>
      <w:r w:rsidRPr="009873E6">
        <w:rPr>
          <w:rFonts w:ascii="Century Gothic" w:hAnsi="Century Gothic" w:cs="Arial"/>
          <w:b/>
          <w:u w:val="single"/>
        </w:rPr>
        <w:t>PERSONAL BACKGROUND:</w:t>
      </w:r>
    </w:p>
    <w:p w14:paraId="2CA75F37" w14:textId="77777777" w:rsidR="004A631C" w:rsidRPr="009873E6" w:rsidRDefault="004A631C" w:rsidP="004A631C">
      <w:pPr>
        <w:spacing w:after="0" w:line="240" w:lineRule="auto"/>
        <w:contextualSpacing/>
        <w:rPr>
          <w:rFonts w:ascii="Century Gothic" w:hAnsi="Century Gothic" w:cs="Arial"/>
          <w:b/>
        </w:rPr>
      </w:pPr>
    </w:p>
    <w:p w14:paraId="2BFC877D" w14:textId="0C003BDA" w:rsidR="004A631C" w:rsidRPr="009873E6" w:rsidRDefault="004A631C" w:rsidP="004A631C">
      <w:pPr>
        <w:spacing w:after="0" w:line="240" w:lineRule="auto"/>
        <w:contextualSpacing/>
        <w:rPr>
          <w:rFonts w:ascii="Century Gothic" w:hAnsi="Century Gothic" w:cs="Arial"/>
        </w:rPr>
      </w:pPr>
      <w:r w:rsidRPr="009873E6">
        <w:rPr>
          <w:rFonts w:ascii="Century Gothic" w:hAnsi="Century Gothic" w:cs="Arial"/>
        </w:rPr>
        <w:t>Sex</w:t>
      </w:r>
      <w:r w:rsidRPr="009873E6">
        <w:rPr>
          <w:rFonts w:ascii="Century Gothic" w:hAnsi="Century Gothic" w:cs="Arial"/>
        </w:rPr>
        <w:tab/>
      </w:r>
      <w:r w:rsidRPr="009873E6">
        <w:rPr>
          <w:rFonts w:ascii="Century Gothic" w:hAnsi="Century Gothic" w:cs="Arial"/>
        </w:rPr>
        <w:tab/>
        <w:t>:</w:t>
      </w:r>
      <w:r w:rsidRPr="009873E6">
        <w:rPr>
          <w:rFonts w:ascii="Century Gothic" w:hAnsi="Century Gothic" w:cs="Arial"/>
        </w:rPr>
        <w:tab/>
        <w:t>Female</w:t>
      </w:r>
      <w:r w:rsidR="00F53FB4" w:rsidRPr="009873E6">
        <w:rPr>
          <w:rFonts w:ascii="Century Gothic" w:hAnsi="Century Gothic" w:cs="Arial"/>
        </w:rPr>
        <w:tab/>
      </w:r>
      <w:r w:rsidR="00F53FB4" w:rsidRPr="009873E6">
        <w:rPr>
          <w:rFonts w:ascii="Century Gothic" w:hAnsi="Century Gothic" w:cs="Arial"/>
        </w:rPr>
        <w:tab/>
      </w:r>
      <w:r w:rsidR="00F53FB4" w:rsidRPr="009873E6">
        <w:rPr>
          <w:rFonts w:ascii="Century Gothic" w:hAnsi="Century Gothic" w:cs="Arial"/>
        </w:rPr>
        <w:tab/>
        <w:t>Passport #</w:t>
      </w:r>
      <w:r w:rsidR="00F53FB4" w:rsidRPr="009873E6">
        <w:rPr>
          <w:rFonts w:ascii="Century Gothic" w:hAnsi="Century Gothic" w:cs="Arial"/>
        </w:rPr>
        <w:tab/>
        <w:t>:</w:t>
      </w:r>
      <w:r w:rsidR="00F53FB4" w:rsidRPr="009873E6">
        <w:rPr>
          <w:rFonts w:ascii="Century Gothic" w:hAnsi="Century Gothic" w:cs="Arial"/>
        </w:rPr>
        <w:tab/>
        <w:t xml:space="preserve">EC3573167              </w:t>
      </w:r>
    </w:p>
    <w:p w14:paraId="11E69D55" w14:textId="3AA01DAE" w:rsidR="004A631C" w:rsidRPr="009873E6" w:rsidRDefault="00CB2F89" w:rsidP="004A631C">
      <w:pPr>
        <w:spacing w:after="0" w:line="240" w:lineRule="auto"/>
        <w:contextualSpacing/>
        <w:rPr>
          <w:rFonts w:ascii="Century Gothic" w:hAnsi="Century Gothic" w:cs="Arial"/>
        </w:rPr>
      </w:pPr>
      <w:r w:rsidRPr="009873E6">
        <w:rPr>
          <w:rFonts w:ascii="Century Gothic" w:hAnsi="Century Gothic" w:cs="Arial"/>
        </w:rPr>
        <w:t>Civil Status</w:t>
      </w:r>
      <w:r w:rsidR="004A631C" w:rsidRPr="009873E6">
        <w:rPr>
          <w:rFonts w:ascii="Century Gothic" w:hAnsi="Century Gothic" w:cs="Arial"/>
        </w:rPr>
        <w:tab/>
        <w:t>:</w:t>
      </w:r>
      <w:r w:rsidR="004A631C" w:rsidRPr="009873E6">
        <w:rPr>
          <w:rFonts w:ascii="Century Gothic" w:hAnsi="Century Gothic" w:cs="Arial"/>
        </w:rPr>
        <w:tab/>
      </w:r>
      <w:r w:rsidRPr="009873E6">
        <w:rPr>
          <w:rFonts w:ascii="Century Gothic" w:hAnsi="Century Gothic" w:cs="Arial"/>
        </w:rPr>
        <w:t>Single</w:t>
      </w:r>
      <w:r w:rsidR="004A631C" w:rsidRPr="009873E6">
        <w:rPr>
          <w:rFonts w:ascii="Century Gothic" w:hAnsi="Century Gothic" w:cs="Arial"/>
        </w:rPr>
        <w:tab/>
      </w:r>
      <w:r w:rsidR="004A631C" w:rsidRPr="009873E6">
        <w:rPr>
          <w:rFonts w:ascii="Century Gothic" w:hAnsi="Century Gothic" w:cs="Arial"/>
        </w:rPr>
        <w:tab/>
      </w:r>
      <w:r w:rsidRPr="009873E6">
        <w:rPr>
          <w:rFonts w:ascii="Century Gothic" w:hAnsi="Century Gothic" w:cs="Arial"/>
        </w:rPr>
        <w:tab/>
      </w:r>
      <w:r w:rsidRPr="009873E6">
        <w:rPr>
          <w:rFonts w:ascii="Century Gothic" w:hAnsi="Century Gothic" w:cs="Arial"/>
        </w:rPr>
        <w:tab/>
        <w:t>Visa Type</w:t>
      </w:r>
      <w:r w:rsidR="004A631C" w:rsidRPr="009873E6">
        <w:rPr>
          <w:rFonts w:ascii="Century Gothic" w:hAnsi="Century Gothic" w:cs="Arial"/>
        </w:rPr>
        <w:tab/>
        <w:t>:</w:t>
      </w:r>
      <w:r w:rsidR="004A631C" w:rsidRPr="009873E6">
        <w:rPr>
          <w:rFonts w:ascii="Century Gothic" w:hAnsi="Century Gothic" w:cs="Arial"/>
        </w:rPr>
        <w:tab/>
      </w:r>
      <w:r w:rsidRPr="009873E6">
        <w:rPr>
          <w:rFonts w:ascii="Century Gothic" w:hAnsi="Century Gothic" w:cs="Arial"/>
        </w:rPr>
        <w:t>Employment</w:t>
      </w:r>
    </w:p>
    <w:p w14:paraId="572E6DF7" w14:textId="31EF9754" w:rsidR="004A631C" w:rsidRPr="009873E6" w:rsidRDefault="004A631C" w:rsidP="004A631C">
      <w:pPr>
        <w:spacing w:after="0" w:line="240" w:lineRule="auto"/>
        <w:contextualSpacing/>
        <w:rPr>
          <w:rFonts w:ascii="Century Gothic" w:hAnsi="Century Gothic" w:cs="Arial"/>
        </w:rPr>
      </w:pPr>
      <w:r w:rsidRPr="009873E6">
        <w:rPr>
          <w:rFonts w:ascii="Century Gothic" w:hAnsi="Century Gothic" w:cs="Arial"/>
        </w:rPr>
        <w:t>Citizenship</w:t>
      </w:r>
      <w:r w:rsidRPr="009873E6">
        <w:rPr>
          <w:rFonts w:ascii="Century Gothic" w:hAnsi="Century Gothic" w:cs="Arial"/>
        </w:rPr>
        <w:tab/>
        <w:t>:</w:t>
      </w:r>
      <w:r w:rsidRPr="009873E6">
        <w:rPr>
          <w:rFonts w:ascii="Century Gothic" w:hAnsi="Century Gothic" w:cs="Arial"/>
        </w:rPr>
        <w:tab/>
        <w:t>Filipino</w:t>
      </w:r>
      <w:r w:rsidRPr="009873E6">
        <w:rPr>
          <w:rFonts w:ascii="Century Gothic" w:hAnsi="Century Gothic" w:cs="Arial"/>
        </w:rPr>
        <w:tab/>
      </w:r>
      <w:r w:rsidRPr="009873E6">
        <w:rPr>
          <w:rFonts w:ascii="Century Gothic" w:hAnsi="Century Gothic" w:cs="Arial"/>
        </w:rPr>
        <w:tab/>
      </w:r>
      <w:r w:rsidRPr="009873E6">
        <w:rPr>
          <w:rFonts w:ascii="Century Gothic" w:hAnsi="Century Gothic" w:cs="Arial"/>
        </w:rPr>
        <w:tab/>
      </w:r>
      <w:r w:rsidRPr="009873E6">
        <w:rPr>
          <w:rFonts w:ascii="Century Gothic" w:hAnsi="Century Gothic" w:cs="Arial"/>
        </w:rPr>
        <w:tab/>
        <w:t>Weight</w:t>
      </w:r>
      <w:r w:rsidRPr="009873E6">
        <w:rPr>
          <w:rFonts w:ascii="Century Gothic" w:hAnsi="Century Gothic" w:cs="Arial"/>
        </w:rPr>
        <w:tab/>
        <w:t>:</w:t>
      </w:r>
      <w:r w:rsidRPr="009873E6">
        <w:rPr>
          <w:rFonts w:ascii="Century Gothic" w:hAnsi="Century Gothic" w:cs="Arial"/>
        </w:rPr>
        <w:tab/>
        <w:t>110 lbs.</w:t>
      </w:r>
    </w:p>
    <w:p w14:paraId="2B3D7D64" w14:textId="3A9834AE" w:rsidR="004A631C" w:rsidRPr="009873E6" w:rsidRDefault="004A631C" w:rsidP="004A631C">
      <w:pPr>
        <w:spacing w:after="0" w:line="240" w:lineRule="auto"/>
        <w:contextualSpacing/>
        <w:rPr>
          <w:rFonts w:ascii="Century Gothic" w:hAnsi="Century Gothic" w:cs="Arial"/>
        </w:rPr>
      </w:pPr>
      <w:r w:rsidRPr="009873E6">
        <w:rPr>
          <w:rFonts w:ascii="Century Gothic" w:hAnsi="Century Gothic" w:cs="Arial"/>
        </w:rPr>
        <w:t>Religion</w:t>
      </w:r>
      <w:r w:rsidRPr="009873E6">
        <w:rPr>
          <w:rFonts w:ascii="Century Gothic" w:hAnsi="Century Gothic" w:cs="Arial"/>
        </w:rPr>
        <w:tab/>
        <w:t>:</w:t>
      </w:r>
      <w:r w:rsidRPr="009873E6">
        <w:rPr>
          <w:rFonts w:ascii="Century Gothic" w:hAnsi="Century Gothic" w:cs="Arial"/>
        </w:rPr>
        <w:tab/>
        <w:t>Roman Catholic</w:t>
      </w:r>
      <w:r w:rsidRPr="009873E6">
        <w:rPr>
          <w:rFonts w:ascii="Century Gothic" w:hAnsi="Century Gothic" w:cs="Arial"/>
        </w:rPr>
        <w:tab/>
      </w:r>
      <w:r w:rsidRPr="009873E6">
        <w:rPr>
          <w:rFonts w:ascii="Century Gothic" w:hAnsi="Century Gothic" w:cs="Arial"/>
        </w:rPr>
        <w:tab/>
        <w:t>Height</w:t>
      </w:r>
      <w:r w:rsidRPr="009873E6">
        <w:rPr>
          <w:rFonts w:ascii="Century Gothic" w:hAnsi="Century Gothic" w:cs="Arial"/>
        </w:rPr>
        <w:tab/>
      </w:r>
      <w:r w:rsidRPr="009873E6">
        <w:rPr>
          <w:rFonts w:ascii="Century Gothic" w:hAnsi="Century Gothic" w:cs="Arial"/>
        </w:rPr>
        <w:tab/>
        <w:t>:</w:t>
      </w:r>
      <w:r w:rsidRPr="009873E6">
        <w:rPr>
          <w:rFonts w:ascii="Century Gothic" w:hAnsi="Century Gothic" w:cs="Arial"/>
        </w:rPr>
        <w:tab/>
        <w:t>5’2”</w:t>
      </w:r>
    </w:p>
    <w:p w14:paraId="013B46CB" w14:textId="77777777" w:rsidR="006C0853" w:rsidRPr="009873E6" w:rsidRDefault="006C0853" w:rsidP="00212C2D">
      <w:pPr>
        <w:tabs>
          <w:tab w:val="left" w:pos="567"/>
        </w:tabs>
        <w:spacing w:after="0" w:line="240" w:lineRule="auto"/>
        <w:contextualSpacing/>
        <w:rPr>
          <w:rFonts w:ascii="Century Gothic" w:hAnsi="Century Gothic" w:cs="Arial"/>
        </w:rPr>
      </w:pPr>
    </w:p>
    <w:p w14:paraId="41B1CAEE" w14:textId="4F8D4DE7" w:rsidR="00EC27C3" w:rsidRPr="009873E6" w:rsidRDefault="00EC27C3" w:rsidP="00EC27C3">
      <w:pPr>
        <w:rPr>
          <w:rFonts w:ascii="Century Gothic" w:hAnsi="Century Gothic" w:cs="Arial"/>
          <w:b/>
        </w:rPr>
      </w:pPr>
      <w:r w:rsidRPr="009873E6">
        <w:rPr>
          <w:rFonts w:ascii="Century Gothic" w:hAnsi="Century Gothic" w:cs="Arial"/>
          <w:b/>
        </w:rPr>
        <w:t>Objective</w:t>
      </w:r>
    </w:p>
    <w:p w14:paraId="57BA7B86" w14:textId="5D1BF316" w:rsidR="00EC27C3" w:rsidRPr="00FD327B" w:rsidRDefault="00EC27C3" w:rsidP="00091834">
      <w:pPr>
        <w:pStyle w:val="ListParagraph"/>
        <w:numPr>
          <w:ilvl w:val="0"/>
          <w:numId w:val="18"/>
        </w:numPr>
        <w:ind w:left="426" w:hanging="426"/>
        <w:jc w:val="both"/>
        <w:rPr>
          <w:rFonts w:ascii="Century Gothic" w:hAnsi="Century Gothic" w:cs="Arial"/>
          <w:b/>
        </w:rPr>
      </w:pPr>
      <w:r w:rsidRPr="009873E6">
        <w:rPr>
          <w:rFonts w:ascii="Century Gothic" w:eastAsia="Times New Roman" w:hAnsi="Century Gothic" w:cs="Arial"/>
          <w:lang w:val="en-GB" w:eastAsia="en-GB"/>
        </w:rPr>
        <w:t xml:space="preserve">To enhance my educational and professional skills in a stable and dynamic workplace </w:t>
      </w:r>
      <w:r w:rsidR="006C75C5" w:rsidRPr="009873E6">
        <w:rPr>
          <w:rFonts w:ascii="Century Gothic" w:eastAsia="Times New Roman" w:hAnsi="Century Gothic" w:cs="Arial"/>
          <w:lang w:val="en-GB" w:eastAsia="en-GB"/>
        </w:rPr>
        <w:t>&amp; obtain</w:t>
      </w:r>
      <w:r w:rsidRPr="009873E6">
        <w:rPr>
          <w:rFonts w:ascii="Century Gothic" w:hAnsi="Century Gothic" w:cs="Arial"/>
          <w:shd w:val="clear" w:color="auto" w:fill="FFFFFF"/>
        </w:rPr>
        <w:t xml:space="preserve"> employment with a company that offers a positive atmosphere</w:t>
      </w:r>
      <w:r w:rsidR="006C75C5" w:rsidRPr="009873E6">
        <w:rPr>
          <w:rFonts w:ascii="Century Gothic" w:hAnsi="Century Gothic" w:cs="Arial"/>
          <w:shd w:val="clear" w:color="auto" w:fill="FFFFFF"/>
        </w:rPr>
        <w:t xml:space="preserve">, </w:t>
      </w:r>
      <w:r w:rsidRPr="009873E6">
        <w:rPr>
          <w:rFonts w:ascii="Century Gothic" w:hAnsi="Century Gothic" w:cs="Arial"/>
          <w:shd w:val="clear" w:color="auto" w:fill="FFFFFF"/>
        </w:rPr>
        <w:t>to learn and implement new skills and technologies for the betterment of the organization.</w:t>
      </w:r>
    </w:p>
    <w:p w14:paraId="14498C9B" w14:textId="77777777" w:rsidR="00FD327B" w:rsidRPr="009873E6" w:rsidRDefault="00FD327B" w:rsidP="00FD327B">
      <w:pPr>
        <w:pStyle w:val="ListParagraph"/>
        <w:ind w:left="426"/>
        <w:jc w:val="both"/>
        <w:rPr>
          <w:rFonts w:ascii="Century Gothic" w:hAnsi="Century Gothic" w:cs="Arial"/>
          <w:b/>
        </w:rPr>
      </w:pPr>
    </w:p>
    <w:p w14:paraId="4C599015" w14:textId="11980C02" w:rsidR="001405DD" w:rsidRPr="009873E6" w:rsidRDefault="001405DD" w:rsidP="00091834">
      <w:pPr>
        <w:spacing w:after="0" w:line="240" w:lineRule="auto"/>
        <w:contextualSpacing/>
        <w:rPr>
          <w:rFonts w:ascii="Century Gothic" w:hAnsi="Century Gothic" w:cs="Arial"/>
          <w:b/>
        </w:rPr>
        <w:sectPr w:rsidR="001405DD" w:rsidRPr="009873E6" w:rsidSect="00C730A0">
          <w:pgSz w:w="12240" w:h="15840"/>
          <w:pgMar w:top="810" w:right="990" w:bottom="540" w:left="1080" w:header="720" w:footer="720" w:gutter="0"/>
          <w:cols w:space="720"/>
          <w:docGrid w:linePitch="360"/>
        </w:sectPr>
      </w:pPr>
      <w:r w:rsidRPr="009873E6">
        <w:rPr>
          <w:rFonts w:ascii="Century Gothic" w:hAnsi="Century Gothic" w:cs="Arial"/>
          <w:b/>
          <w:u w:val="single"/>
        </w:rPr>
        <w:t>SKILLS</w:t>
      </w:r>
      <w:r w:rsidRPr="009873E6">
        <w:rPr>
          <w:rFonts w:ascii="Century Gothic" w:hAnsi="Century Gothic" w:cs="Arial"/>
          <w:b/>
        </w:rPr>
        <w:t>:</w:t>
      </w:r>
    </w:p>
    <w:p w14:paraId="22F9505F" w14:textId="30719CC5" w:rsidR="001405DD" w:rsidRPr="009873E6" w:rsidRDefault="001405DD" w:rsidP="004F7B4B">
      <w:pPr>
        <w:spacing w:after="0" w:line="240" w:lineRule="auto"/>
        <w:contextualSpacing/>
        <w:rPr>
          <w:rFonts w:ascii="Century Gothic" w:hAnsi="Century Gothic" w:cs="Arial"/>
          <w:b/>
        </w:rPr>
      </w:pPr>
      <w:r w:rsidRPr="009873E6">
        <w:rPr>
          <w:rFonts w:ascii="Century Gothic" w:hAnsi="Century Gothic" w:cs="Arial"/>
          <w:b/>
        </w:rPr>
        <w:tab/>
      </w:r>
      <w:r w:rsidRPr="009873E6">
        <w:rPr>
          <w:rFonts w:ascii="Century Gothic" w:hAnsi="Century Gothic" w:cs="Arial"/>
          <w:b/>
        </w:rPr>
        <w:tab/>
      </w:r>
      <w:r w:rsidRPr="009873E6">
        <w:rPr>
          <w:rFonts w:ascii="Century Gothic" w:hAnsi="Century Gothic" w:cs="Arial"/>
          <w:b/>
        </w:rPr>
        <w:tab/>
      </w:r>
    </w:p>
    <w:p w14:paraId="7A1E6BBE" w14:textId="71C63CEB" w:rsidR="00FD327B" w:rsidRPr="009873E6" w:rsidRDefault="00FD327B" w:rsidP="00FD327B">
      <w:pPr>
        <w:pStyle w:val="ListParagraph"/>
        <w:numPr>
          <w:ilvl w:val="0"/>
          <w:numId w:val="5"/>
        </w:numPr>
        <w:spacing w:after="0" w:line="240" w:lineRule="auto"/>
        <w:rPr>
          <w:rFonts w:ascii="Century Gothic" w:hAnsi="Century Gothic" w:cs="Arial"/>
        </w:rPr>
      </w:pPr>
      <w:r>
        <w:rPr>
          <w:rFonts w:ascii="Century Gothic" w:hAnsi="Century Gothic" w:cs="Arial"/>
        </w:rPr>
        <w:t>Problem Solving abilities</w:t>
      </w:r>
    </w:p>
    <w:p w14:paraId="518CFEB7" w14:textId="3F865997" w:rsidR="001405DD" w:rsidRPr="009873E6" w:rsidRDefault="00FD327B" w:rsidP="001405DD">
      <w:pPr>
        <w:pStyle w:val="ListParagraph"/>
        <w:numPr>
          <w:ilvl w:val="0"/>
          <w:numId w:val="5"/>
        </w:numPr>
        <w:spacing w:after="0" w:line="240" w:lineRule="auto"/>
        <w:rPr>
          <w:rFonts w:ascii="Century Gothic" w:hAnsi="Century Gothic" w:cs="Arial"/>
        </w:rPr>
      </w:pPr>
      <w:r>
        <w:rPr>
          <w:rFonts w:ascii="Century Gothic" w:hAnsi="Century Gothic" w:cs="Arial"/>
        </w:rPr>
        <w:t>Team work &amp; collaboration</w:t>
      </w:r>
      <w:r w:rsidR="001405DD" w:rsidRPr="009873E6">
        <w:rPr>
          <w:rFonts w:ascii="Century Gothic" w:hAnsi="Century Gothic" w:cs="Arial"/>
        </w:rPr>
        <w:tab/>
      </w:r>
    </w:p>
    <w:p w14:paraId="291480C8" w14:textId="24ABF9C7" w:rsidR="001405DD" w:rsidRPr="009873E6" w:rsidRDefault="00FD327B" w:rsidP="001405DD">
      <w:pPr>
        <w:pStyle w:val="ListParagraph"/>
        <w:numPr>
          <w:ilvl w:val="0"/>
          <w:numId w:val="5"/>
        </w:numPr>
        <w:spacing w:after="0" w:line="240" w:lineRule="auto"/>
        <w:rPr>
          <w:rFonts w:ascii="Century Gothic" w:hAnsi="Century Gothic" w:cs="Arial"/>
        </w:rPr>
      </w:pPr>
      <w:r>
        <w:rPr>
          <w:rFonts w:ascii="Century Gothic" w:hAnsi="Century Gothic" w:cs="Arial"/>
        </w:rPr>
        <w:t xml:space="preserve">Oral &amp; written </w:t>
      </w:r>
      <w:r w:rsidR="001405DD" w:rsidRPr="009873E6">
        <w:rPr>
          <w:rFonts w:ascii="Century Gothic" w:hAnsi="Century Gothic" w:cs="Arial"/>
        </w:rPr>
        <w:t>Communication</w:t>
      </w:r>
      <w:r>
        <w:rPr>
          <w:rFonts w:ascii="Century Gothic" w:hAnsi="Century Gothic" w:cs="Arial"/>
        </w:rPr>
        <w:t xml:space="preserve"> skills</w:t>
      </w:r>
    </w:p>
    <w:p w14:paraId="58293641" w14:textId="77777777" w:rsidR="004F7B4B" w:rsidRPr="00FD327B" w:rsidRDefault="004F7B4B" w:rsidP="00FD327B">
      <w:pPr>
        <w:rPr>
          <w:rFonts w:ascii="Century Gothic" w:hAnsi="Century Gothic" w:cs="Arial"/>
        </w:rPr>
      </w:pPr>
    </w:p>
    <w:p w14:paraId="550E4CD1" w14:textId="4E96BA5D" w:rsidR="001405DD" w:rsidRPr="009873E6" w:rsidRDefault="001405DD" w:rsidP="00FD327B">
      <w:pPr>
        <w:pStyle w:val="ListParagraph"/>
        <w:spacing w:after="0" w:line="240" w:lineRule="auto"/>
        <w:rPr>
          <w:rFonts w:ascii="Century Gothic" w:hAnsi="Century Gothic" w:cs="Arial"/>
        </w:rPr>
      </w:pPr>
    </w:p>
    <w:p w14:paraId="33E434A0" w14:textId="5D187DA0" w:rsidR="00FD327B" w:rsidRPr="00FD327B" w:rsidRDefault="00FD327B" w:rsidP="00FD327B">
      <w:pPr>
        <w:pStyle w:val="ListParagraph"/>
        <w:numPr>
          <w:ilvl w:val="0"/>
          <w:numId w:val="5"/>
        </w:numPr>
        <w:spacing w:after="0" w:line="240" w:lineRule="auto"/>
        <w:rPr>
          <w:rFonts w:ascii="Century Gothic" w:hAnsi="Century Gothic" w:cs="Arial"/>
        </w:rPr>
      </w:pPr>
      <w:r>
        <w:rPr>
          <w:rFonts w:ascii="Century Gothic" w:hAnsi="Century Gothic" w:cs="Arial"/>
        </w:rPr>
        <w:t>Professionalism &amp; strong work ethic</w:t>
      </w:r>
    </w:p>
    <w:p w14:paraId="7FF915C7" w14:textId="4B025784" w:rsidR="00FD327B" w:rsidRPr="009873E6" w:rsidRDefault="00FD327B" w:rsidP="00FD327B">
      <w:pPr>
        <w:pStyle w:val="ListParagraph"/>
        <w:numPr>
          <w:ilvl w:val="0"/>
          <w:numId w:val="5"/>
        </w:numPr>
        <w:spacing w:after="0" w:line="240" w:lineRule="auto"/>
        <w:rPr>
          <w:rFonts w:ascii="Century Gothic" w:hAnsi="Century Gothic" w:cs="Arial"/>
        </w:rPr>
      </w:pPr>
      <w:r>
        <w:rPr>
          <w:rFonts w:ascii="Century Gothic" w:hAnsi="Century Gothic" w:cs="Arial"/>
        </w:rPr>
        <w:t xml:space="preserve">Leadership </w:t>
      </w:r>
    </w:p>
    <w:p w14:paraId="28FBF721" w14:textId="6F600647" w:rsidR="001405DD" w:rsidRPr="009873E6" w:rsidRDefault="001405DD" w:rsidP="001405DD">
      <w:pPr>
        <w:spacing w:after="0" w:line="240" w:lineRule="auto"/>
        <w:ind w:left="180"/>
        <w:contextualSpacing/>
        <w:rPr>
          <w:rFonts w:ascii="Century Gothic" w:hAnsi="Century Gothic" w:cs="Arial"/>
          <w:b/>
        </w:rPr>
      </w:pPr>
    </w:p>
    <w:p w14:paraId="65448780" w14:textId="77777777" w:rsidR="001405DD" w:rsidRPr="009873E6" w:rsidRDefault="001405DD" w:rsidP="001405DD">
      <w:pPr>
        <w:spacing w:after="0" w:line="240" w:lineRule="auto"/>
        <w:rPr>
          <w:rFonts w:ascii="Century Gothic" w:hAnsi="Century Gothic" w:cs="Arial"/>
          <w:b/>
        </w:rPr>
        <w:sectPr w:rsidR="001405DD" w:rsidRPr="009873E6" w:rsidSect="001405DD">
          <w:type w:val="continuous"/>
          <w:pgSz w:w="12240" w:h="15840"/>
          <w:pgMar w:top="810" w:right="990" w:bottom="540" w:left="1080" w:header="720" w:footer="720" w:gutter="0"/>
          <w:cols w:num="2" w:space="720"/>
          <w:docGrid w:linePitch="360"/>
        </w:sectPr>
      </w:pPr>
    </w:p>
    <w:p w14:paraId="110F2387" w14:textId="4A5F5A4F" w:rsidR="00066B3D" w:rsidRPr="009873E6" w:rsidRDefault="00066B3D" w:rsidP="00066B3D">
      <w:pPr>
        <w:spacing w:after="0" w:line="240" w:lineRule="auto"/>
        <w:contextualSpacing/>
        <w:rPr>
          <w:rFonts w:ascii="Century Gothic" w:hAnsi="Century Gothic"/>
          <w:b/>
          <w:u w:val="single"/>
        </w:rPr>
      </w:pPr>
      <w:r w:rsidRPr="009873E6">
        <w:rPr>
          <w:rFonts w:ascii="Century Gothic" w:hAnsi="Century Gothic"/>
          <w:b/>
          <w:u w:val="single"/>
        </w:rPr>
        <w:t>EDUCATIONAL ATTAINMENT:</w:t>
      </w:r>
    </w:p>
    <w:p w14:paraId="0CD2A659" w14:textId="77777777" w:rsidR="00066B3D" w:rsidRPr="009873E6" w:rsidRDefault="00066B3D" w:rsidP="00066B3D">
      <w:pPr>
        <w:spacing w:after="0" w:line="240" w:lineRule="auto"/>
        <w:contextualSpacing/>
        <w:rPr>
          <w:rFonts w:ascii="Century Gothic" w:hAnsi="Century Gothic"/>
          <w:b/>
          <w:u w:val="single"/>
        </w:rPr>
      </w:pPr>
    </w:p>
    <w:p w14:paraId="08444F92" w14:textId="7F628953" w:rsidR="00066B3D" w:rsidRPr="009873E6" w:rsidRDefault="00066B3D" w:rsidP="00066B3D">
      <w:pPr>
        <w:spacing w:after="0" w:line="240" w:lineRule="auto"/>
        <w:contextualSpacing/>
        <w:rPr>
          <w:rFonts w:ascii="Century Gothic" w:hAnsi="Century Gothic"/>
          <w:b/>
        </w:rPr>
      </w:pPr>
      <w:r w:rsidRPr="009873E6">
        <w:rPr>
          <w:rFonts w:ascii="Century Gothic" w:hAnsi="Century Gothic"/>
          <w:b/>
        </w:rPr>
        <w:t>BACHELOR OF SCIENCE IN COMPUTER SCIENCE</w:t>
      </w:r>
    </w:p>
    <w:p w14:paraId="3FAD4019" w14:textId="4DBD6E04" w:rsidR="00066B3D" w:rsidRPr="009873E6" w:rsidRDefault="00066B3D" w:rsidP="00066B3D">
      <w:pPr>
        <w:spacing w:after="0" w:line="240" w:lineRule="auto"/>
        <w:contextualSpacing/>
        <w:rPr>
          <w:rFonts w:ascii="Century Gothic" w:hAnsi="Century Gothic"/>
        </w:rPr>
      </w:pPr>
      <w:r w:rsidRPr="009873E6">
        <w:rPr>
          <w:rFonts w:ascii="Century Gothic" w:hAnsi="Century Gothic"/>
        </w:rPr>
        <w:t>Surigao Del Sur Polytechnic State University</w:t>
      </w:r>
    </w:p>
    <w:p w14:paraId="7480D16D" w14:textId="51A4C566" w:rsidR="00066B3D" w:rsidRPr="009873E6" w:rsidRDefault="00066B3D" w:rsidP="00212C2D">
      <w:pPr>
        <w:tabs>
          <w:tab w:val="left" w:pos="567"/>
          <w:tab w:val="left" w:pos="709"/>
        </w:tabs>
        <w:spacing w:after="0" w:line="240" w:lineRule="auto"/>
        <w:ind w:firstLine="851"/>
        <w:contextualSpacing/>
        <w:rPr>
          <w:rFonts w:ascii="Century Gothic" w:hAnsi="Century Gothic"/>
        </w:rPr>
      </w:pPr>
      <w:r w:rsidRPr="009873E6">
        <w:rPr>
          <w:rFonts w:ascii="Century Gothic" w:hAnsi="Century Gothic"/>
        </w:rPr>
        <w:t>2002-2006</w:t>
      </w:r>
    </w:p>
    <w:p w14:paraId="0CEF3458" w14:textId="11052FA7" w:rsidR="00066B3D" w:rsidRDefault="00066B3D" w:rsidP="00B83359">
      <w:pPr>
        <w:spacing w:after="0" w:line="240" w:lineRule="auto"/>
        <w:ind w:left="180"/>
        <w:contextualSpacing/>
        <w:rPr>
          <w:rFonts w:ascii="Century Gothic" w:hAnsi="Century Gothic" w:cs="Arial"/>
          <w:b/>
          <w:u w:val="single"/>
        </w:rPr>
      </w:pPr>
    </w:p>
    <w:p w14:paraId="0F01CE1F" w14:textId="77777777" w:rsidR="00060AB4" w:rsidRPr="009873E6" w:rsidRDefault="00060AB4" w:rsidP="00B83359">
      <w:pPr>
        <w:spacing w:after="0" w:line="240" w:lineRule="auto"/>
        <w:ind w:left="180"/>
        <w:contextualSpacing/>
        <w:rPr>
          <w:rFonts w:ascii="Century Gothic" w:hAnsi="Century Gothic" w:cs="Arial"/>
          <w:b/>
          <w:u w:val="single"/>
        </w:rPr>
      </w:pPr>
    </w:p>
    <w:p w14:paraId="7263A219" w14:textId="4965FB41" w:rsidR="00936523" w:rsidRDefault="00936523" w:rsidP="00936523">
      <w:pPr>
        <w:spacing w:after="0" w:line="240" w:lineRule="auto"/>
        <w:contextualSpacing/>
        <w:rPr>
          <w:rFonts w:ascii="Century Gothic" w:hAnsi="Century Gothic" w:cs="Arial"/>
          <w:b/>
        </w:rPr>
      </w:pPr>
      <w:r w:rsidRPr="009873E6">
        <w:rPr>
          <w:rFonts w:ascii="Century Gothic" w:hAnsi="Century Gothic" w:cs="Arial"/>
          <w:b/>
          <w:u w:val="single"/>
        </w:rPr>
        <w:t>WORK HISTORY</w:t>
      </w:r>
      <w:r w:rsidRPr="009873E6">
        <w:rPr>
          <w:rFonts w:ascii="Century Gothic" w:hAnsi="Century Gothic" w:cs="Arial"/>
          <w:b/>
        </w:rPr>
        <w:t>:</w:t>
      </w:r>
    </w:p>
    <w:p w14:paraId="6864B6DD" w14:textId="7AC83CB5" w:rsidR="00793690" w:rsidRDefault="00793690" w:rsidP="00936523">
      <w:pPr>
        <w:spacing w:after="0" w:line="240" w:lineRule="auto"/>
        <w:contextualSpacing/>
        <w:rPr>
          <w:rFonts w:ascii="Century Gothic" w:hAnsi="Century Gothic" w:cs="Arial"/>
          <w:b/>
        </w:rPr>
      </w:pPr>
    </w:p>
    <w:p w14:paraId="6ECA91C3" w14:textId="6845F5DB" w:rsidR="00793690" w:rsidRDefault="00793690" w:rsidP="00793690">
      <w:pPr>
        <w:spacing w:after="0" w:line="240" w:lineRule="auto"/>
        <w:contextualSpacing/>
        <w:rPr>
          <w:rFonts w:ascii="Century Gothic" w:hAnsi="Century Gothic" w:cs="Arial"/>
          <w:b/>
          <w:u w:val="single"/>
        </w:rPr>
      </w:pPr>
      <w:r>
        <w:rPr>
          <w:rFonts w:ascii="Century Gothic" w:hAnsi="Century Gothic" w:cs="Arial"/>
          <w:b/>
          <w:u w:val="single"/>
        </w:rPr>
        <w:t xml:space="preserve">INSURANCE </w:t>
      </w:r>
      <w:r w:rsidR="00E03DA3">
        <w:rPr>
          <w:rFonts w:ascii="Century Gothic" w:hAnsi="Century Gothic" w:cs="Arial"/>
          <w:b/>
          <w:u w:val="single"/>
        </w:rPr>
        <w:t>CLAIMS OFFICER</w:t>
      </w:r>
    </w:p>
    <w:p w14:paraId="5BA8B6D4" w14:textId="77777777" w:rsidR="00741D9F" w:rsidRDefault="00741D9F" w:rsidP="00741D9F">
      <w:pPr>
        <w:spacing w:after="0" w:line="240" w:lineRule="auto"/>
        <w:contextualSpacing/>
        <w:rPr>
          <w:rFonts w:ascii="Century Gothic" w:hAnsi="Century Gothic" w:cs="Arial"/>
        </w:rPr>
      </w:pPr>
      <w:r>
        <w:rPr>
          <w:rFonts w:ascii="Century Gothic" w:hAnsi="Century Gothic" w:cs="Arial"/>
        </w:rPr>
        <w:t>December 15, 2019 up to Present</w:t>
      </w:r>
    </w:p>
    <w:p w14:paraId="6997FCCD" w14:textId="77777777" w:rsidR="00741D9F" w:rsidRDefault="00741D9F" w:rsidP="00793690">
      <w:pPr>
        <w:spacing w:after="0" w:line="240" w:lineRule="auto"/>
        <w:contextualSpacing/>
        <w:rPr>
          <w:rFonts w:ascii="Century Gothic" w:hAnsi="Century Gothic" w:cs="Arial"/>
          <w:b/>
        </w:rPr>
      </w:pPr>
    </w:p>
    <w:p w14:paraId="2412E5E9" w14:textId="727AD8CD" w:rsidR="00BF0A0D" w:rsidRDefault="00BF0A0D" w:rsidP="00793690">
      <w:pPr>
        <w:spacing w:after="0" w:line="240" w:lineRule="auto"/>
        <w:contextualSpacing/>
        <w:rPr>
          <w:rFonts w:ascii="Century Gothic" w:hAnsi="Century Gothic" w:cs="Arial"/>
          <w:b/>
        </w:rPr>
      </w:pPr>
      <w:r w:rsidRPr="00BF0A0D">
        <w:rPr>
          <w:rFonts w:ascii="Century Gothic" w:hAnsi="Century Gothic" w:cs="Arial"/>
          <w:b/>
        </w:rPr>
        <w:t>DENTAL CLUB CLINIC</w:t>
      </w:r>
    </w:p>
    <w:p w14:paraId="6DDC1EFD" w14:textId="7B064D2F" w:rsidR="00741D9F" w:rsidRPr="00741D9F" w:rsidRDefault="00741D9F" w:rsidP="00793690">
      <w:pPr>
        <w:spacing w:after="0" w:line="240" w:lineRule="auto"/>
        <w:contextualSpacing/>
        <w:rPr>
          <w:rFonts w:ascii="Century Gothic" w:hAnsi="Century Gothic" w:cs="Arial"/>
          <w:bCs/>
        </w:rPr>
      </w:pPr>
      <w:r w:rsidRPr="00741D9F">
        <w:rPr>
          <w:rFonts w:ascii="Century Gothic" w:hAnsi="Century Gothic" w:cs="Arial"/>
          <w:bCs/>
        </w:rPr>
        <w:t>Al Mizhar, Dubai, UAE</w:t>
      </w:r>
    </w:p>
    <w:p w14:paraId="014D3010" w14:textId="093976B6" w:rsidR="00793690" w:rsidRDefault="00793690" w:rsidP="00793690">
      <w:pPr>
        <w:spacing w:after="0" w:line="240" w:lineRule="auto"/>
        <w:contextualSpacing/>
        <w:rPr>
          <w:rFonts w:ascii="Century Gothic" w:hAnsi="Century Gothic" w:cs="Arial"/>
        </w:rPr>
      </w:pPr>
    </w:p>
    <w:p w14:paraId="1A5C7098" w14:textId="77777777" w:rsidR="00793690" w:rsidRPr="009873E6" w:rsidRDefault="00793690" w:rsidP="00793690">
      <w:pPr>
        <w:spacing w:after="0" w:line="240" w:lineRule="auto"/>
        <w:contextualSpacing/>
        <w:rPr>
          <w:rFonts w:ascii="Century Gothic" w:hAnsi="Century Gothic" w:cs="Arial"/>
          <w:b/>
        </w:rPr>
      </w:pPr>
      <w:r w:rsidRPr="009873E6">
        <w:rPr>
          <w:rFonts w:ascii="Century Gothic" w:hAnsi="Century Gothic" w:cs="Arial"/>
          <w:b/>
        </w:rPr>
        <w:t>Duties and Responsibilities</w:t>
      </w:r>
    </w:p>
    <w:p w14:paraId="78928B63" w14:textId="66B97FFE" w:rsidR="00783A6A" w:rsidRPr="00783A6A" w:rsidRDefault="00783A6A" w:rsidP="00783A6A">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Pr>
          <w:rFonts w:ascii="Century Gothic" w:hAnsi="Century Gothic" w:cs="Arial"/>
          <w:color w:val="222222"/>
          <w:shd w:val="clear" w:color="auto" w:fill="FFFFFF"/>
        </w:rPr>
        <w:t>Responsible in obtaining approval for Dental procedures.</w:t>
      </w:r>
    </w:p>
    <w:p w14:paraId="706B302C" w14:textId="59E62C18" w:rsidR="00175727" w:rsidRPr="00175727" w:rsidRDefault="00D35889" w:rsidP="0015181F">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Pr>
          <w:rFonts w:ascii="Century Gothic" w:hAnsi="Century Gothic" w:cs="Arial"/>
          <w:color w:val="222222"/>
          <w:shd w:val="clear" w:color="auto" w:fill="FFFFFF"/>
        </w:rPr>
        <w:t>Responsible for claims submission,</w:t>
      </w:r>
      <w:r w:rsidR="00175727">
        <w:rPr>
          <w:rFonts w:ascii="Century Gothic" w:hAnsi="Century Gothic" w:cs="Arial"/>
          <w:color w:val="222222"/>
          <w:shd w:val="clear" w:color="auto" w:fill="FFFFFF"/>
        </w:rPr>
        <w:t xml:space="preserve"> Pre-authorization,</w:t>
      </w:r>
      <w:r>
        <w:rPr>
          <w:rFonts w:ascii="Century Gothic" w:hAnsi="Century Gothic" w:cs="Arial"/>
          <w:color w:val="222222"/>
          <w:shd w:val="clear" w:color="auto" w:fill="FFFFFF"/>
        </w:rPr>
        <w:t xml:space="preserve"> rejection, re-</w:t>
      </w:r>
      <w:r w:rsidR="00175727">
        <w:rPr>
          <w:rFonts w:ascii="Century Gothic" w:hAnsi="Century Gothic" w:cs="Arial"/>
          <w:color w:val="222222"/>
          <w:shd w:val="clear" w:color="auto" w:fill="FFFFFF"/>
        </w:rPr>
        <w:t>submission, reconciliation</w:t>
      </w:r>
      <w:r w:rsidR="00783A6A">
        <w:rPr>
          <w:rFonts w:ascii="Century Gothic" w:hAnsi="Century Gothic" w:cs="Arial"/>
          <w:color w:val="222222"/>
          <w:shd w:val="clear" w:color="auto" w:fill="FFFFFF"/>
        </w:rPr>
        <w:t xml:space="preserve"> and</w:t>
      </w:r>
      <w:r>
        <w:rPr>
          <w:rFonts w:ascii="Century Gothic" w:hAnsi="Century Gothic" w:cs="Arial"/>
          <w:color w:val="222222"/>
          <w:shd w:val="clear" w:color="auto" w:fill="FFFFFF"/>
        </w:rPr>
        <w:t xml:space="preserve"> all sorts of insurance documentations</w:t>
      </w:r>
      <w:r w:rsidR="00175727">
        <w:rPr>
          <w:rFonts w:ascii="Century Gothic" w:hAnsi="Century Gothic" w:cs="Arial"/>
          <w:color w:val="222222"/>
          <w:shd w:val="clear" w:color="auto" w:fill="FFFFFF"/>
        </w:rPr>
        <w:t>.</w:t>
      </w:r>
    </w:p>
    <w:p w14:paraId="6F6AE989" w14:textId="48679465" w:rsidR="0015181F" w:rsidRPr="00D35889" w:rsidRDefault="00175727" w:rsidP="0015181F">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Pr>
          <w:rFonts w:ascii="Century Gothic" w:hAnsi="Century Gothic" w:cs="Arial"/>
          <w:color w:val="222222"/>
          <w:shd w:val="clear" w:color="auto" w:fill="FFFFFF"/>
        </w:rPr>
        <w:t>Knowledgeable in using   E-Claims portals &amp; DHPO.</w:t>
      </w:r>
    </w:p>
    <w:p w14:paraId="02E31279" w14:textId="2057FAA3" w:rsidR="005B1919" w:rsidRPr="005B1919" w:rsidRDefault="00AE1808" w:rsidP="005445C4">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Pr>
          <w:rFonts w:ascii="Century Gothic" w:hAnsi="Century Gothic" w:cs="Arial"/>
          <w:color w:val="222222"/>
          <w:shd w:val="clear" w:color="auto" w:fill="FFFFFF"/>
        </w:rPr>
        <w:t xml:space="preserve">Assisting Patient by calling </w:t>
      </w:r>
      <w:r w:rsidR="00627C03">
        <w:rPr>
          <w:rFonts w:ascii="Century Gothic" w:hAnsi="Century Gothic" w:cs="Arial"/>
          <w:color w:val="222222"/>
          <w:shd w:val="clear" w:color="auto" w:fill="FFFFFF"/>
        </w:rPr>
        <w:t xml:space="preserve">the </w:t>
      </w:r>
      <w:r w:rsidR="00627C03" w:rsidRPr="00350A44">
        <w:rPr>
          <w:rFonts w:ascii="Century Gothic" w:hAnsi="Century Gothic" w:cs="Arial"/>
          <w:color w:val="222222"/>
          <w:shd w:val="clear" w:color="auto" w:fill="FFFFFF"/>
        </w:rPr>
        <w:t>Insurance</w:t>
      </w:r>
      <w:r>
        <w:rPr>
          <w:rFonts w:ascii="Century Gothic" w:hAnsi="Century Gothic" w:cs="Arial"/>
          <w:color w:val="222222"/>
          <w:shd w:val="clear" w:color="auto" w:fill="FFFFFF"/>
        </w:rPr>
        <w:t xml:space="preserve"> regarding their</w:t>
      </w:r>
      <w:r w:rsidR="005445C4" w:rsidRPr="00350A44">
        <w:rPr>
          <w:rFonts w:ascii="Century Gothic" w:hAnsi="Century Gothic" w:cs="Arial"/>
          <w:color w:val="222222"/>
          <w:shd w:val="clear" w:color="auto" w:fill="FFFFFF"/>
        </w:rPr>
        <w:t xml:space="preserve"> benefits &amp; </w:t>
      </w:r>
      <w:r w:rsidR="005B1919">
        <w:rPr>
          <w:rFonts w:ascii="Century Gothic" w:hAnsi="Century Gothic" w:cs="Arial"/>
          <w:color w:val="222222"/>
          <w:shd w:val="clear" w:color="auto" w:fill="FFFFFF"/>
        </w:rPr>
        <w:t>eligibility</w:t>
      </w:r>
      <w:r w:rsidR="00627C03">
        <w:rPr>
          <w:rFonts w:ascii="Century Gothic" w:hAnsi="Century Gothic" w:cs="Arial"/>
          <w:color w:val="222222"/>
          <w:shd w:val="clear" w:color="auto" w:fill="FFFFFF"/>
        </w:rPr>
        <w:t>.</w:t>
      </w:r>
      <w:r w:rsidR="005B1919">
        <w:rPr>
          <w:rFonts w:ascii="Century Gothic" w:hAnsi="Century Gothic" w:cs="Arial"/>
          <w:color w:val="222222"/>
          <w:shd w:val="clear" w:color="auto" w:fill="FFFFFF"/>
        </w:rPr>
        <w:t xml:space="preserve"> </w:t>
      </w:r>
    </w:p>
    <w:p w14:paraId="2D5F127D" w14:textId="65B0E092" w:rsidR="00350A44" w:rsidRPr="00350A44" w:rsidRDefault="00350A44" w:rsidP="00793690">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sidRPr="00350A44">
        <w:rPr>
          <w:rFonts w:ascii="Century Gothic" w:hAnsi="Century Gothic" w:cs="Arial"/>
          <w:shd w:val="clear" w:color="auto" w:fill="FFFFFF"/>
        </w:rPr>
        <w:t>Responsible for determining the reasoning for insurance denials and providing timely feedback to resolve possible issues</w:t>
      </w:r>
    </w:p>
    <w:p w14:paraId="6AE6351C" w14:textId="2C513378" w:rsidR="00482244" w:rsidRDefault="00482244" w:rsidP="00476113">
      <w:pPr>
        <w:numPr>
          <w:ilvl w:val="0"/>
          <w:numId w:val="6"/>
        </w:numPr>
        <w:spacing w:before="100" w:beforeAutospacing="1" w:after="0" w:afterAutospacing="1" w:line="240" w:lineRule="auto"/>
        <w:ind w:left="851" w:hanging="425"/>
        <w:contextualSpacing/>
        <w:jc w:val="both"/>
        <w:rPr>
          <w:rFonts w:ascii="Century Gothic" w:hAnsi="Century Gothic" w:cs="Arial"/>
          <w:bCs/>
        </w:rPr>
      </w:pPr>
      <w:r w:rsidRPr="00350A44">
        <w:rPr>
          <w:rFonts w:ascii="Century Gothic" w:hAnsi="Century Gothic" w:cs="Arial"/>
          <w:bCs/>
        </w:rPr>
        <w:lastRenderedPageBreak/>
        <w:t>Coordinating and follow ups from the insurance company for the pending, approval claims &amp; payment through phone and emails.</w:t>
      </w:r>
    </w:p>
    <w:p w14:paraId="42304043" w14:textId="7233498A" w:rsidR="00627C03" w:rsidRPr="00350A44" w:rsidRDefault="00627C03" w:rsidP="00476113">
      <w:pPr>
        <w:numPr>
          <w:ilvl w:val="0"/>
          <w:numId w:val="6"/>
        </w:numPr>
        <w:spacing w:before="100" w:beforeAutospacing="1" w:after="0" w:afterAutospacing="1" w:line="240" w:lineRule="auto"/>
        <w:ind w:left="851" w:hanging="425"/>
        <w:contextualSpacing/>
        <w:jc w:val="both"/>
        <w:rPr>
          <w:rFonts w:ascii="Century Gothic" w:hAnsi="Century Gothic" w:cs="Arial"/>
          <w:bCs/>
        </w:rPr>
      </w:pPr>
      <w:r>
        <w:rPr>
          <w:rFonts w:ascii="Century Gothic" w:hAnsi="Century Gothic" w:cs="Arial"/>
          <w:bCs/>
        </w:rPr>
        <w:t>Prepare reimbursement forms for a non-direct billing patient</w:t>
      </w:r>
    </w:p>
    <w:p w14:paraId="694A25E2" w14:textId="745CA5C8" w:rsidR="00B15ADE" w:rsidRDefault="002A1698" w:rsidP="00936523">
      <w:pPr>
        <w:numPr>
          <w:ilvl w:val="0"/>
          <w:numId w:val="6"/>
        </w:numPr>
        <w:spacing w:before="100" w:beforeAutospacing="1" w:after="0" w:afterAutospacing="1" w:line="240" w:lineRule="auto"/>
        <w:ind w:left="851" w:hanging="425"/>
        <w:contextualSpacing/>
        <w:jc w:val="both"/>
        <w:rPr>
          <w:rFonts w:ascii="Century Gothic" w:hAnsi="Century Gothic" w:cs="Arial"/>
          <w:bCs/>
        </w:rPr>
      </w:pPr>
      <w:r>
        <w:rPr>
          <w:rFonts w:ascii="Century Gothic" w:hAnsi="Century Gothic" w:cs="Arial"/>
          <w:bCs/>
        </w:rPr>
        <w:t>Process the bill of the patient once treatment is done</w:t>
      </w:r>
    </w:p>
    <w:p w14:paraId="2150EEE2" w14:textId="7C646A69" w:rsidR="002A1698" w:rsidRDefault="002A1698" w:rsidP="00936523">
      <w:pPr>
        <w:numPr>
          <w:ilvl w:val="0"/>
          <w:numId w:val="6"/>
        </w:numPr>
        <w:spacing w:before="100" w:beforeAutospacing="1" w:after="0" w:afterAutospacing="1" w:line="240" w:lineRule="auto"/>
        <w:ind w:left="851" w:hanging="425"/>
        <w:contextualSpacing/>
        <w:jc w:val="both"/>
        <w:rPr>
          <w:rFonts w:ascii="Century Gothic" w:hAnsi="Century Gothic" w:cs="Arial"/>
          <w:bCs/>
        </w:rPr>
      </w:pPr>
      <w:r>
        <w:rPr>
          <w:rFonts w:ascii="Century Gothic" w:hAnsi="Century Gothic" w:cs="Arial"/>
          <w:bCs/>
        </w:rPr>
        <w:t>Preparing monthly statistics report as DHA required</w:t>
      </w:r>
    </w:p>
    <w:p w14:paraId="335337FB" w14:textId="744DDCE9" w:rsidR="002A1698" w:rsidRDefault="002A1698" w:rsidP="00936523">
      <w:pPr>
        <w:numPr>
          <w:ilvl w:val="0"/>
          <w:numId w:val="6"/>
        </w:numPr>
        <w:spacing w:before="100" w:beforeAutospacing="1" w:after="0" w:afterAutospacing="1" w:line="240" w:lineRule="auto"/>
        <w:ind w:left="851" w:hanging="425"/>
        <w:contextualSpacing/>
        <w:jc w:val="both"/>
        <w:rPr>
          <w:rFonts w:ascii="Century Gothic" w:hAnsi="Century Gothic" w:cs="Arial"/>
          <w:bCs/>
        </w:rPr>
      </w:pPr>
      <w:r>
        <w:rPr>
          <w:rFonts w:ascii="Century Gothic" w:hAnsi="Century Gothic" w:cs="Arial"/>
          <w:bCs/>
        </w:rPr>
        <w:t>Preparing DHA Sick leave as per patient’s requirement.</w:t>
      </w:r>
    </w:p>
    <w:p w14:paraId="76EA2EE8" w14:textId="77777777" w:rsidR="00060AB4" w:rsidRPr="00C3332D" w:rsidRDefault="00060AB4" w:rsidP="00936523">
      <w:pPr>
        <w:spacing w:after="0" w:line="240" w:lineRule="auto"/>
        <w:contextualSpacing/>
        <w:rPr>
          <w:rFonts w:ascii="Century Gothic" w:hAnsi="Century Gothic" w:cs="Arial"/>
          <w:b/>
        </w:rPr>
      </w:pPr>
    </w:p>
    <w:p w14:paraId="72CF0D6F" w14:textId="25D59EA8" w:rsidR="00936523" w:rsidRPr="00C3332D" w:rsidRDefault="00093062" w:rsidP="00091834">
      <w:pPr>
        <w:spacing w:after="0" w:line="240" w:lineRule="auto"/>
        <w:contextualSpacing/>
        <w:rPr>
          <w:rFonts w:ascii="Century Gothic" w:hAnsi="Century Gothic" w:cs="Arial"/>
          <w:b/>
          <w:u w:val="single"/>
        </w:rPr>
      </w:pPr>
      <w:r w:rsidRPr="00C3332D">
        <w:rPr>
          <w:rFonts w:ascii="Century Gothic" w:hAnsi="Century Gothic" w:cs="Arial"/>
          <w:b/>
          <w:u w:val="single"/>
        </w:rPr>
        <w:t>A</w:t>
      </w:r>
      <w:r w:rsidR="00FD327B">
        <w:rPr>
          <w:rFonts w:ascii="Century Gothic" w:hAnsi="Century Gothic" w:cs="Arial"/>
          <w:b/>
          <w:u w:val="single"/>
        </w:rPr>
        <w:t>DMIN</w:t>
      </w:r>
      <w:r w:rsidR="00903CBB" w:rsidRPr="00C3332D">
        <w:rPr>
          <w:rFonts w:ascii="Century Gothic" w:hAnsi="Century Gothic" w:cs="Arial"/>
          <w:b/>
          <w:u w:val="single"/>
        </w:rPr>
        <w:t>/</w:t>
      </w:r>
      <w:r w:rsidR="006C1641" w:rsidRPr="00C3332D">
        <w:rPr>
          <w:rFonts w:ascii="Century Gothic" w:hAnsi="Century Gothic" w:cs="Arial"/>
          <w:b/>
          <w:u w:val="single"/>
        </w:rPr>
        <w:t>HR</w:t>
      </w:r>
    </w:p>
    <w:p w14:paraId="0C43540A" w14:textId="4A5AA18A" w:rsidR="00936523" w:rsidRPr="00C3332D" w:rsidRDefault="00093062" w:rsidP="00091834">
      <w:pPr>
        <w:spacing w:after="0" w:line="240" w:lineRule="auto"/>
        <w:contextualSpacing/>
        <w:rPr>
          <w:rFonts w:ascii="Century Gothic" w:hAnsi="Century Gothic" w:cs="Arial"/>
        </w:rPr>
      </w:pPr>
      <w:r w:rsidRPr="00C3332D">
        <w:rPr>
          <w:rFonts w:ascii="Century Gothic" w:hAnsi="Century Gothic" w:cs="Arial"/>
        </w:rPr>
        <w:t>July 02</w:t>
      </w:r>
      <w:r w:rsidR="00936523" w:rsidRPr="00C3332D">
        <w:rPr>
          <w:rFonts w:ascii="Century Gothic" w:hAnsi="Century Gothic" w:cs="Arial"/>
        </w:rPr>
        <w:t>, 2018</w:t>
      </w:r>
      <w:r w:rsidR="00091834" w:rsidRPr="00C3332D">
        <w:rPr>
          <w:rFonts w:ascii="Century Gothic" w:hAnsi="Century Gothic" w:cs="Arial"/>
        </w:rPr>
        <w:t xml:space="preserve"> </w:t>
      </w:r>
      <w:r w:rsidR="00B15ADE" w:rsidRPr="00C3332D">
        <w:rPr>
          <w:rFonts w:ascii="Century Gothic" w:hAnsi="Century Gothic" w:cs="Arial"/>
        </w:rPr>
        <w:t>-</w:t>
      </w:r>
      <w:r w:rsidR="00793690" w:rsidRPr="00C3332D">
        <w:rPr>
          <w:rFonts w:ascii="Century Gothic" w:hAnsi="Century Gothic" w:cs="Arial"/>
        </w:rPr>
        <w:t>Nov. 30,</w:t>
      </w:r>
      <w:r w:rsidR="00336C4F">
        <w:rPr>
          <w:rFonts w:ascii="Century Gothic" w:hAnsi="Century Gothic" w:cs="Arial"/>
        </w:rPr>
        <w:t>2019</w:t>
      </w:r>
    </w:p>
    <w:p w14:paraId="0DFBA8BA" w14:textId="01F5BB07" w:rsidR="00936523" w:rsidRPr="00C3332D" w:rsidRDefault="00936523" w:rsidP="00091834">
      <w:pPr>
        <w:spacing w:after="0" w:line="240" w:lineRule="auto"/>
        <w:ind w:hanging="180"/>
        <w:contextualSpacing/>
        <w:rPr>
          <w:rFonts w:ascii="Century Gothic" w:hAnsi="Century Gothic" w:cs="Arial"/>
          <w:b/>
        </w:rPr>
      </w:pPr>
    </w:p>
    <w:p w14:paraId="0A8497AE" w14:textId="3E515E7E" w:rsidR="00936523" w:rsidRPr="00C3332D" w:rsidRDefault="00936523" w:rsidP="00091834">
      <w:pPr>
        <w:spacing w:after="0" w:line="240" w:lineRule="auto"/>
        <w:contextualSpacing/>
        <w:rPr>
          <w:rFonts w:ascii="Century Gothic" w:hAnsi="Century Gothic" w:cs="Arial"/>
          <w:b/>
        </w:rPr>
      </w:pPr>
      <w:r w:rsidRPr="00C3332D">
        <w:rPr>
          <w:rFonts w:ascii="Century Gothic" w:hAnsi="Century Gothic" w:cs="Arial"/>
          <w:b/>
        </w:rPr>
        <w:t>EuroPro Technical Services</w:t>
      </w:r>
    </w:p>
    <w:p w14:paraId="4F97B040" w14:textId="13A73FE1" w:rsidR="00936523" w:rsidRPr="00C3332D" w:rsidRDefault="00000000" w:rsidP="00091834">
      <w:pPr>
        <w:spacing w:after="0" w:line="240" w:lineRule="auto"/>
        <w:contextualSpacing/>
        <w:rPr>
          <w:rFonts w:ascii="Century Gothic" w:hAnsi="Century Gothic" w:cs="Arial"/>
          <w:b/>
        </w:rPr>
      </w:pPr>
      <w:hyperlink r:id="rId6" w:history="1">
        <w:r w:rsidR="00936523" w:rsidRPr="00C3332D">
          <w:rPr>
            <w:rStyle w:val="Hyperlink"/>
            <w:rFonts w:ascii="Century Gothic" w:hAnsi="Century Gothic" w:cs="Arial"/>
            <w:color w:val="auto"/>
            <w:u w:val="none"/>
          </w:rPr>
          <w:t>Al Quoz Industrial Area 3, Street 13C. (Behind Al Quoz Mall)</w:t>
        </w:r>
      </w:hyperlink>
      <w:r w:rsidR="00936523" w:rsidRPr="00C3332D">
        <w:rPr>
          <w:rFonts w:ascii="Century Gothic" w:hAnsi="Century Gothic" w:cs="Arial"/>
          <w:color w:val="444444"/>
        </w:rPr>
        <w:br/>
        <w:t>Dubai , UAE , PO BOX : 82170</w:t>
      </w:r>
      <w:r w:rsidR="00936523" w:rsidRPr="00C3332D">
        <w:rPr>
          <w:rFonts w:ascii="Century Gothic" w:hAnsi="Century Gothic" w:cs="Arial"/>
          <w:b/>
        </w:rPr>
        <w:br/>
      </w:r>
    </w:p>
    <w:p w14:paraId="164485BE" w14:textId="171EB2B1" w:rsidR="009A318B" w:rsidRPr="00C3332D" w:rsidRDefault="00936523" w:rsidP="00091834">
      <w:pPr>
        <w:spacing w:after="0" w:line="240" w:lineRule="auto"/>
        <w:contextualSpacing/>
        <w:rPr>
          <w:rFonts w:ascii="Century Gothic" w:hAnsi="Century Gothic" w:cs="Arial"/>
          <w:b/>
        </w:rPr>
      </w:pPr>
      <w:r w:rsidRPr="00C3332D">
        <w:rPr>
          <w:rFonts w:ascii="Century Gothic" w:hAnsi="Century Gothic" w:cs="Arial"/>
          <w:b/>
        </w:rPr>
        <w:t>Duties and Responsibilities</w:t>
      </w:r>
    </w:p>
    <w:p w14:paraId="562160DB" w14:textId="554034CD" w:rsidR="009628E6" w:rsidRPr="00C3332D" w:rsidRDefault="009628E6" w:rsidP="009873E6">
      <w:pPr>
        <w:pStyle w:val="ListParagraph"/>
        <w:numPr>
          <w:ilvl w:val="0"/>
          <w:numId w:val="6"/>
        </w:numPr>
        <w:spacing w:after="0" w:line="240" w:lineRule="auto"/>
        <w:ind w:left="851" w:hanging="425"/>
        <w:jc w:val="both"/>
        <w:rPr>
          <w:rFonts w:ascii="Century Gothic" w:hAnsi="Century Gothic" w:cs="Arial"/>
        </w:rPr>
      </w:pPr>
      <w:r w:rsidRPr="00C3332D">
        <w:rPr>
          <w:rFonts w:ascii="Century Gothic" w:hAnsi="Century Gothic" w:cs="Arial"/>
          <w:color w:val="222222"/>
          <w:shd w:val="clear" w:color="auto" w:fill="FFFFFF"/>
        </w:rPr>
        <w:t>Perform a wide variety of tasks -usually includes standard clerical duties such as answering incoming inquiries, managing appointment calendars and filing.</w:t>
      </w:r>
    </w:p>
    <w:p w14:paraId="0027FB43" w14:textId="23AA202A" w:rsidR="009628E6" w:rsidRPr="00C3332D" w:rsidRDefault="009628E6" w:rsidP="009873E6">
      <w:pPr>
        <w:numPr>
          <w:ilvl w:val="0"/>
          <w:numId w:val="6"/>
        </w:numPr>
        <w:spacing w:before="100" w:beforeAutospacing="1" w:after="100" w:afterAutospacing="1" w:line="240" w:lineRule="auto"/>
        <w:ind w:left="851" w:hanging="425"/>
        <w:jc w:val="both"/>
        <w:rPr>
          <w:rFonts w:ascii="Century Gothic" w:eastAsia="Times New Roman" w:hAnsi="Century Gothic" w:cs="Times New Roman"/>
          <w:lang w:val="en-GB" w:eastAsia="en-GB"/>
        </w:rPr>
      </w:pPr>
      <w:r w:rsidRPr="00C3332D">
        <w:rPr>
          <w:rFonts w:ascii="Century Gothic" w:hAnsi="Century Gothic" w:cs="Arial"/>
          <w:color w:val="000000"/>
          <w:shd w:val="clear" w:color="auto" w:fill="FFFFFF"/>
        </w:rPr>
        <w:t xml:space="preserve">Human Resources tasks- </w:t>
      </w:r>
      <w:r w:rsidRPr="00C3332D">
        <w:rPr>
          <w:rFonts w:ascii="Century Gothic" w:eastAsia="Times New Roman" w:hAnsi="Century Gothic" w:cs="Times New Roman"/>
          <w:lang w:val="en-GB" w:eastAsia="en-GB"/>
        </w:rPr>
        <w:t>Coordinate with the company’s PRO for the processing and renewal of visa as well as the stamping of passports.</w:t>
      </w:r>
    </w:p>
    <w:p w14:paraId="1B3688D2" w14:textId="5DCF8560" w:rsidR="009628E6" w:rsidRPr="00C3332D" w:rsidRDefault="009628E6" w:rsidP="009873E6">
      <w:pPr>
        <w:numPr>
          <w:ilvl w:val="0"/>
          <w:numId w:val="6"/>
        </w:numPr>
        <w:spacing w:before="100" w:beforeAutospacing="1" w:after="100" w:afterAutospacing="1" w:line="240" w:lineRule="auto"/>
        <w:ind w:left="851" w:hanging="426"/>
        <w:jc w:val="both"/>
        <w:rPr>
          <w:rFonts w:ascii="Century Gothic" w:eastAsia="Times New Roman" w:hAnsi="Century Gothic" w:cs="Times New Roman"/>
          <w:lang w:val="en-GB" w:eastAsia="en-GB"/>
        </w:rPr>
      </w:pPr>
      <w:r w:rsidRPr="00C3332D">
        <w:rPr>
          <w:rFonts w:ascii="Century Gothic" w:eastAsia="Times New Roman" w:hAnsi="Century Gothic" w:cs="Times New Roman"/>
          <w:lang w:val="en-GB" w:eastAsia="en-GB"/>
        </w:rPr>
        <w:t>Medical and Life Insurance (EBP and Enhanced Plan) – Apply for renewal, new employees and cancel the resigned employees to the broker.</w:t>
      </w:r>
    </w:p>
    <w:p w14:paraId="7D3C895D" w14:textId="6301E475" w:rsidR="009873E6" w:rsidRPr="00C3332D" w:rsidRDefault="009873E6" w:rsidP="009873E6">
      <w:pPr>
        <w:numPr>
          <w:ilvl w:val="0"/>
          <w:numId w:val="6"/>
        </w:numPr>
        <w:spacing w:before="100" w:beforeAutospacing="1" w:after="100" w:afterAutospacing="1" w:line="240" w:lineRule="auto"/>
        <w:ind w:left="851" w:hanging="426"/>
        <w:jc w:val="both"/>
        <w:rPr>
          <w:rFonts w:ascii="Century Gothic" w:eastAsia="Times New Roman" w:hAnsi="Century Gothic" w:cs="Times New Roman"/>
          <w:lang w:val="en-GB" w:eastAsia="en-GB"/>
        </w:rPr>
      </w:pPr>
      <w:r w:rsidRPr="00C3332D">
        <w:rPr>
          <w:rFonts w:ascii="Century Gothic" w:eastAsia="Times New Roman" w:hAnsi="Century Gothic" w:cs="Times New Roman"/>
          <w:lang w:val="en-GB" w:eastAsia="en-GB"/>
        </w:rPr>
        <w:t>Renewal of business permits, Office rentals &amp; Company cars registrations &amp; policy</w:t>
      </w:r>
    </w:p>
    <w:p w14:paraId="2DD9DE58" w14:textId="6409A8E4" w:rsidR="0088644D" w:rsidRPr="00C3332D" w:rsidRDefault="0088644D" w:rsidP="009873E6">
      <w:pPr>
        <w:pStyle w:val="ListParagraph"/>
        <w:numPr>
          <w:ilvl w:val="0"/>
          <w:numId w:val="6"/>
        </w:numPr>
        <w:spacing w:after="0" w:line="240" w:lineRule="auto"/>
        <w:ind w:left="851" w:hanging="425"/>
        <w:jc w:val="both"/>
        <w:rPr>
          <w:rFonts w:ascii="Century Gothic" w:hAnsi="Century Gothic" w:cs="Arial"/>
        </w:rPr>
      </w:pPr>
      <w:r w:rsidRPr="00C3332D">
        <w:rPr>
          <w:rFonts w:ascii="Century Gothic" w:hAnsi="Century Gothic" w:cs="Arial"/>
        </w:rPr>
        <w:t>Leave Management – Timely maintenance of leave management system</w:t>
      </w:r>
      <w:r w:rsidR="00910357" w:rsidRPr="00C3332D">
        <w:rPr>
          <w:rFonts w:ascii="Century Gothic" w:hAnsi="Century Gothic" w:cs="Arial"/>
        </w:rPr>
        <w:t>, e.g (Vacation summary, Absenteeism &amp; Sick leave summary)</w:t>
      </w:r>
    </w:p>
    <w:p w14:paraId="25B9438B" w14:textId="600A92AB" w:rsidR="009628E6" w:rsidRPr="00C3332D" w:rsidRDefault="009628E6" w:rsidP="009873E6">
      <w:pPr>
        <w:pStyle w:val="ListParagraph"/>
        <w:numPr>
          <w:ilvl w:val="0"/>
          <w:numId w:val="6"/>
        </w:numPr>
        <w:spacing w:after="0" w:line="240" w:lineRule="auto"/>
        <w:ind w:left="851" w:hanging="425"/>
        <w:jc w:val="both"/>
        <w:rPr>
          <w:rFonts w:ascii="Century Gothic" w:hAnsi="Century Gothic"/>
          <w:color w:val="2D2D2D"/>
        </w:rPr>
      </w:pPr>
      <w:r w:rsidRPr="00C3332D">
        <w:rPr>
          <w:rFonts w:ascii="Century Gothic" w:hAnsi="Century Gothic"/>
          <w:color w:val="2D2D2D"/>
        </w:rPr>
        <w:t xml:space="preserve">Payroll Management – </w:t>
      </w:r>
      <w:r w:rsidR="00910357" w:rsidRPr="00C3332D">
        <w:rPr>
          <w:rFonts w:ascii="Century Gothic" w:hAnsi="Century Gothic"/>
          <w:color w:val="2D2D2D"/>
        </w:rPr>
        <w:t>Monthly attendance</w:t>
      </w:r>
      <w:r w:rsidR="00004CB1" w:rsidRPr="00C3332D">
        <w:rPr>
          <w:rFonts w:ascii="Century Gothic" w:hAnsi="Century Gothic"/>
          <w:color w:val="2D2D2D"/>
        </w:rPr>
        <w:t xml:space="preserve"> &amp; Overtime</w:t>
      </w:r>
      <w:r w:rsidR="00910357" w:rsidRPr="00C3332D">
        <w:rPr>
          <w:rFonts w:ascii="Century Gothic" w:hAnsi="Century Gothic"/>
          <w:color w:val="2D2D2D"/>
        </w:rPr>
        <w:t xml:space="preserve"> for payroll submission, </w:t>
      </w:r>
      <w:r w:rsidRPr="00C3332D">
        <w:rPr>
          <w:rFonts w:ascii="Century Gothic" w:hAnsi="Century Gothic" w:cs="Arial"/>
          <w:color w:val="000000"/>
          <w:shd w:val="clear" w:color="auto" w:fill="FFFFFF"/>
        </w:rPr>
        <w:t>Preparation and processing of Payroll</w:t>
      </w:r>
      <w:r w:rsidR="00910357" w:rsidRPr="00C3332D">
        <w:rPr>
          <w:rFonts w:ascii="Century Gothic" w:hAnsi="Century Gothic" w:cs="Arial"/>
          <w:color w:val="000000"/>
          <w:shd w:val="clear" w:color="auto" w:fill="FFFFFF"/>
        </w:rPr>
        <w:t xml:space="preserve"> monthly</w:t>
      </w:r>
      <w:r w:rsidR="0025223E" w:rsidRPr="00C3332D">
        <w:rPr>
          <w:rFonts w:ascii="Century Gothic" w:hAnsi="Century Gothic" w:cs="Arial"/>
          <w:color w:val="000000"/>
          <w:shd w:val="clear" w:color="auto" w:fill="FFFFFF"/>
        </w:rPr>
        <w:t xml:space="preserve"> through</w:t>
      </w:r>
      <w:r w:rsidR="00771909" w:rsidRPr="00C3332D">
        <w:rPr>
          <w:rFonts w:ascii="Century Gothic" w:hAnsi="Century Gothic" w:cs="Arial"/>
          <w:color w:val="000000"/>
          <w:shd w:val="clear" w:color="auto" w:fill="FFFFFF"/>
        </w:rPr>
        <w:t xml:space="preserve">  WPS.</w:t>
      </w:r>
    </w:p>
    <w:p w14:paraId="5CEEE876" w14:textId="56C7A51E" w:rsidR="00936523" w:rsidRPr="00C3332D" w:rsidRDefault="00C66AFA" w:rsidP="00DC0FD0">
      <w:pPr>
        <w:numPr>
          <w:ilvl w:val="0"/>
          <w:numId w:val="6"/>
        </w:numPr>
        <w:spacing w:before="100" w:beforeAutospacing="1" w:after="100" w:afterAutospacing="1" w:line="240" w:lineRule="auto"/>
        <w:ind w:left="851" w:hanging="425"/>
        <w:rPr>
          <w:rFonts w:ascii="Century Gothic" w:eastAsia="Times New Roman" w:hAnsi="Century Gothic" w:cs="Times New Roman"/>
          <w:lang w:val="en-GB" w:eastAsia="en-GB"/>
        </w:rPr>
      </w:pPr>
      <w:r w:rsidRPr="00C3332D">
        <w:rPr>
          <w:rFonts w:ascii="Century Gothic" w:hAnsi="Century Gothic" w:cs="Arial"/>
          <w:color w:val="3B3B3B"/>
          <w:shd w:val="clear" w:color="auto" w:fill="FFFFFF"/>
        </w:rPr>
        <w:t xml:space="preserve">Responsible for daily accounting activities pertaining to the recording of expenses, accruals, prepayments, advances, </w:t>
      </w:r>
      <w:r w:rsidR="000323E6" w:rsidRPr="00C3332D">
        <w:rPr>
          <w:rFonts w:ascii="Century Gothic" w:eastAsia="Times New Roman" w:hAnsi="Century Gothic" w:cs="Times New Roman"/>
          <w:lang w:val="en-GB" w:eastAsia="en-GB"/>
        </w:rPr>
        <w:t xml:space="preserve">prepare </w:t>
      </w:r>
      <w:r w:rsidRPr="00C3332D">
        <w:rPr>
          <w:rFonts w:ascii="Century Gothic" w:eastAsia="Times New Roman" w:hAnsi="Century Gothic" w:cs="Times New Roman"/>
          <w:lang w:val="en-GB" w:eastAsia="en-GB"/>
        </w:rPr>
        <w:t>q</w:t>
      </w:r>
      <w:r w:rsidR="009B3D94" w:rsidRPr="00C3332D">
        <w:rPr>
          <w:rFonts w:ascii="Century Gothic" w:eastAsia="Times New Roman" w:hAnsi="Century Gothic" w:cs="Times New Roman"/>
          <w:lang w:val="en-GB" w:eastAsia="en-GB"/>
        </w:rPr>
        <w:t>uotation</w:t>
      </w:r>
      <w:r w:rsidR="009873E6" w:rsidRPr="00C3332D">
        <w:rPr>
          <w:rFonts w:ascii="Century Gothic" w:eastAsia="Times New Roman" w:hAnsi="Century Gothic" w:cs="Times New Roman"/>
          <w:lang w:val="en-GB" w:eastAsia="en-GB"/>
        </w:rPr>
        <w:t>s</w:t>
      </w:r>
      <w:r w:rsidR="009B3D94" w:rsidRPr="00C3332D">
        <w:rPr>
          <w:rFonts w:ascii="Century Gothic" w:eastAsia="Times New Roman" w:hAnsi="Century Gothic" w:cs="Times New Roman"/>
          <w:lang w:val="en-GB" w:eastAsia="en-GB"/>
        </w:rPr>
        <w:t xml:space="preserve"> &amp; Tax I</w:t>
      </w:r>
      <w:r w:rsidR="000323E6" w:rsidRPr="00C3332D">
        <w:rPr>
          <w:rFonts w:ascii="Century Gothic" w:eastAsia="Times New Roman" w:hAnsi="Century Gothic" w:cs="Times New Roman"/>
          <w:lang w:val="en-GB" w:eastAsia="en-GB"/>
        </w:rPr>
        <w:t>nvoic</w:t>
      </w:r>
      <w:r w:rsidR="009B3D94" w:rsidRPr="00C3332D">
        <w:rPr>
          <w:rFonts w:ascii="Century Gothic" w:eastAsia="Times New Roman" w:hAnsi="Century Gothic" w:cs="Times New Roman"/>
          <w:lang w:val="en-GB" w:eastAsia="en-GB"/>
        </w:rPr>
        <w:t>ing</w:t>
      </w:r>
      <w:r w:rsidR="000323E6" w:rsidRPr="00C3332D">
        <w:rPr>
          <w:rFonts w:ascii="Century Gothic" w:eastAsia="Times New Roman" w:hAnsi="Century Gothic" w:cs="Times New Roman"/>
          <w:lang w:val="en-GB" w:eastAsia="en-GB"/>
        </w:rPr>
        <w:t>, payment vouchers, receipts, &amp; Cheques</w:t>
      </w:r>
      <w:r w:rsidR="00220DB2" w:rsidRPr="00C3332D">
        <w:rPr>
          <w:rFonts w:ascii="Century Gothic" w:eastAsia="Times New Roman" w:hAnsi="Century Gothic" w:cs="Times New Roman"/>
          <w:lang w:val="en-GB" w:eastAsia="en-GB"/>
        </w:rPr>
        <w:t>).</w:t>
      </w:r>
    </w:p>
    <w:p w14:paraId="3903797F" w14:textId="77777777" w:rsidR="00C66AFA" w:rsidRPr="00C3332D" w:rsidRDefault="00C66AFA" w:rsidP="00DC0FD0">
      <w:pPr>
        <w:numPr>
          <w:ilvl w:val="0"/>
          <w:numId w:val="6"/>
        </w:numPr>
        <w:spacing w:before="100" w:beforeAutospacing="1" w:after="100" w:afterAutospacing="1" w:line="240" w:lineRule="auto"/>
        <w:ind w:left="851" w:hanging="425"/>
        <w:rPr>
          <w:rFonts w:ascii="Century Gothic" w:eastAsia="Times New Roman" w:hAnsi="Century Gothic" w:cs="Times New Roman"/>
          <w:lang w:val="en-GB" w:eastAsia="en-GB"/>
        </w:rPr>
      </w:pPr>
      <w:r w:rsidRPr="00C3332D">
        <w:rPr>
          <w:rFonts w:ascii="Century Gothic" w:hAnsi="Century Gothic" w:cs="Arial"/>
          <w:color w:val="3B3B3B"/>
          <w:shd w:val="clear" w:color="auto" w:fill="FFFFFF"/>
        </w:rPr>
        <w:t>Capable of managing and maintaining accounts.</w:t>
      </w:r>
    </w:p>
    <w:p w14:paraId="6D523FD8" w14:textId="282D0686" w:rsidR="009A318B" w:rsidRPr="00C3332D" w:rsidRDefault="009B3D94" w:rsidP="00DC0FD0">
      <w:pPr>
        <w:numPr>
          <w:ilvl w:val="0"/>
          <w:numId w:val="6"/>
        </w:numPr>
        <w:spacing w:before="100" w:beforeAutospacing="1" w:after="100" w:afterAutospacing="1" w:line="240" w:lineRule="auto"/>
        <w:ind w:left="851" w:hanging="425"/>
        <w:rPr>
          <w:rFonts w:ascii="Century Gothic" w:eastAsia="Times New Roman" w:hAnsi="Century Gothic" w:cs="Times New Roman"/>
          <w:lang w:val="en-GB" w:eastAsia="en-GB"/>
        </w:rPr>
      </w:pPr>
      <w:r w:rsidRPr="00C3332D">
        <w:rPr>
          <w:rFonts w:ascii="Century Gothic" w:eastAsia="Times New Roman" w:hAnsi="Century Gothic" w:cs="Times New Roman"/>
          <w:lang w:val="en-GB" w:eastAsia="en-GB"/>
        </w:rPr>
        <w:t>Quarterly VAT filling- FTA</w:t>
      </w:r>
    </w:p>
    <w:p w14:paraId="517D56B4" w14:textId="504F920A" w:rsidR="002F56C6" w:rsidRPr="00C3332D" w:rsidRDefault="006C75C5" w:rsidP="00DC0FD0">
      <w:pPr>
        <w:pStyle w:val="ListParagraph"/>
        <w:numPr>
          <w:ilvl w:val="0"/>
          <w:numId w:val="6"/>
        </w:numPr>
        <w:spacing w:after="0" w:line="240" w:lineRule="auto"/>
        <w:ind w:left="851" w:hanging="425"/>
        <w:rPr>
          <w:rFonts w:ascii="Century Gothic" w:hAnsi="Century Gothic"/>
          <w:color w:val="2D2D2D"/>
        </w:rPr>
      </w:pPr>
      <w:r w:rsidRPr="00C3332D">
        <w:rPr>
          <w:rFonts w:ascii="Century Gothic" w:hAnsi="Century Gothic"/>
          <w:color w:val="2D2D2D"/>
        </w:rPr>
        <w:t>Maintain</w:t>
      </w:r>
      <w:r w:rsidR="002F56C6" w:rsidRPr="00C3332D">
        <w:rPr>
          <w:rFonts w:ascii="Century Gothic" w:hAnsi="Century Gothic"/>
          <w:color w:val="2D2D2D"/>
        </w:rPr>
        <w:t xml:space="preserve"> proper filing of accounting documents for record keeping.</w:t>
      </w:r>
    </w:p>
    <w:p w14:paraId="56E443AC" w14:textId="0A460969" w:rsidR="001405DD" w:rsidRPr="00C3332D" w:rsidRDefault="009B3D94" w:rsidP="00725006">
      <w:pPr>
        <w:pStyle w:val="ListParagraph"/>
        <w:numPr>
          <w:ilvl w:val="0"/>
          <w:numId w:val="6"/>
        </w:numPr>
        <w:spacing w:after="0" w:line="240" w:lineRule="auto"/>
        <w:ind w:left="851" w:hanging="425"/>
        <w:rPr>
          <w:rFonts w:ascii="Century Gothic" w:hAnsi="Century Gothic" w:cs="Arial"/>
          <w:b/>
        </w:rPr>
      </w:pPr>
      <w:r w:rsidRPr="00C3332D">
        <w:rPr>
          <w:rFonts w:ascii="Century Gothic" w:hAnsi="Century Gothic" w:cs="Arial"/>
          <w:color w:val="000000"/>
          <w:shd w:val="clear" w:color="auto" w:fill="FFFFFF"/>
        </w:rPr>
        <w:t>Maintain accurate records of all sales and accounting related activities</w:t>
      </w:r>
    </w:p>
    <w:p w14:paraId="6AEE33D5" w14:textId="77777777" w:rsidR="009873E6" w:rsidRPr="00C3332D" w:rsidRDefault="009873E6" w:rsidP="00091834">
      <w:pPr>
        <w:tabs>
          <w:tab w:val="left" w:pos="567"/>
        </w:tabs>
        <w:spacing w:after="0" w:line="240" w:lineRule="auto"/>
        <w:contextualSpacing/>
        <w:rPr>
          <w:rFonts w:ascii="Century Gothic" w:hAnsi="Century Gothic" w:cs="Arial"/>
          <w:b/>
        </w:rPr>
      </w:pPr>
    </w:p>
    <w:p w14:paraId="0E050E41" w14:textId="13A98F61" w:rsidR="001405DD" w:rsidRPr="00C3332D" w:rsidRDefault="001405DD" w:rsidP="00091834">
      <w:pPr>
        <w:tabs>
          <w:tab w:val="left" w:pos="567"/>
        </w:tabs>
        <w:spacing w:after="0" w:line="240" w:lineRule="auto"/>
        <w:contextualSpacing/>
        <w:rPr>
          <w:rFonts w:ascii="Century Gothic" w:hAnsi="Century Gothic" w:cs="Arial"/>
          <w:b/>
        </w:rPr>
      </w:pPr>
      <w:r w:rsidRPr="00C3332D">
        <w:rPr>
          <w:rFonts w:ascii="Century Gothic" w:hAnsi="Century Gothic" w:cs="Arial"/>
          <w:b/>
        </w:rPr>
        <w:t xml:space="preserve">Compensation &amp; Benefits </w:t>
      </w:r>
      <w:r w:rsidR="00906203" w:rsidRPr="00C3332D">
        <w:rPr>
          <w:rFonts w:ascii="Century Gothic" w:hAnsi="Century Gothic" w:cs="Arial"/>
          <w:b/>
        </w:rPr>
        <w:t>Supervisor</w:t>
      </w:r>
    </w:p>
    <w:p w14:paraId="786A9695" w14:textId="35F85A36" w:rsidR="00B83359" w:rsidRPr="00C3332D" w:rsidRDefault="000E4B49" w:rsidP="00091834">
      <w:pPr>
        <w:spacing w:after="0" w:line="240" w:lineRule="auto"/>
        <w:contextualSpacing/>
        <w:rPr>
          <w:rFonts w:ascii="Century Gothic" w:hAnsi="Century Gothic" w:cs="Arial"/>
          <w:b/>
        </w:rPr>
      </w:pPr>
      <w:r w:rsidRPr="00C3332D">
        <w:rPr>
          <w:rFonts w:ascii="Century Gothic" w:hAnsi="Century Gothic" w:cs="Arial"/>
          <w:b/>
        </w:rPr>
        <w:t xml:space="preserve">October 16, 2013 – </w:t>
      </w:r>
      <w:r w:rsidR="00A91D2E" w:rsidRPr="00C3332D">
        <w:rPr>
          <w:rFonts w:ascii="Century Gothic" w:hAnsi="Century Gothic" w:cs="Arial"/>
          <w:b/>
        </w:rPr>
        <w:t>March 25, 2018</w:t>
      </w:r>
    </w:p>
    <w:p w14:paraId="2C1FC658" w14:textId="77777777" w:rsidR="00B83359" w:rsidRPr="00C3332D" w:rsidRDefault="00B83359" w:rsidP="00091834">
      <w:pPr>
        <w:spacing w:after="0" w:line="240" w:lineRule="auto"/>
        <w:contextualSpacing/>
        <w:rPr>
          <w:rFonts w:ascii="Century Gothic" w:hAnsi="Century Gothic" w:cs="Arial"/>
          <w:b/>
        </w:rPr>
      </w:pPr>
      <w:r w:rsidRPr="00C3332D">
        <w:rPr>
          <w:rFonts w:ascii="Century Gothic" w:hAnsi="Century Gothic" w:cs="Arial"/>
          <w:b/>
        </w:rPr>
        <w:t>MARCVENTURES MINING DEV’T CORPORATION</w:t>
      </w:r>
    </w:p>
    <w:p w14:paraId="5A08ED51" w14:textId="77777777" w:rsidR="00B83359" w:rsidRPr="00C3332D" w:rsidRDefault="00B83359" w:rsidP="00091834">
      <w:pPr>
        <w:spacing w:after="0" w:line="240" w:lineRule="auto"/>
        <w:contextualSpacing/>
        <w:rPr>
          <w:rFonts w:ascii="Century Gothic" w:hAnsi="Century Gothic" w:cs="Arial"/>
        </w:rPr>
      </w:pPr>
      <w:r w:rsidRPr="00C3332D">
        <w:rPr>
          <w:rFonts w:ascii="Century Gothic" w:hAnsi="Century Gothic" w:cs="Arial"/>
        </w:rPr>
        <w:t>Sitio BanbanPanikian, CarrascalSurigao Del Sur</w:t>
      </w:r>
    </w:p>
    <w:p w14:paraId="238523FB" w14:textId="77777777" w:rsidR="00B83359" w:rsidRPr="00C3332D" w:rsidRDefault="00B83359" w:rsidP="00091834">
      <w:pPr>
        <w:spacing w:after="0" w:line="240" w:lineRule="auto"/>
        <w:contextualSpacing/>
        <w:rPr>
          <w:rFonts w:ascii="Century Gothic" w:hAnsi="Century Gothic" w:cs="Arial"/>
          <w:b/>
        </w:rPr>
      </w:pPr>
    </w:p>
    <w:p w14:paraId="3FD4EE42" w14:textId="51D1A643" w:rsidR="000214B8" w:rsidRPr="00C3332D" w:rsidRDefault="00B83359" w:rsidP="00091834">
      <w:pPr>
        <w:spacing w:after="0" w:line="240" w:lineRule="auto"/>
        <w:contextualSpacing/>
        <w:rPr>
          <w:rFonts w:ascii="Century Gothic" w:hAnsi="Century Gothic" w:cs="Arial"/>
          <w:b/>
        </w:rPr>
      </w:pPr>
      <w:r w:rsidRPr="00C3332D">
        <w:rPr>
          <w:rFonts w:ascii="Century Gothic" w:hAnsi="Century Gothic" w:cs="Arial"/>
          <w:b/>
        </w:rPr>
        <w:t>Duties and Responsibilities</w:t>
      </w:r>
    </w:p>
    <w:p w14:paraId="66C52008" w14:textId="2E4179DA" w:rsidR="00B83359" w:rsidRPr="00C3332D" w:rsidRDefault="00B83359" w:rsidP="00DC0FD0">
      <w:pPr>
        <w:pStyle w:val="ListParagraph"/>
        <w:numPr>
          <w:ilvl w:val="0"/>
          <w:numId w:val="13"/>
        </w:numPr>
        <w:spacing w:after="0" w:line="240" w:lineRule="auto"/>
        <w:ind w:left="851" w:hanging="425"/>
        <w:rPr>
          <w:rFonts w:ascii="Century Gothic" w:hAnsi="Century Gothic" w:cs="Arial"/>
          <w:b/>
        </w:rPr>
      </w:pPr>
      <w:r w:rsidRPr="00C3332D">
        <w:rPr>
          <w:rFonts w:ascii="Century Gothic" w:hAnsi="Century Gothic" w:cs="Arial"/>
          <w:b/>
        </w:rPr>
        <w:t>Timekeeping</w:t>
      </w:r>
    </w:p>
    <w:p w14:paraId="20EC6069" w14:textId="21C11D3B" w:rsidR="002C2870" w:rsidRPr="00C3332D" w:rsidRDefault="002C2870" w:rsidP="00DC0FD0">
      <w:pPr>
        <w:pStyle w:val="ListParagraph"/>
        <w:numPr>
          <w:ilvl w:val="0"/>
          <w:numId w:val="13"/>
        </w:numPr>
        <w:spacing w:after="0" w:line="240" w:lineRule="auto"/>
        <w:ind w:left="851" w:hanging="425"/>
        <w:rPr>
          <w:rFonts w:ascii="Century Gothic" w:hAnsi="Century Gothic" w:cs="Arial"/>
          <w:b/>
        </w:rPr>
      </w:pPr>
      <w:r w:rsidRPr="00C3332D">
        <w:rPr>
          <w:rFonts w:ascii="Century Gothic" w:hAnsi="Century Gothic" w:cs="Arial"/>
          <w:b/>
        </w:rPr>
        <w:t>Payroll</w:t>
      </w:r>
    </w:p>
    <w:p w14:paraId="2BE979F1" w14:textId="02437511" w:rsidR="002C2870" w:rsidRPr="00C3332D" w:rsidRDefault="002C2870" w:rsidP="00DC0FD0">
      <w:pPr>
        <w:pStyle w:val="ListParagraph"/>
        <w:numPr>
          <w:ilvl w:val="0"/>
          <w:numId w:val="13"/>
        </w:numPr>
        <w:spacing w:after="0" w:line="240" w:lineRule="auto"/>
        <w:ind w:left="851" w:hanging="425"/>
        <w:rPr>
          <w:rFonts w:ascii="Century Gothic" w:hAnsi="Century Gothic" w:cs="Arial"/>
          <w:b/>
        </w:rPr>
      </w:pPr>
      <w:r w:rsidRPr="00C3332D">
        <w:rPr>
          <w:rFonts w:ascii="Century Gothic" w:hAnsi="Century Gothic" w:cs="Arial"/>
          <w:b/>
        </w:rPr>
        <w:t>Benefits</w:t>
      </w:r>
    </w:p>
    <w:p w14:paraId="60799DE6" w14:textId="34AB6110" w:rsidR="002C2870" w:rsidRPr="00C3332D" w:rsidRDefault="002C2870" w:rsidP="00DC0FD0">
      <w:pPr>
        <w:spacing w:after="0" w:line="240" w:lineRule="auto"/>
        <w:ind w:left="851" w:hanging="425"/>
        <w:contextualSpacing/>
        <w:rPr>
          <w:rFonts w:ascii="Century Gothic" w:hAnsi="Century Gothic" w:cs="Arial"/>
          <w:b/>
        </w:rPr>
      </w:pPr>
    </w:p>
    <w:p w14:paraId="1EEBC99F" w14:textId="4302C1AD" w:rsidR="002C2870" w:rsidRPr="00C3332D" w:rsidRDefault="002C2870" w:rsidP="004F7B4B">
      <w:pPr>
        <w:pStyle w:val="ListParagraph"/>
        <w:numPr>
          <w:ilvl w:val="0"/>
          <w:numId w:val="13"/>
        </w:numPr>
        <w:shd w:val="clear" w:color="auto" w:fill="FFFFFF"/>
        <w:spacing w:after="0" w:line="240" w:lineRule="auto"/>
        <w:ind w:left="851" w:hanging="425"/>
        <w:jc w:val="both"/>
        <w:textAlignment w:val="baseline"/>
        <w:rPr>
          <w:rFonts w:ascii="Century Gothic" w:eastAsia="Times New Roman" w:hAnsi="Century Gothic" w:cs="Helvetica"/>
        </w:rPr>
      </w:pPr>
      <w:r w:rsidRPr="00C3332D">
        <w:rPr>
          <w:rFonts w:ascii="Century Gothic" w:eastAsia="Times New Roman" w:hAnsi="Century Gothic" w:cs="Helvetica"/>
        </w:rPr>
        <w:t>Ensure the operational aspects of payroll processing and associated activities, including salary disbursement, overpayment recovery, leave management and reporting are accurate and delivered within appropriate timeframes and comply with relevant legislation.</w:t>
      </w:r>
    </w:p>
    <w:p w14:paraId="3796F30E" w14:textId="54DC879A" w:rsidR="002C2870" w:rsidRPr="00C3332D" w:rsidRDefault="002C2870" w:rsidP="004F7B4B">
      <w:pPr>
        <w:pStyle w:val="ListParagraph"/>
        <w:numPr>
          <w:ilvl w:val="0"/>
          <w:numId w:val="13"/>
        </w:numPr>
        <w:shd w:val="clear" w:color="auto" w:fill="FFFFFF"/>
        <w:spacing w:after="0" w:line="240" w:lineRule="auto"/>
        <w:ind w:left="851" w:hanging="425"/>
        <w:jc w:val="both"/>
        <w:textAlignment w:val="baseline"/>
        <w:rPr>
          <w:rFonts w:ascii="Century Gothic" w:eastAsia="Times New Roman" w:hAnsi="Century Gothic" w:cs="Helvetica"/>
        </w:rPr>
      </w:pPr>
      <w:r w:rsidRPr="00C3332D">
        <w:rPr>
          <w:rFonts w:ascii="Century Gothic" w:eastAsia="Times New Roman" w:hAnsi="Century Gothic" w:cs="Helvetica"/>
        </w:rPr>
        <w:t>Prepare complex payroll and human resource information for data input and assist with checking, quality control and maintenance of records to ensure accuracy, service quality and data integrity.</w:t>
      </w:r>
    </w:p>
    <w:p w14:paraId="0823310E" w14:textId="6372A984" w:rsidR="002C2870" w:rsidRPr="00C3332D" w:rsidRDefault="002C2870" w:rsidP="004F7B4B">
      <w:pPr>
        <w:pStyle w:val="ListParagraph"/>
        <w:numPr>
          <w:ilvl w:val="0"/>
          <w:numId w:val="13"/>
        </w:numPr>
        <w:shd w:val="clear" w:color="auto" w:fill="FFFFFF"/>
        <w:spacing w:after="0" w:line="240" w:lineRule="auto"/>
        <w:ind w:left="851" w:hanging="425"/>
        <w:jc w:val="both"/>
        <w:textAlignment w:val="baseline"/>
        <w:rPr>
          <w:rFonts w:ascii="Century Gothic" w:eastAsia="Times New Roman" w:hAnsi="Century Gothic" w:cs="Helvetica"/>
        </w:rPr>
      </w:pPr>
      <w:r w:rsidRPr="00C3332D">
        <w:rPr>
          <w:rFonts w:ascii="Century Gothic" w:eastAsia="Times New Roman" w:hAnsi="Century Gothic" w:cs="Helvetica"/>
        </w:rPr>
        <w:t xml:space="preserve">Provide a responsive, accurate staff advisory service on payroll matters, resolve difficult enquiries and assist in identifying payroll errors and implementing corrective </w:t>
      </w:r>
      <w:r w:rsidRPr="00C3332D">
        <w:rPr>
          <w:rFonts w:ascii="Century Gothic" w:eastAsia="Times New Roman" w:hAnsi="Century Gothic" w:cs="Helvetica"/>
        </w:rPr>
        <w:lastRenderedPageBreak/>
        <w:t>action where required to ensure employee payments are processed accurately and database integrity is maintained.</w:t>
      </w:r>
    </w:p>
    <w:p w14:paraId="64D59F4C" w14:textId="3C431BE1" w:rsidR="002C2870" w:rsidRPr="009873E6" w:rsidRDefault="002C2870" w:rsidP="00DC0FD0">
      <w:pPr>
        <w:pStyle w:val="ListParagraph"/>
        <w:numPr>
          <w:ilvl w:val="0"/>
          <w:numId w:val="13"/>
        </w:numPr>
        <w:shd w:val="clear" w:color="auto" w:fill="FFFFFF"/>
        <w:spacing w:after="0" w:line="240" w:lineRule="auto"/>
        <w:ind w:left="851" w:hanging="425"/>
        <w:jc w:val="both"/>
        <w:textAlignment w:val="baseline"/>
        <w:rPr>
          <w:rFonts w:ascii="Century Gothic" w:eastAsia="Times New Roman" w:hAnsi="Century Gothic" w:cs="Helvetica"/>
        </w:rPr>
      </w:pPr>
      <w:r w:rsidRPr="009873E6">
        <w:rPr>
          <w:rFonts w:ascii="Century Gothic" w:eastAsia="Times New Roman" w:hAnsi="Century Gothic" w:cs="Helvetica"/>
        </w:rPr>
        <w:t>Contribute to the application and monitoring of HR practices, principles, and delegations</w:t>
      </w:r>
    </w:p>
    <w:p w14:paraId="23A83E69" w14:textId="77777777" w:rsidR="00B83359" w:rsidRPr="009873E6" w:rsidRDefault="00B83359" w:rsidP="00DC0FD0">
      <w:pPr>
        <w:pStyle w:val="ListParagraph"/>
        <w:numPr>
          <w:ilvl w:val="0"/>
          <w:numId w:val="13"/>
        </w:numPr>
        <w:spacing w:after="160" w:line="256" w:lineRule="auto"/>
        <w:ind w:left="851" w:hanging="425"/>
        <w:rPr>
          <w:rFonts w:ascii="Century Gothic" w:hAnsi="Century Gothic" w:cs="Arial"/>
        </w:rPr>
      </w:pPr>
      <w:bookmarkStart w:id="0" w:name="OLE_LINK3"/>
      <w:r w:rsidRPr="009873E6">
        <w:rPr>
          <w:rFonts w:ascii="Century Gothic" w:hAnsi="Century Gothic" w:cs="Arial"/>
        </w:rPr>
        <w:t>Records the leave availments and monitor the balances</w:t>
      </w:r>
    </w:p>
    <w:p w14:paraId="4BF722CF" w14:textId="33B7AA17" w:rsidR="00093062" w:rsidRDefault="00B83359" w:rsidP="00DC0FD0">
      <w:pPr>
        <w:pStyle w:val="ListParagraph"/>
        <w:numPr>
          <w:ilvl w:val="0"/>
          <w:numId w:val="13"/>
        </w:numPr>
        <w:spacing w:after="160" w:line="256" w:lineRule="auto"/>
        <w:ind w:left="851" w:hanging="425"/>
        <w:rPr>
          <w:rFonts w:ascii="Century Gothic" w:hAnsi="Century Gothic" w:cs="Arial"/>
        </w:rPr>
      </w:pPr>
      <w:r w:rsidRPr="009873E6">
        <w:rPr>
          <w:rFonts w:ascii="Century Gothic" w:hAnsi="Century Gothic" w:cs="Arial"/>
        </w:rPr>
        <w:t>Final Settlement process for non-renewal and terminated employees</w:t>
      </w:r>
    </w:p>
    <w:p w14:paraId="2F0E8089" w14:textId="77777777" w:rsidR="003F7A8B" w:rsidRDefault="003F7A8B" w:rsidP="003F7A8B">
      <w:pPr>
        <w:pStyle w:val="ListParagraph"/>
        <w:spacing w:after="160" w:line="256" w:lineRule="auto"/>
        <w:ind w:left="851"/>
        <w:rPr>
          <w:rFonts w:ascii="Century Gothic" w:hAnsi="Century Gothic" w:cs="Arial"/>
        </w:rPr>
      </w:pPr>
    </w:p>
    <w:p w14:paraId="64B30A95" w14:textId="78A59D16" w:rsidR="003F7A8B" w:rsidRPr="003F7A8B" w:rsidRDefault="003F7A8B" w:rsidP="003F7A8B">
      <w:pPr>
        <w:spacing w:after="160" w:line="256" w:lineRule="auto"/>
        <w:rPr>
          <w:rFonts w:ascii="Century Gothic" w:hAnsi="Century Gothic" w:cs="Arial"/>
          <w:b/>
          <w:bCs/>
        </w:rPr>
      </w:pPr>
      <w:r>
        <w:rPr>
          <w:rFonts w:ascii="Century Gothic" w:hAnsi="Century Gothic" w:cs="Arial"/>
          <w:b/>
          <w:bCs/>
        </w:rPr>
        <w:t>PROFESSIONAL CERTIFICA</w:t>
      </w:r>
      <w:r w:rsidR="00086E94">
        <w:rPr>
          <w:rFonts w:ascii="Century Gothic" w:hAnsi="Century Gothic" w:cs="Arial"/>
          <w:b/>
          <w:bCs/>
        </w:rPr>
        <w:t>T</w:t>
      </w:r>
      <w:r>
        <w:rPr>
          <w:rFonts w:ascii="Century Gothic" w:hAnsi="Century Gothic" w:cs="Arial"/>
          <w:b/>
          <w:bCs/>
        </w:rPr>
        <w:t>ES</w:t>
      </w:r>
    </w:p>
    <w:p w14:paraId="5A12FC0E" w14:textId="77FF64D5" w:rsidR="003F7A8B" w:rsidRDefault="003F7A8B" w:rsidP="003F7A8B">
      <w:pPr>
        <w:pStyle w:val="ListParagraph"/>
        <w:numPr>
          <w:ilvl w:val="0"/>
          <w:numId w:val="19"/>
        </w:numPr>
        <w:spacing w:after="160" w:line="256" w:lineRule="auto"/>
        <w:rPr>
          <w:rFonts w:ascii="Century Gothic" w:hAnsi="Century Gothic" w:cs="Arial"/>
        </w:rPr>
      </w:pPr>
      <w:r>
        <w:rPr>
          <w:rFonts w:ascii="Century Gothic" w:hAnsi="Century Gothic" w:cs="Arial"/>
        </w:rPr>
        <w:t>Medical Coding Certificate - CPC/HSPC</w:t>
      </w:r>
    </w:p>
    <w:p w14:paraId="6B1AEBF4" w14:textId="79ADEC76" w:rsidR="003F7A8B" w:rsidRPr="003F7A8B" w:rsidRDefault="003F7A8B" w:rsidP="003F7A8B">
      <w:pPr>
        <w:pStyle w:val="ListParagraph"/>
        <w:numPr>
          <w:ilvl w:val="0"/>
          <w:numId w:val="19"/>
        </w:numPr>
        <w:spacing w:after="160" w:line="256" w:lineRule="auto"/>
        <w:rPr>
          <w:rFonts w:ascii="Century Gothic" w:hAnsi="Century Gothic" w:cs="Arial"/>
        </w:rPr>
      </w:pPr>
      <w:r>
        <w:rPr>
          <w:rFonts w:ascii="Century Gothic" w:hAnsi="Century Gothic" w:cs="Arial"/>
        </w:rPr>
        <w:t>Dental Coding Certificate</w:t>
      </w:r>
    </w:p>
    <w:bookmarkEnd w:id="0"/>
    <w:p w14:paraId="2A5980AD" w14:textId="77777777" w:rsidR="00B83359" w:rsidRPr="009873E6" w:rsidRDefault="00B83359" w:rsidP="00B83359">
      <w:pPr>
        <w:spacing w:after="0" w:line="240" w:lineRule="auto"/>
        <w:contextualSpacing/>
        <w:rPr>
          <w:rFonts w:ascii="Century Gothic" w:hAnsi="Century Gothic" w:cs="Arial"/>
        </w:rPr>
      </w:pPr>
      <w:r w:rsidRPr="009873E6">
        <w:rPr>
          <w:rFonts w:ascii="Century Gothic" w:hAnsi="Century Gothic" w:cs="Arial"/>
        </w:rPr>
        <w:tab/>
      </w:r>
    </w:p>
    <w:p w14:paraId="46AA2D49" w14:textId="28A7371A" w:rsidR="00FB1B34" w:rsidRPr="009873E6" w:rsidRDefault="00FB1B34" w:rsidP="00B83359">
      <w:pPr>
        <w:spacing w:after="0" w:line="240" w:lineRule="auto"/>
        <w:contextualSpacing/>
        <w:rPr>
          <w:rFonts w:ascii="Century Gothic" w:hAnsi="Century Gothic" w:cs="Arial"/>
          <w:b/>
        </w:rPr>
      </w:pPr>
      <w:r w:rsidRPr="009873E6">
        <w:rPr>
          <w:rFonts w:ascii="Century Gothic" w:hAnsi="Century Gothic" w:cs="Arial"/>
          <w:b/>
        </w:rPr>
        <w:t>References available upon request:</w:t>
      </w:r>
    </w:p>
    <w:p w14:paraId="31F9A3CF" w14:textId="77777777" w:rsidR="00FF3BD5" w:rsidRPr="009873E6" w:rsidRDefault="00FF3BD5" w:rsidP="00B83359">
      <w:pPr>
        <w:spacing w:after="0" w:line="240" w:lineRule="auto"/>
        <w:contextualSpacing/>
        <w:rPr>
          <w:rFonts w:ascii="Century Gothic" w:hAnsi="Century Gothic" w:cs="Arial"/>
          <w:b/>
        </w:rPr>
      </w:pPr>
    </w:p>
    <w:p w14:paraId="2DC7C421" w14:textId="77777777" w:rsidR="00B83359" w:rsidRPr="009873E6" w:rsidRDefault="00B83359" w:rsidP="00B83359">
      <w:pPr>
        <w:spacing w:after="0" w:line="240" w:lineRule="auto"/>
        <w:contextualSpacing/>
        <w:rPr>
          <w:rFonts w:ascii="Century Gothic" w:hAnsi="Century Gothic" w:cs="Arial"/>
        </w:rPr>
      </w:pPr>
    </w:p>
    <w:p w14:paraId="63BBE84C" w14:textId="77777777" w:rsidR="00B83359" w:rsidRPr="009873E6" w:rsidRDefault="00B83359" w:rsidP="00B83359">
      <w:pPr>
        <w:spacing w:after="0" w:line="240" w:lineRule="auto"/>
        <w:contextualSpacing/>
        <w:rPr>
          <w:rFonts w:ascii="Century Gothic" w:hAnsi="Century Gothic" w:cs="Arial"/>
          <w:i/>
        </w:rPr>
      </w:pPr>
      <w:r w:rsidRPr="009873E6">
        <w:rPr>
          <w:rFonts w:ascii="Century Gothic" w:hAnsi="Century Gothic" w:cs="Arial"/>
          <w:i/>
        </w:rPr>
        <w:t>I hereby certify to the best of my knowledge that the above information contained this resume is true and correct.</w:t>
      </w:r>
    </w:p>
    <w:p w14:paraId="3ACBA24C" w14:textId="77777777" w:rsidR="00B83359" w:rsidRPr="009873E6" w:rsidRDefault="00B83359" w:rsidP="00B83359">
      <w:pPr>
        <w:spacing w:after="0" w:line="240" w:lineRule="auto"/>
        <w:contextualSpacing/>
        <w:rPr>
          <w:rFonts w:ascii="Century Gothic" w:hAnsi="Century Gothic" w:cs="Arial"/>
          <w:i/>
        </w:rPr>
      </w:pPr>
    </w:p>
    <w:p w14:paraId="311E0CA9" w14:textId="77777777" w:rsidR="00B83359" w:rsidRPr="009873E6" w:rsidRDefault="00B83359" w:rsidP="00B83359">
      <w:pPr>
        <w:spacing w:after="0" w:line="240" w:lineRule="auto"/>
        <w:contextualSpacing/>
        <w:rPr>
          <w:rFonts w:ascii="Century Gothic" w:hAnsi="Century Gothic" w:cs="Arial"/>
        </w:rPr>
      </w:pPr>
    </w:p>
    <w:p w14:paraId="68D87B12" w14:textId="77777777" w:rsidR="00B83359" w:rsidRPr="009873E6" w:rsidRDefault="00B83359" w:rsidP="00B83359">
      <w:pPr>
        <w:spacing w:after="0" w:line="240" w:lineRule="auto"/>
        <w:contextualSpacing/>
        <w:rPr>
          <w:rFonts w:ascii="Century Gothic" w:hAnsi="Century Gothic" w:cs="Arial"/>
        </w:rPr>
      </w:pPr>
    </w:p>
    <w:p w14:paraId="53F64CE9" w14:textId="77777777" w:rsidR="00B83359" w:rsidRPr="009873E6" w:rsidRDefault="00B83359" w:rsidP="00B83359">
      <w:pPr>
        <w:spacing w:after="0" w:line="240" w:lineRule="auto"/>
        <w:contextualSpacing/>
        <w:rPr>
          <w:rFonts w:ascii="Century Gothic" w:hAnsi="Century Gothic" w:cs="Arial"/>
          <w:b/>
          <w:u w:val="single"/>
        </w:rPr>
      </w:pPr>
      <w:r w:rsidRPr="009873E6">
        <w:rPr>
          <w:rFonts w:ascii="Century Gothic" w:hAnsi="Century Gothic" w:cs="Arial"/>
          <w:b/>
          <w:u w:val="single"/>
        </w:rPr>
        <w:t>MECHELLE F. ALMEDA</w:t>
      </w:r>
    </w:p>
    <w:p w14:paraId="2AF16BA6" w14:textId="77777777" w:rsidR="00B83359" w:rsidRPr="009873E6" w:rsidRDefault="00B83359" w:rsidP="00B83359">
      <w:pPr>
        <w:spacing w:after="0" w:line="240" w:lineRule="auto"/>
        <w:contextualSpacing/>
        <w:rPr>
          <w:rFonts w:ascii="Century Gothic" w:hAnsi="Century Gothic" w:cs="Arial"/>
        </w:rPr>
      </w:pPr>
      <w:r w:rsidRPr="009873E6">
        <w:rPr>
          <w:rFonts w:ascii="Century Gothic" w:hAnsi="Century Gothic" w:cs="Arial"/>
        </w:rPr>
        <w:t xml:space="preserve">Applicant </w:t>
      </w:r>
    </w:p>
    <w:p w14:paraId="0ABB9374" w14:textId="77777777" w:rsidR="00FA1D1E" w:rsidRPr="009873E6" w:rsidRDefault="00FA1D1E" w:rsidP="00B83359">
      <w:pPr>
        <w:spacing w:after="0" w:line="240" w:lineRule="auto"/>
        <w:contextualSpacing/>
        <w:rPr>
          <w:rFonts w:ascii="Century Gothic" w:hAnsi="Century Gothic" w:cs="Arial"/>
        </w:rPr>
      </w:pPr>
    </w:p>
    <w:p w14:paraId="59147BF1" w14:textId="77777777" w:rsidR="00656350" w:rsidRPr="009873E6" w:rsidRDefault="00656350">
      <w:pPr>
        <w:rPr>
          <w:rFonts w:ascii="Century Gothic" w:hAnsi="Century Gothic"/>
        </w:rPr>
      </w:pPr>
    </w:p>
    <w:sectPr w:rsidR="00656350" w:rsidRPr="009873E6" w:rsidSect="00E3494A">
      <w:type w:val="continuous"/>
      <w:pgSz w:w="12240" w:h="15840"/>
      <w:pgMar w:top="810" w:right="1325"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F048"/>
      </v:shape>
    </w:pict>
  </w:numPicBullet>
  <w:abstractNum w:abstractNumId="0" w15:restartNumberingAfterBreak="0">
    <w:nsid w:val="0B684085"/>
    <w:multiLevelType w:val="hybridMultilevel"/>
    <w:tmpl w:val="C53AF6B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15588"/>
    <w:multiLevelType w:val="hybridMultilevel"/>
    <w:tmpl w:val="37AC092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80588"/>
    <w:multiLevelType w:val="multilevel"/>
    <w:tmpl w:val="ACB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54FB9"/>
    <w:multiLevelType w:val="hybridMultilevel"/>
    <w:tmpl w:val="9BB4B1A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B497B"/>
    <w:multiLevelType w:val="multilevel"/>
    <w:tmpl w:val="84D2D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C2558"/>
    <w:multiLevelType w:val="hybridMultilevel"/>
    <w:tmpl w:val="D54A169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B1027A"/>
    <w:multiLevelType w:val="hybridMultilevel"/>
    <w:tmpl w:val="3C6442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444D5"/>
    <w:multiLevelType w:val="hybridMultilevel"/>
    <w:tmpl w:val="C1B614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F681384"/>
    <w:multiLevelType w:val="hybridMultilevel"/>
    <w:tmpl w:val="BE5EA658"/>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586431A7"/>
    <w:multiLevelType w:val="multilevel"/>
    <w:tmpl w:val="140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D679D"/>
    <w:multiLevelType w:val="hybridMultilevel"/>
    <w:tmpl w:val="5D62E2F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C66BA"/>
    <w:multiLevelType w:val="multilevel"/>
    <w:tmpl w:val="82E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209D0"/>
    <w:multiLevelType w:val="multilevel"/>
    <w:tmpl w:val="4BD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3555A"/>
    <w:multiLevelType w:val="hybridMultilevel"/>
    <w:tmpl w:val="1C6CB812"/>
    <w:lvl w:ilvl="0" w:tplc="4994300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20AD2"/>
    <w:multiLevelType w:val="hybridMultilevel"/>
    <w:tmpl w:val="E5CC5BB8"/>
    <w:lvl w:ilvl="0" w:tplc="04090009">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15:restartNumberingAfterBreak="0">
    <w:nsid w:val="77BD6E69"/>
    <w:multiLevelType w:val="hybridMultilevel"/>
    <w:tmpl w:val="B34A8E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81B7C30"/>
    <w:multiLevelType w:val="hybridMultilevel"/>
    <w:tmpl w:val="13D4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F6D66"/>
    <w:multiLevelType w:val="multilevel"/>
    <w:tmpl w:val="551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E139D"/>
    <w:multiLevelType w:val="hybridMultilevel"/>
    <w:tmpl w:val="3C32A9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4983930">
    <w:abstractNumId w:val="15"/>
  </w:num>
  <w:num w:numId="2" w16cid:durableId="693458534">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360"/>
          </w:tabs>
          <w:ind w:left="360" w:hanging="360"/>
        </w:pPr>
        <w:rPr>
          <w:rFonts w:ascii="Wingdings" w:hAnsi="Wingdings" w:hint="default"/>
          <w:sz w:val="20"/>
        </w:rPr>
      </w:lvl>
    </w:lvlOverride>
  </w:num>
  <w:num w:numId="3" w16cid:durableId="632713281">
    <w:abstractNumId w:val="7"/>
  </w:num>
  <w:num w:numId="4" w16cid:durableId="1173373240">
    <w:abstractNumId w:val="18"/>
  </w:num>
  <w:num w:numId="5" w16cid:durableId="1263610477">
    <w:abstractNumId w:val="16"/>
  </w:num>
  <w:num w:numId="6" w16cid:durableId="535508725">
    <w:abstractNumId w:val="14"/>
  </w:num>
  <w:num w:numId="7" w16cid:durableId="273483486">
    <w:abstractNumId w:val="11"/>
  </w:num>
  <w:num w:numId="8" w16cid:durableId="936059557">
    <w:abstractNumId w:val="2"/>
  </w:num>
  <w:num w:numId="9" w16cid:durableId="228226256">
    <w:abstractNumId w:val="17"/>
  </w:num>
  <w:num w:numId="10" w16cid:durableId="1972595223">
    <w:abstractNumId w:val="10"/>
  </w:num>
  <w:num w:numId="11" w16cid:durableId="1221669861">
    <w:abstractNumId w:val="1"/>
  </w:num>
  <w:num w:numId="12" w16cid:durableId="1656030167">
    <w:abstractNumId w:val="0"/>
  </w:num>
  <w:num w:numId="13" w16cid:durableId="760839023">
    <w:abstractNumId w:val="8"/>
  </w:num>
  <w:num w:numId="14" w16cid:durableId="500048365">
    <w:abstractNumId w:val="5"/>
  </w:num>
  <w:num w:numId="15" w16cid:durableId="1914126289">
    <w:abstractNumId w:val="12"/>
  </w:num>
  <w:num w:numId="16" w16cid:durableId="1755782149">
    <w:abstractNumId w:val="3"/>
  </w:num>
  <w:num w:numId="17" w16cid:durableId="1913857285">
    <w:abstractNumId w:val="9"/>
  </w:num>
  <w:num w:numId="18" w16cid:durableId="233397614">
    <w:abstractNumId w:val="6"/>
  </w:num>
  <w:num w:numId="19" w16cid:durableId="1892841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59"/>
    <w:rsid w:val="00004CB1"/>
    <w:rsid w:val="000155CD"/>
    <w:rsid w:val="000214B8"/>
    <w:rsid w:val="000316E5"/>
    <w:rsid w:val="000323E6"/>
    <w:rsid w:val="00060AB4"/>
    <w:rsid w:val="00065ADF"/>
    <w:rsid w:val="00066B3D"/>
    <w:rsid w:val="000829DD"/>
    <w:rsid w:val="00086E94"/>
    <w:rsid w:val="00091834"/>
    <w:rsid w:val="00093062"/>
    <w:rsid w:val="000E4B49"/>
    <w:rsid w:val="001201E1"/>
    <w:rsid w:val="001405DD"/>
    <w:rsid w:val="00147AEC"/>
    <w:rsid w:val="001503F8"/>
    <w:rsid w:val="0015181F"/>
    <w:rsid w:val="00157F28"/>
    <w:rsid w:val="00166DB8"/>
    <w:rsid w:val="00175727"/>
    <w:rsid w:val="001836C2"/>
    <w:rsid w:val="001A08CA"/>
    <w:rsid w:val="00210E24"/>
    <w:rsid w:val="00212C2D"/>
    <w:rsid w:val="00220DB2"/>
    <w:rsid w:val="002227B1"/>
    <w:rsid w:val="00222AD3"/>
    <w:rsid w:val="0024024A"/>
    <w:rsid w:val="0025223E"/>
    <w:rsid w:val="00254F4E"/>
    <w:rsid w:val="002A1698"/>
    <w:rsid w:val="002C2870"/>
    <w:rsid w:val="002C4BFA"/>
    <w:rsid w:val="002D5E05"/>
    <w:rsid w:val="002E55D3"/>
    <w:rsid w:val="002F56C6"/>
    <w:rsid w:val="0030606D"/>
    <w:rsid w:val="00336C4F"/>
    <w:rsid w:val="003458E5"/>
    <w:rsid w:val="00350A44"/>
    <w:rsid w:val="00362909"/>
    <w:rsid w:val="00375576"/>
    <w:rsid w:val="003A03BD"/>
    <w:rsid w:val="003D59A3"/>
    <w:rsid w:val="003F7A8B"/>
    <w:rsid w:val="00433016"/>
    <w:rsid w:val="004414EA"/>
    <w:rsid w:val="00463819"/>
    <w:rsid w:val="004718A8"/>
    <w:rsid w:val="00482244"/>
    <w:rsid w:val="004A631C"/>
    <w:rsid w:val="004C2C79"/>
    <w:rsid w:val="004D3C36"/>
    <w:rsid w:val="004D5D9D"/>
    <w:rsid w:val="004F7B4B"/>
    <w:rsid w:val="00522D89"/>
    <w:rsid w:val="0052621B"/>
    <w:rsid w:val="00530F28"/>
    <w:rsid w:val="005426DA"/>
    <w:rsid w:val="005445C4"/>
    <w:rsid w:val="0057674E"/>
    <w:rsid w:val="0057706F"/>
    <w:rsid w:val="005B1919"/>
    <w:rsid w:val="005D5E46"/>
    <w:rsid w:val="005F0644"/>
    <w:rsid w:val="006019B3"/>
    <w:rsid w:val="0062254F"/>
    <w:rsid w:val="00627C03"/>
    <w:rsid w:val="00656350"/>
    <w:rsid w:val="00665F75"/>
    <w:rsid w:val="006A1B5D"/>
    <w:rsid w:val="006B1AE9"/>
    <w:rsid w:val="006B6033"/>
    <w:rsid w:val="006C0853"/>
    <w:rsid w:val="006C1641"/>
    <w:rsid w:val="006C75C5"/>
    <w:rsid w:val="00707E59"/>
    <w:rsid w:val="00741D9F"/>
    <w:rsid w:val="00771909"/>
    <w:rsid w:val="00783A6A"/>
    <w:rsid w:val="00793690"/>
    <w:rsid w:val="007A201E"/>
    <w:rsid w:val="0085261B"/>
    <w:rsid w:val="00885998"/>
    <w:rsid w:val="0088644D"/>
    <w:rsid w:val="008C1261"/>
    <w:rsid w:val="008F1A24"/>
    <w:rsid w:val="00903CBB"/>
    <w:rsid w:val="00906203"/>
    <w:rsid w:val="00910357"/>
    <w:rsid w:val="00927617"/>
    <w:rsid w:val="00936523"/>
    <w:rsid w:val="00952B9E"/>
    <w:rsid w:val="009628E6"/>
    <w:rsid w:val="009873E6"/>
    <w:rsid w:val="009A318B"/>
    <w:rsid w:val="009B29C4"/>
    <w:rsid w:val="009B3D94"/>
    <w:rsid w:val="009C626D"/>
    <w:rsid w:val="009F794B"/>
    <w:rsid w:val="00A91D2E"/>
    <w:rsid w:val="00AA1214"/>
    <w:rsid w:val="00AA229E"/>
    <w:rsid w:val="00AA2BE5"/>
    <w:rsid w:val="00AA6C2D"/>
    <w:rsid w:val="00AE018E"/>
    <w:rsid w:val="00AE1808"/>
    <w:rsid w:val="00AF0DAD"/>
    <w:rsid w:val="00AF6310"/>
    <w:rsid w:val="00B15ADE"/>
    <w:rsid w:val="00B15BFD"/>
    <w:rsid w:val="00B46B7C"/>
    <w:rsid w:val="00B83359"/>
    <w:rsid w:val="00BC1BCC"/>
    <w:rsid w:val="00BE6C2D"/>
    <w:rsid w:val="00BF0A0D"/>
    <w:rsid w:val="00C3332D"/>
    <w:rsid w:val="00C41C67"/>
    <w:rsid w:val="00C44044"/>
    <w:rsid w:val="00C66AFA"/>
    <w:rsid w:val="00CB2F89"/>
    <w:rsid w:val="00CB6FF1"/>
    <w:rsid w:val="00CD354E"/>
    <w:rsid w:val="00CE3CA3"/>
    <w:rsid w:val="00CF7183"/>
    <w:rsid w:val="00D05B0E"/>
    <w:rsid w:val="00D233A2"/>
    <w:rsid w:val="00D35889"/>
    <w:rsid w:val="00D406C9"/>
    <w:rsid w:val="00D64F4F"/>
    <w:rsid w:val="00D86509"/>
    <w:rsid w:val="00DA31C0"/>
    <w:rsid w:val="00DC0FD0"/>
    <w:rsid w:val="00DE08EC"/>
    <w:rsid w:val="00DE2315"/>
    <w:rsid w:val="00E03DA3"/>
    <w:rsid w:val="00E1708E"/>
    <w:rsid w:val="00E21668"/>
    <w:rsid w:val="00E2646A"/>
    <w:rsid w:val="00E32919"/>
    <w:rsid w:val="00E3494A"/>
    <w:rsid w:val="00E544ED"/>
    <w:rsid w:val="00EC27C3"/>
    <w:rsid w:val="00EE66BB"/>
    <w:rsid w:val="00EF731E"/>
    <w:rsid w:val="00F03505"/>
    <w:rsid w:val="00F17C8E"/>
    <w:rsid w:val="00F366AA"/>
    <w:rsid w:val="00F51185"/>
    <w:rsid w:val="00F53FB4"/>
    <w:rsid w:val="00F61A73"/>
    <w:rsid w:val="00FA1D1E"/>
    <w:rsid w:val="00FB1B34"/>
    <w:rsid w:val="00FD1B9A"/>
    <w:rsid w:val="00FD327B"/>
    <w:rsid w:val="00FF3BD5"/>
    <w:rsid w:val="00FF4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260"/>
  <w15:docId w15:val="{B8D70F56-1E6F-4865-BDA7-657D5CF9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59"/>
    <w:pPr>
      <w:ind w:left="720"/>
      <w:contextualSpacing/>
    </w:pPr>
  </w:style>
  <w:style w:type="character" w:styleId="Hyperlink">
    <w:name w:val="Hyperlink"/>
    <w:basedOn w:val="DefaultParagraphFont"/>
    <w:uiPriority w:val="99"/>
    <w:semiHidden/>
    <w:unhideWhenUsed/>
    <w:rsid w:val="00936523"/>
    <w:rPr>
      <w:color w:val="0563C1"/>
      <w:u w:val="single"/>
    </w:rPr>
  </w:style>
  <w:style w:type="character" w:customStyle="1" w:styleId="uimktc">
    <w:name w:val="uimktc"/>
    <w:basedOn w:val="DefaultParagraphFont"/>
    <w:rsid w:val="0015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1789">
      <w:bodyDiv w:val="1"/>
      <w:marLeft w:val="0"/>
      <w:marRight w:val="0"/>
      <w:marTop w:val="0"/>
      <w:marBottom w:val="0"/>
      <w:divBdr>
        <w:top w:val="none" w:sz="0" w:space="0" w:color="auto"/>
        <w:left w:val="none" w:sz="0" w:space="0" w:color="auto"/>
        <w:bottom w:val="none" w:sz="0" w:space="0" w:color="auto"/>
        <w:right w:val="none" w:sz="0" w:space="0" w:color="auto"/>
      </w:divBdr>
    </w:div>
    <w:div w:id="815948653">
      <w:bodyDiv w:val="1"/>
      <w:marLeft w:val="0"/>
      <w:marRight w:val="0"/>
      <w:marTop w:val="0"/>
      <w:marBottom w:val="0"/>
      <w:divBdr>
        <w:top w:val="none" w:sz="0" w:space="0" w:color="auto"/>
        <w:left w:val="none" w:sz="0" w:space="0" w:color="auto"/>
        <w:bottom w:val="none" w:sz="0" w:space="0" w:color="auto"/>
        <w:right w:val="none" w:sz="0" w:space="0" w:color="auto"/>
      </w:divBdr>
    </w:div>
    <w:div w:id="1283881871">
      <w:bodyDiv w:val="1"/>
      <w:marLeft w:val="0"/>
      <w:marRight w:val="0"/>
      <w:marTop w:val="0"/>
      <w:marBottom w:val="0"/>
      <w:divBdr>
        <w:top w:val="none" w:sz="0" w:space="0" w:color="auto"/>
        <w:left w:val="none" w:sz="0" w:space="0" w:color="auto"/>
        <w:bottom w:val="none" w:sz="0" w:space="0" w:color="auto"/>
        <w:right w:val="none" w:sz="0" w:space="0" w:color="auto"/>
      </w:divBdr>
    </w:div>
    <w:div w:id="1818109813">
      <w:bodyDiv w:val="1"/>
      <w:marLeft w:val="0"/>
      <w:marRight w:val="0"/>
      <w:marTop w:val="0"/>
      <w:marBottom w:val="0"/>
      <w:divBdr>
        <w:top w:val="none" w:sz="0" w:space="0" w:color="auto"/>
        <w:left w:val="none" w:sz="0" w:space="0" w:color="auto"/>
        <w:bottom w:val="none" w:sz="0" w:space="0" w:color="auto"/>
        <w:right w:val="none" w:sz="0" w:space="0" w:color="auto"/>
      </w:divBdr>
    </w:div>
    <w:div w:id="19883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google.ae_maps_place_EuroPro-2BTechnical-2BServices-2BLLC_-4025.1246198-2C55.2234123-2C17z_data-3D-213m1-214b1-214m5-213m4-211s0x3e5f6bdf635d68a9-3A0xe31c251a8a0b96bc-218m2-213d25.124615-214d55.225601&amp;d=DwMFaQ&amp;c=lI8Zb6TzM3d1tX4iEu7bpg&amp;r=qAnLb_BFSE3ilMR17aot1PcrW1Y4xnYhIV7hbnmP_E0&amp;m=00I5gh5X9Xjv4bFcgtlwMO3koOVvMUZf5mf9bVrWxPM&amp;s=KVVlYnxt1LAiFn8fuoB3Hkc-ai2WtM8dXkJJiaCUxGc&amp;e="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dc:creator>
  <cp:lastModifiedBy>mechelle almeda</cp:lastModifiedBy>
  <cp:revision>9</cp:revision>
  <dcterms:created xsi:type="dcterms:W3CDTF">2023-05-29T06:38:00Z</dcterms:created>
  <dcterms:modified xsi:type="dcterms:W3CDTF">2023-06-04T09:58:00Z</dcterms:modified>
</cp:coreProperties>
</file>