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Verdana" w:hAnsi="Verdana"/>
          <w:b/>
          <w:sz w:val="28"/>
          <w:szCs w:val="28"/>
        </w:rPr>
      </w:pPr>
      <w:bookmarkStart w:id="0" w:name="_GoBack"/>
      <w:bookmarkEnd w:id="0"/>
      <w:r>
        <w:rPr>
          <w:b/>
          <w:sz w:val="32"/>
          <w:szCs w:val="32"/>
        </w:rPr>
        <w:t xml:space="preserve">                            </w:t>
      </w:r>
      <w:r>
        <w:rPr>
          <w:rFonts w:ascii="Verdana" w:hAnsi="Verdana"/>
          <w:b/>
        </w:rPr>
        <w:t xml:space="preserve">               </w:t>
      </w:r>
      <w:r>
        <w:rPr>
          <w:rFonts w:ascii="Verdana" w:hAnsi="Verdana"/>
          <w:b/>
          <w:sz w:val="28"/>
          <w:szCs w:val="28"/>
        </w:rPr>
        <w:t>CURRICULUM VITAE</w:t>
      </w:r>
    </w:p>
    <w:p>
      <w:pPr>
        <w:spacing w:line="240" w:lineRule="auto"/>
        <w:rPr>
          <w:rFonts w:ascii="Verdana" w:hAnsi="Verdana"/>
          <w:bCs/>
        </w:rPr>
      </w:pPr>
      <w:r>
        <w:rPr>
          <w:rFonts w:ascii="Verdana" w:hAnsi="Verdana"/>
          <w:b/>
        </w:rPr>
        <w:t>ASPIRATION</w:t>
      </w:r>
      <w:r>
        <w:rPr>
          <w:rFonts w:ascii="Verdana" w:hAnsi="Verdana"/>
          <w:bCs/>
        </w:rPr>
        <w:t>: Seeking a challenging and rewarding job that permits maximum  application of my aggregate skills, talent, experience and knowledge.</w:t>
      </w:r>
    </w:p>
    <w:p>
      <w:pPr>
        <w:spacing w:line="240" w:lineRule="auto"/>
        <w:rPr>
          <w:rFonts w:ascii="Verdana" w:hAnsi="Verdana"/>
          <w:bCs/>
        </w:rPr>
      </w:pPr>
      <w:r>
        <w:rPr>
          <w:rFonts w:ascii="Verdana" w:hAnsi="Verdana"/>
          <w:b/>
        </w:rPr>
        <w:t>OBJECTIVES:</w:t>
      </w:r>
      <w:r>
        <w:rPr>
          <w:rFonts w:ascii="Verdana" w:hAnsi="Verdana"/>
          <w:bCs/>
        </w:rPr>
        <w:t xml:space="preserve"> To work with existing staff and facilities and, contributing my quota to the best of my ability, inspire and proffer new initiatives towards attainment of organizational goals and set objectives without deviation from policies and targets.</w:t>
      </w:r>
    </w:p>
    <w:p>
      <w:pPr>
        <w:spacing w:line="240" w:lineRule="auto"/>
        <w:jc w:val="center"/>
        <w:rPr>
          <w:rFonts w:ascii="Verdana" w:hAnsi="Verdana"/>
          <w:b/>
        </w:rPr>
      </w:pPr>
      <w:r>
        <w:rPr>
          <w:rFonts w:ascii="Verdana" w:hAnsi="Verdana"/>
          <w:b/>
          <w:highlight w:val="green"/>
        </w:rPr>
        <w:t>F</w:t>
      </w:r>
      <w:r>
        <w:rPr>
          <w:rFonts w:hint="default" w:ascii="Verdana" w:hAnsi="Verdana"/>
          <w:b/>
          <w:highlight w:val="green"/>
          <w:lang w:val="en-US"/>
        </w:rPr>
        <w:t>IF</w:t>
      </w:r>
      <w:r>
        <w:rPr>
          <w:rFonts w:ascii="Verdana" w:hAnsi="Verdana"/>
          <w:b/>
          <w:highlight w:val="green"/>
        </w:rPr>
        <w:t>TEEN YEARS PLUS OF FIRE SAFETY AND FIRE FIGHTING EXPERIENCE IN OIL, GAS AND POWER GENERATION COMPANY.</w:t>
      </w:r>
    </w:p>
    <w:p>
      <w:pPr>
        <w:spacing w:line="240" w:lineRule="auto"/>
        <w:jc w:val="center"/>
        <w:rPr>
          <w:rFonts w:ascii="Verdana" w:hAnsi="Verdana"/>
          <w:b/>
        </w:rPr>
      </w:pPr>
      <w:r>
        <w:rPr>
          <w:rFonts w:ascii="Verdana" w:hAnsi="Verdana"/>
          <w:b/>
        </w:rPr>
        <w:t>ODUNTAN RASHEED ABIODUN, MFPAN.</w:t>
      </w:r>
    </w:p>
    <w:p>
      <w:pPr>
        <w:spacing w:line="360" w:lineRule="auto"/>
        <w:rPr>
          <w:rFonts w:ascii="Verdana" w:hAnsi="Verdana"/>
        </w:rPr>
      </w:pPr>
      <w:r>
        <w:rPr>
          <w:rFonts w:ascii="Verdana" w:hAnsi="Verdana"/>
          <w:b/>
        </w:rPr>
        <w:t>DATE OF BIRTH:</w:t>
      </w:r>
      <w:r>
        <w:rPr>
          <w:rFonts w:ascii="Verdana" w:hAnsi="Verdana"/>
        </w:rPr>
        <w:tab/>
      </w:r>
      <w:r>
        <w:rPr>
          <w:rFonts w:ascii="Verdana" w:hAnsi="Verdana"/>
        </w:rPr>
        <w:tab/>
      </w:r>
      <w:r>
        <w:rPr>
          <w:rFonts w:ascii="Verdana" w:hAnsi="Verdana"/>
        </w:rPr>
        <w:t>-     30</w:t>
      </w:r>
      <w:r>
        <w:rPr>
          <w:rFonts w:ascii="Verdana" w:hAnsi="Verdana"/>
          <w:vertAlign w:val="superscript"/>
        </w:rPr>
        <w:t>TH</w:t>
      </w:r>
      <w:r>
        <w:rPr>
          <w:rFonts w:ascii="Verdana" w:hAnsi="Verdana"/>
        </w:rPr>
        <w:t xml:space="preserve"> DECEMBER, 1983.</w:t>
      </w:r>
    </w:p>
    <w:p>
      <w:pPr>
        <w:spacing w:line="360" w:lineRule="auto"/>
        <w:rPr>
          <w:rFonts w:ascii="Verdana" w:hAnsi="Verdana"/>
        </w:rPr>
      </w:pPr>
      <w:r>
        <w:rPr>
          <w:rFonts w:ascii="Verdana" w:hAnsi="Verdana"/>
          <w:b/>
        </w:rPr>
        <w:t>PLACE OF BIRTH:</w:t>
      </w:r>
      <w:r>
        <w:rPr>
          <w:rFonts w:ascii="Verdana" w:hAnsi="Verdana"/>
        </w:rPr>
        <w:tab/>
      </w:r>
      <w:r>
        <w:rPr>
          <w:rFonts w:ascii="Verdana" w:hAnsi="Verdana"/>
        </w:rPr>
        <w:tab/>
      </w:r>
      <w:r>
        <w:rPr>
          <w:rFonts w:ascii="Verdana" w:hAnsi="Verdana"/>
        </w:rPr>
        <w:t>-      ILE OGBO-OSUN STATE.</w:t>
      </w:r>
    </w:p>
    <w:p>
      <w:pPr>
        <w:spacing w:line="360" w:lineRule="auto"/>
        <w:rPr>
          <w:rFonts w:ascii="Verdana" w:hAnsi="Verdana"/>
        </w:rPr>
      </w:pPr>
      <w:r>
        <w:rPr>
          <w:rFonts w:ascii="Verdana" w:hAnsi="Verdana"/>
          <w:b/>
        </w:rPr>
        <w:t>STATE OF ORIGIN:</w:t>
      </w:r>
      <w:r>
        <w:rPr>
          <w:rFonts w:ascii="Verdana" w:hAnsi="Verdana"/>
        </w:rPr>
        <w:tab/>
      </w:r>
      <w:r>
        <w:rPr>
          <w:rFonts w:ascii="Verdana" w:hAnsi="Verdana"/>
        </w:rPr>
        <w:t xml:space="preserve">       OSUN STATE</w:t>
      </w:r>
    </w:p>
    <w:p>
      <w:pPr>
        <w:spacing w:line="360" w:lineRule="auto"/>
        <w:rPr>
          <w:rFonts w:ascii="Verdana" w:hAnsi="Verdana"/>
        </w:rPr>
      </w:pPr>
      <w:r>
        <w:rPr>
          <w:rFonts w:ascii="Verdana" w:hAnsi="Verdana"/>
          <w:b/>
        </w:rPr>
        <w:t>NATIONALITY:</w:t>
      </w:r>
      <w:r>
        <w:rPr>
          <w:rFonts w:ascii="Verdana" w:hAnsi="Verdana"/>
        </w:rPr>
        <w:tab/>
      </w:r>
      <w:r>
        <w:rPr>
          <w:rFonts w:ascii="Verdana" w:hAnsi="Verdana"/>
        </w:rPr>
        <w:tab/>
      </w:r>
      <w:r>
        <w:rPr>
          <w:rFonts w:ascii="Verdana" w:hAnsi="Verdana"/>
        </w:rPr>
        <w:t xml:space="preserve">       NIGERIAN</w:t>
      </w:r>
    </w:p>
    <w:p>
      <w:pPr>
        <w:spacing w:line="360" w:lineRule="auto"/>
        <w:rPr>
          <w:rFonts w:ascii="Verdana" w:hAnsi="Verdana"/>
        </w:rPr>
      </w:pPr>
      <w:r>
        <w:rPr>
          <w:rFonts w:ascii="Verdana" w:hAnsi="Verdana"/>
          <w:b/>
        </w:rPr>
        <w:t>PERMANENT ADDRESS:</w:t>
      </w:r>
      <w:r>
        <w:rPr>
          <w:rFonts w:ascii="Verdana" w:hAnsi="Verdana"/>
        </w:rPr>
        <w:t xml:space="preserve"> -    NO3, CONGU CLOSE, OFF OHWHANI ROAD, ELIOWHANI- RUMUODARA, PORT HARCOURT. RIVERS STATE.    </w:t>
      </w:r>
    </w:p>
    <w:p>
      <w:pPr>
        <w:spacing w:line="360" w:lineRule="auto"/>
        <w:rPr>
          <w:rFonts w:ascii="Verdana" w:hAnsi="Verdana"/>
        </w:rPr>
      </w:pPr>
      <w:r>
        <w:rPr>
          <w:rFonts w:ascii="Verdana" w:hAnsi="Verdana"/>
          <w:b/>
        </w:rPr>
        <w:t>STATUS:</w:t>
      </w:r>
      <w:r>
        <w:rPr>
          <w:rFonts w:ascii="Verdana" w:hAnsi="Verdana"/>
        </w:rPr>
        <w:tab/>
      </w:r>
      <w:r>
        <w:rPr>
          <w:rFonts w:ascii="Verdana" w:hAnsi="Verdana"/>
        </w:rPr>
        <w:tab/>
      </w:r>
      <w:r>
        <w:rPr>
          <w:rFonts w:ascii="Verdana" w:hAnsi="Verdana"/>
        </w:rPr>
        <w:tab/>
      </w:r>
      <w:r>
        <w:rPr>
          <w:rFonts w:ascii="Verdana" w:hAnsi="Verdana"/>
        </w:rPr>
        <w:t>-       MARRIED</w:t>
      </w:r>
    </w:p>
    <w:p>
      <w:pPr>
        <w:spacing w:line="360" w:lineRule="auto"/>
        <w:rPr>
          <w:rFonts w:ascii="Verdana" w:hAnsi="Verdana"/>
        </w:rPr>
      </w:pPr>
      <w:r>
        <w:rPr>
          <w:rFonts w:ascii="Verdana" w:hAnsi="Verdana"/>
          <w:b/>
        </w:rPr>
        <w:t>SEX:</w:t>
      </w:r>
      <w:r>
        <w:rPr>
          <w:rFonts w:ascii="Verdana" w:hAnsi="Verdana"/>
        </w:rPr>
        <w:t xml:space="preserve">                                      MALE</w:t>
      </w:r>
    </w:p>
    <w:p>
      <w:pPr>
        <w:spacing w:line="360" w:lineRule="auto"/>
        <w:rPr>
          <w:rFonts w:ascii="Verdana" w:hAnsi="Verdana"/>
        </w:rPr>
      </w:pPr>
      <w:r>
        <w:rPr>
          <w:rFonts w:ascii="Verdana" w:hAnsi="Verdana"/>
          <w:b/>
        </w:rPr>
        <w:t>PHONE N0:</w:t>
      </w:r>
      <w:r>
        <w:rPr>
          <w:rFonts w:ascii="Verdana" w:hAnsi="Verdana"/>
        </w:rPr>
        <w:tab/>
      </w:r>
      <w:r>
        <w:rPr>
          <w:rFonts w:ascii="Verdana" w:hAnsi="Verdana"/>
        </w:rPr>
        <w:tab/>
      </w:r>
      <w:r>
        <w:rPr>
          <w:rFonts w:ascii="Verdana" w:hAnsi="Verdana"/>
        </w:rPr>
        <w:tab/>
      </w:r>
      <w:r>
        <w:rPr>
          <w:rFonts w:ascii="Verdana" w:hAnsi="Verdana"/>
        </w:rPr>
        <w:t>-       +2348077059423, +2349090077756 or +2348024481212.</w:t>
      </w:r>
    </w:p>
    <w:p>
      <w:pPr>
        <w:spacing w:line="360" w:lineRule="auto"/>
        <w:rPr>
          <w:rFonts w:ascii="Verdana" w:hAnsi="Verdana"/>
        </w:rPr>
      </w:pPr>
      <w:r>
        <w:rPr>
          <w:rFonts w:ascii="Verdana" w:hAnsi="Verdana"/>
          <w:b/>
        </w:rPr>
        <w:t xml:space="preserve">E-mail: </w:t>
      </w:r>
      <w:r>
        <w:rPr>
          <w:rFonts w:ascii="Verdana" w:hAnsi="Verdana"/>
        </w:rPr>
        <w:t xml:space="preserve">  </w:t>
      </w:r>
      <w:r>
        <w:fldChar w:fldCharType="begin"/>
      </w:r>
      <w:r>
        <w:instrText xml:space="preserve"> HYPERLINK "mailto:rasheed.oduntan@gmail.com" </w:instrText>
      </w:r>
      <w:r>
        <w:fldChar w:fldCharType="separate"/>
      </w:r>
      <w:r>
        <w:rPr>
          <w:rStyle w:val="7"/>
          <w:rFonts w:ascii="Verdana" w:hAnsi="Verdana"/>
        </w:rPr>
        <w:t>rasheed.oduntan@gmail.com</w:t>
      </w:r>
      <w:r>
        <w:rPr>
          <w:rStyle w:val="7"/>
          <w:rFonts w:ascii="Verdana" w:hAnsi="Verdana"/>
        </w:rPr>
        <w:fldChar w:fldCharType="end"/>
      </w:r>
      <w:r>
        <w:rPr>
          <w:rFonts w:ascii="Verdana" w:hAnsi="Verdana"/>
        </w:rPr>
        <w:t xml:space="preserve">, </w:t>
      </w:r>
      <w:r>
        <w:fldChar w:fldCharType="begin"/>
      </w:r>
      <w:r>
        <w:instrText xml:space="preserve"> HYPERLINK "mailto:oduntanrasheed2@yahoo.com" </w:instrText>
      </w:r>
      <w:r>
        <w:fldChar w:fldCharType="separate"/>
      </w:r>
      <w:r>
        <w:rPr>
          <w:rStyle w:val="7"/>
          <w:rFonts w:ascii="Verdana" w:hAnsi="Verdana"/>
        </w:rPr>
        <w:t>oduntanrasheed2@yahoo.com</w:t>
      </w:r>
      <w:r>
        <w:rPr>
          <w:rStyle w:val="7"/>
          <w:rFonts w:ascii="Verdana" w:hAnsi="Verdana"/>
        </w:rPr>
        <w:fldChar w:fldCharType="end"/>
      </w:r>
    </w:p>
    <w:p>
      <w:pPr>
        <w:rPr>
          <w:rFonts w:ascii="Verdana" w:hAnsi="Verdana"/>
        </w:rPr>
      </w:pPr>
    </w:p>
    <w:tbl>
      <w:tblPr>
        <w:tblStyle w:val="3"/>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684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Verdana" w:hAnsi="Verdana"/>
                <w:b/>
              </w:rPr>
            </w:pPr>
            <w:r>
              <w:rPr>
                <w:rFonts w:ascii="Verdana" w:hAnsi="Verdana"/>
                <w:b/>
              </w:rPr>
              <w:t>S/N</w:t>
            </w:r>
          </w:p>
        </w:tc>
        <w:tc>
          <w:tcPr>
            <w:tcW w:w="6840" w:type="dxa"/>
          </w:tcPr>
          <w:p>
            <w:pPr>
              <w:rPr>
                <w:rFonts w:ascii="Verdana" w:hAnsi="Verdana"/>
                <w:b/>
              </w:rPr>
            </w:pPr>
            <w:r>
              <w:rPr>
                <w:rFonts w:ascii="Verdana" w:hAnsi="Verdana"/>
                <w:b/>
              </w:rPr>
              <w:t>INSTITUTIONS ATTENDED</w:t>
            </w:r>
          </w:p>
        </w:tc>
        <w:tc>
          <w:tcPr>
            <w:tcW w:w="1980" w:type="dxa"/>
          </w:tcPr>
          <w:p>
            <w:pPr>
              <w:jc w:val="center"/>
              <w:rPr>
                <w:rFonts w:ascii="Verdana" w:hAnsi="Verdana"/>
                <w:b/>
              </w:rPr>
            </w:pPr>
            <w:r>
              <w:rPr>
                <w:rFonts w:ascii="Verdana" w:hAnsi="Verdana"/>
                <w:b/>
              </w:rPr>
              <w:t>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Verdana" w:hAnsi="Verdana"/>
              </w:rPr>
            </w:pPr>
            <w:r>
              <w:rPr>
                <w:rFonts w:ascii="Verdana" w:hAnsi="Verdana"/>
              </w:rPr>
              <w:t>1</w:t>
            </w:r>
          </w:p>
        </w:tc>
        <w:tc>
          <w:tcPr>
            <w:tcW w:w="6840" w:type="dxa"/>
          </w:tcPr>
          <w:p>
            <w:pPr>
              <w:rPr>
                <w:rFonts w:ascii="Verdana" w:hAnsi="Verdana"/>
              </w:rPr>
            </w:pPr>
            <w:r>
              <w:rPr>
                <w:rFonts w:ascii="Verdana" w:hAnsi="Verdana"/>
              </w:rPr>
              <w:t>Federal College of Forestry, Ibadan, Oyo State.</w:t>
            </w:r>
          </w:p>
        </w:tc>
        <w:tc>
          <w:tcPr>
            <w:tcW w:w="1980" w:type="dxa"/>
          </w:tcPr>
          <w:p>
            <w:pPr>
              <w:jc w:val="center"/>
              <w:rPr>
                <w:rFonts w:ascii="Verdana" w:hAnsi="Verdana"/>
              </w:rPr>
            </w:pPr>
            <w:r>
              <w:rPr>
                <w:rFonts w:ascii="Verdana" w:hAnsi="Verdana"/>
              </w:rPr>
              <w:t>2003 –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Verdana" w:hAnsi="Verdana"/>
              </w:rPr>
            </w:pPr>
            <w:r>
              <w:rPr>
                <w:rFonts w:ascii="Verdana" w:hAnsi="Verdana"/>
              </w:rPr>
              <w:t>2</w:t>
            </w:r>
          </w:p>
        </w:tc>
        <w:tc>
          <w:tcPr>
            <w:tcW w:w="6840" w:type="dxa"/>
          </w:tcPr>
          <w:p>
            <w:pPr>
              <w:rPr>
                <w:rFonts w:ascii="Verdana" w:hAnsi="Verdana"/>
              </w:rPr>
            </w:pPr>
            <w:r>
              <w:rPr>
                <w:rFonts w:ascii="Verdana" w:hAnsi="Verdana"/>
              </w:rPr>
              <w:t>Federal College of Forestry, Ibadan, Oyo State.</w:t>
            </w:r>
          </w:p>
        </w:tc>
        <w:tc>
          <w:tcPr>
            <w:tcW w:w="1980" w:type="dxa"/>
          </w:tcPr>
          <w:p>
            <w:pPr>
              <w:jc w:val="center"/>
              <w:rPr>
                <w:rFonts w:ascii="Verdana" w:hAnsi="Verdana"/>
              </w:rPr>
            </w:pPr>
            <w:r>
              <w:rPr>
                <w:rFonts w:ascii="Verdana" w:hAnsi="Verdana"/>
              </w:rPr>
              <w:t>2001 –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Verdana" w:hAnsi="Verdana"/>
              </w:rPr>
            </w:pPr>
            <w:r>
              <w:rPr>
                <w:rFonts w:ascii="Verdana" w:hAnsi="Verdana"/>
              </w:rPr>
              <w:t>3</w:t>
            </w:r>
          </w:p>
        </w:tc>
        <w:tc>
          <w:tcPr>
            <w:tcW w:w="6840" w:type="dxa"/>
          </w:tcPr>
          <w:p>
            <w:pPr>
              <w:rPr>
                <w:rFonts w:ascii="Verdana" w:hAnsi="Verdana"/>
              </w:rPr>
            </w:pPr>
            <w:r>
              <w:rPr>
                <w:rFonts w:ascii="Verdana" w:hAnsi="Verdana"/>
              </w:rPr>
              <w:t>Urban Day Secondary School, Ile Ife, Osun State.</w:t>
            </w:r>
          </w:p>
        </w:tc>
        <w:tc>
          <w:tcPr>
            <w:tcW w:w="1980" w:type="dxa"/>
          </w:tcPr>
          <w:p>
            <w:pPr>
              <w:jc w:val="center"/>
              <w:rPr>
                <w:rFonts w:ascii="Verdana" w:hAnsi="Verdana"/>
              </w:rPr>
            </w:pPr>
            <w:r>
              <w:rPr>
                <w:rFonts w:ascii="Verdana" w:hAnsi="Verdana"/>
              </w:rPr>
              <w:t>1994 – 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rPr>
                <w:rFonts w:ascii="Verdana" w:hAnsi="Verdana"/>
              </w:rPr>
            </w:pPr>
            <w:r>
              <w:rPr>
                <w:rFonts w:ascii="Verdana" w:hAnsi="Verdana"/>
              </w:rPr>
              <w:t>4</w:t>
            </w:r>
          </w:p>
        </w:tc>
        <w:tc>
          <w:tcPr>
            <w:tcW w:w="6840" w:type="dxa"/>
          </w:tcPr>
          <w:p>
            <w:pPr>
              <w:rPr>
                <w:rFonts w:ascii="Verdana" w:hAnsi="Verdana"/>
              </w:rPr>
            </w:pPr>
            <w:r>
              <w:rPr>
                <w:rFonts w:ascii="Verdana" w:hAnsi="Verdana"/>
              </w:rPr>
              <w:t>D. C Primary School Alagbaa Iwo. Osun State</w:t>
            </w:r>
          </w:p>
        </w:tc>
        <w:tc>
          <w:tcPr>
            <w:tcW w:w="1980" w:type="dxa"/>
          </w:tcPr>
          <w:p>
            <w:pPr>
              <w:jc w:val="center"/>
              <w:rPr>
                <w:rFonts w:ascii="Verdana" w:hAnsi="Verdana"/>
              </w:rPr>
            </w:pPr>
            <w:r>
              <w:rPr>
                <w:rFonts w:ascii="Verdana" w:hAnsi="Verdana"/>
              </w:rPr>
              <w:t>1988 – 1993</w:t>
            </w:r>
          </w:p>
        </w:tc>
      </w:tr>
    </w:tbl>
    <w:p>
      <w:pPr>
        <w:rPr>
          <w:rFonts w:ascii="Verdana" w:hAnsi="Verdana"/>
        </w:rPr>
      </w:pPr>
    </w:p>
    <w:p>
      <w:pPr>
        <w:rPr>
          <w:rFonts w:ascii="Verdana" w:hAnsi="Verdana"/>
        </w:rPr>
      </w:pPr>
    </w:p>
    <w:p>
      <w:pPr>
        <w:rPr>
          <w:rFonts w:ascii="Verdana" w:hAnsi="Verdana"/>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6"/>
        <w:gridCol w:w="6842"/>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rPr>
                <w:rFonts w:ascii="Verdana" w:hAnsi="Verdana"/>
                <w:b/>
              </w:rPr>
            </w:pPr>
            <w:r>
              <w:rPr>
                <w:rFonts w:ascii="Verdana" w:hAnsi="Verdana"/>
                <w:b/>
              </w:rPr>
              <w:t>S/N.</w:t>
            </w:r>
          </w:p>
        </w:tc>
        <w:tc>
          <w:tcPr>
            <w:tcW w:w="6842" w:type="dxa"/>
          </w:tcPr>
          <w:p>
            <w:pPr>
              <w:rPr>
                <w:rFonts w:ascii="Verdana" w:hAnsi="Verdana"/>
                <w:b/>
              </w:rPr>
            </w:pPr>
            <w:r>
              <w:rPr>
                <w:rFonts w:ascii="Verdana" w:hAnsi="Verdana"/>
                <w:b/>
              </w:rPr>
              <w:t>QUALIFICATIONS</w:t>
            </w:r>
          </w:p>
        </w:tc>
        <w:tc>
          <w:tcPr>
            <w:tcW w:w="1908" w:type="dxa"/>
          </w:tcPr>
          <w:p>
            <w:pPr>
              <w:jc w:val="center"/>
              <w:rPr>
                <w:rFonts w:ascii="Verdana" w:hAnsi="Verdana"/>
                <w:b/>
              </w:rPr>
            </w:pPr>
            <w:r>
              <w:rPr>
                <w:rFonts w:ascii="Verdana" w:hAnsi="Verdana"/>
                <w:b/>
              </w:rPr>
              <w:t>DATES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rPr>
                <w:rFonts w:ascii="Verdana" w:hAnsi="Verdana"/>
              </w:rPr>
            </w:pPr>
            <w:r>
              <w:rPr>
                <w:rFonts w:ascii="Verdana" w:hAnsi="Verdana"/>
              </w:rPr>
              <w:t>1</w:t>
            </w:r>
          </w:p>
        </w:tc>
        <w:tc>
          <w:tcPr>
            <w:tcW w:w="6842" w:type="dxa"/>
          </w:tcPr>
          <w:p>
            <w:pPr>
              <w:rPr>
                <w:rFonts w:ascii="Verdana" w:hAnsi="Verdana"/>
              </w:rPr>
            </w:pPr>
            <w:r>
              <w:rPr>
                <w:rFonts w:ascii="Verdana" w:hAnsi="Verdana"/>
              </w:rPr>
              <w:t>HND (Forestry Technology) ………….</w:t>
            </w:r>
            <w:r>
              <w:rPr>
                <w:rFonts w:ascii="Verdana" w:hAnsi="Verdana"/>
                <w:b/>
              </w:rPr>
              <w:t xml:space="preserve"> UPPER CREDIT</w:t>
            </w:r>
          </w:p>
        </w:tc>
        <w:tc>
          <w:tcPr>
            <w:tcW w:w="1908" w:type="dxa"/>
          </w:tcPr>
          <w:p>
            <w:pPr>
              <w:jc w:val="center"/>
              <w:rPr>
                <w:rFonts w:ascii="Verdana" w:hAnsi="Verdana"/>
              </w:rPr>
            </w:pPr>
            <w:r>
              <w:rPr>
                <w:rFonts w:ascii="Verdana" w:hAnsi="Verdana"/>
              </w:rPr>
              <w:t>2003 – 2005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26" w:type="dxa"/>
          </w:tcPr>
          <w:p>
            <w:pPr>
              <w:rPr>
                <w:rFonts w:ascii="Verdana" w:hAnsi="Verdana"/>
              </w:rPr>
            </w:pPr>
            <w:r>
              <w:rPr>
                <w:rFonts w:ascii="Verdana" w:hAnsi="Verdana"/>
              </w:rPr>
              <w:t>2</w:t>
            </w:r>
          </w:p>
        </w:tc>
        <w:tc>
          <w:tcPr>
            <w:tcW w:w="6842" w:type="dxa"/>
          </w:tcPr>
          <w:p>
            <w:pPr>
              <w:rPr>
                <w:rFonts w:ascii="Verdana" w:hAnsi="Verdana"/>
              </w:rPr>
            </w:pPr>
            <w:r>
              <w:rPr>
                <w:rFonts w:ascii="Verdana" w:hAnsi="Verdana"/>
              </w:rPr>
              <w:t xml:space="preserve">OND (Forestry Technology) ………… </w:t>
            </w:r>
            <w:r>
              <w:rPr>
                <w:rFonts w:ascii="Verdana" w:hAnsi="Verdana"/>
                <w:b/>
              </w:rPr>
              <w:t>LOWER CREDIT</w:t>
            </w:r>
          </w:p>
        </w:tc>
        <w:tc>
          <w:tcPr>
            <w:tcW w:w="1908" w:type="dxa"/>
          </w:tcPr>
          <w:p>
            <w:pPr>
              <w:jc w:val="center"/>
              <w:rPr>
                <w:rFonts w:ascii="Verdana" w:hAnsi="Verdana"/>
              </w:rPr>
            </w:pPr>
            <w:r>
              <w:rPr>
                <w:rFonts w:ascii="Verdana" w:hAnsi="Verdana"/>
              </w:rPr>
              <w:t>2001 – 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rPr>
                <w:rFonts w:ascii="Verdana" w:hAnsi="Verdana"/>
              </w:rPr>
            </w:pPr>
            <w:r>
              <w:rPr>
                <w:rFonts w:ascii="Verdana" w:hAnsi="Verdana"/>
              </w:rPr>
              <w:t>3</w:t>
            </w:r>
          </w:p>
        </w:tc>
        <w:tc>
          <w:tcPr>
            <w:tcW w:w="6842" w:type="dxa"/>
          </w:tcPr>
          <w:p>
            <w:pPr>
              <w:rPr>
                <w:rFonts w:ascii="Verdana" w:hAnsi="Verdana"/>
              </w:rPr>
            </w:pPr>
            <w:r>
              <w:rPr>
                <w:rFonts w:ascii="Verdana" w:hAnsi="Verdana"/>
              </w:rPr>
              <w:t>SSCE ……………………………….…………….</w:t>
            </w:r>
            <w:r>
              <w:rPr>
                <w:rFonts w:ascii="Verdana" w:hAnsi="Verdana"/>
                <w:b/>
              </w:rPr>
              <w:t xml:space="preserve"> MERIT</w:t>
            </w:r>
          </w:p>
        </w:tc>
        <w:tc>
          <w:tcPr>
            <w:tcW w:w="1908" w:type="dxa"/>
          </w:tcPr>
          <w:p>
            <w:pPr>
              <w:jc w:val="center"/>
              <w:rPr>
                <w:rFonts w:ascii="Verdana" w:hAnsi="Verdana"/>
              </w:rPr>
            </w:pPr>
            <w:r>
              <w:rPr>
                <w:rFonts w:ascii="Verdana" w:hAnsi="Verdana"/>
              </w:rPr>
              <w:t>1994 – 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6" w:type="dxa"/>
          </w:tcPr>
          <w:p>
            <w:pPr>
              <w:rPr>
                <w:rFonts w:ascii="Verdana" w:hAnsi="Verdana"/>
              </w:rPr>
            </w:pPr>
            <w:r>
              <w:rPr>
                <w:rFonts w:ascii="Verdana" w:hAnsi="Verdana"/>
              </w:rPr>
              <w:t>4</w:t>
            </w:r>
          </w:p>
        </w:tc>
        <w:tc>
          <w:tcPr>
            <w:tcW w:w="6842" w:type="dxa"/>
          </w:tcPr>
          <w:p>
            <w:pPr>
              <w:rPr>
                <w:rFonts w:ascii="Verdana" w:hAnsi="Verdana"/>
              </w:rPr>
            </w:pPr>
            <w:r>
              <w:rPr>
                <w:rFonts w:ascii="Verdana" w:hAnsi="Verdana"/>
              </w:rPr>
              <w:t>Primary School Leaving Certificate………….</w:t>
            </w:r>
            <w:r>
              <w:rPr>
                <w:rFonts w:ascii="Verdana" w:hAnsi="Verdana"/>
                <w:b/>
              </w:rPr>
              <w:t xml:space="preserve"> MERIT</w:t>
            </w:r>
          </w:p>
        </w:tc>
        <w:tc>
          <w:tcPr>
            <w:tcW w:w="1908" w:type="dxa"/>
          </w:tcPr>
          <w:p>
            <w:pPr>
              <w:jc w:val="center"/>
              <w:rPr>
                <w:rFonts w:ascii="Verdana" w:hAnsi="Verdana"/>
              </w:rPr>
            </w:pPr>
            <w:r>
              <w:rPr>
                <w:rFonts w:ascii="Verdana" w:hAnsi="Verdana"/>
              </w:rPr>
              <w:t>1988 – 1993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826" w:type="dxa"/>
          </w:tcPr>
          <w:p>
            <w:pPr>
              <w:rPr>
                <w:rFonts w:ascii="Verdana" w:hAnsi="Verdana"/>
              </w:rPr>
            </w:pPr>
            <w:r>
              <w:rPr>
                <w:rFonts w:ascii="Verdana" w:hAnsi="Verdana"/>
              </w:rPr>
              <w:t>5</w:t>
            </w:r>
          </w:p>
        </w:tc>
        <w:tc>
          <w:tcPr>
            <w:tcW w:w="6842" w:type="dxa"/>
          </w:tcPr>
          <w:p>
            <w:pPr>
              <w:rPr>
                <w:rFonts w:ascii="Verdana" w:hAnsi="Verdana"/>
              </w:rPr>
            </w:pPr>
            <w:r>
              <w:rPr>
                <w:rFonts w:ascii="Verdana" w:hAnsi="Verdana"/>
              </w:rPr>
              <w:t>National Youth Service Corps. (NYSC Discharge Certificate)</w:t>
            </w:r>
          </w:p>
        </w:tc>
        <w:tc>
          <w:tcPr>
            <w:tcW w:w="1908" w:type="dxa"/>
          </w:tcPr>
          <w:p>
            <w:pPr>
              <w:jc w:val="center"/>
              <w:rPr>
                <w:rFonts w:ascii="Verdana" w:hAnsi="Verdana"/>
              </w:rPr>
            </w:pPr>
            <w:r>
              <w:rPr>
                <w:rFonts w:ascii="Verdana" w:hAnsi="Verdana"/>
              </w:rPr>
              <w:t>2010/2011.</w:t>
            </w:r>
          </w:p>
        </w:tc>
      </w:tr>
    </w:tbl>
    <w:p>
      <w:pPr>
        <w:spacing w:line="240" w:lineRule="auto"/>
        <w:jc w:val="both"/>
        <w:rPr>
          <w:rFonts w:ascii="Verdana" w:hAnsi="Verdana" w:eastAsia="Calibri" w:cs="Calibri"/>
        </w:rPr>
      </w:pPr>
    </w:p>
    <w:p>
      <w:pPr>
        <w:spacing w:line="240" w:lineRule="auto"/>
        <w:jc w:val="both"/>
        <w:rPr>
          <w:rFonts w:ascii="Verdana" w:hAnsi="Verdana" w:eastAsia="Calibri" w:cs="Calibri"/>
        </w:rPr>
      </w:pPr>
    </w:p>
    <w:tbl>
      <w:tblPr>
        <w:tblStyle w:val="9"/>
        <w:tblW w:w="994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11"/>
        <w:gridCol w:w="2307"/>
        <w:gridCol w:w="2090"/>
        <w:gridCol w:w="48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b/>
              </w:rPr>
            </w:pPr>
            <w:r>
              <w:rPr>
                <w:rFonts w:ascii="Verdana" w:hAnsi="Verdana"/>
                <w:b/>
              </w:rPr>
              <w:t>S/N</w:t>
            </w:r>
          </w:p>
        </w:tc>
        <w:tc>
          <w:tcPr>
            <w:tcW w:w="2307" w:type="dxa"/>
          </w:tcPr>
          <w:p>
            <w:pPr>
              <w:spacing w:after="0" w:line="240" w:lineRule="auto"/>
              <w:rPr>
                <w:rFonts w:ascii="Verdana" w:hAnsi="Verdana"/>
                <w:b/>
              </w:rPr>
            </w:pPr>
            <w:r>
              <w:rPr>
                <w:rFonts w:ascii="Verdana" w:hAnsi="Verdana"/>
                <w:b/>
              </w:rPr>
              <w:t>ESTABLISHMENT</w:t>
            </w:r>
          </w:p>
        </w:tc>
        <w:tc>
          <w:tcPr>
            <w:tcW w:w="2090" w:type="dxa"/>
          </w:tcPr>
          <w:p>
            <w:pPr>
              <w:spacing w:after="0" w:line="240" w:lineRule="auto"/>
              <w:rPr>
                <w:rFonts w:ascii="Verdana" w:hAnsi="Verdana"/>
                <w:b/>
              </w:rPr>
            </w:pPr>
            <w:r>
              <w:rPr>
                <w:rFonts w:ascii="Verdana" w:hAnsi="Verdana"/>
                <w:b/>
              </w:rPr>
              <w:t>POST HELD WITHDATE</w:t>
            </w:r>
          </w:p>
        </w:tc>
        <w:tc>
          <w:tcPr>
            <w:tcW w:w="4840" w:type="dxa"/>
          </w:tcPr>
          <w:p>
            <w:pPr>
              <w:spacing w:after="0" w:line="240" w:lineRule="auto"/>
              <w:rPr>
                <w:rFonts w:ascii="Verdana" w:hAnsi="Verdana"/>
                <w:b/>
              </w:rPr>
            </w:pPr>
            <w:r>
              <w:rPr>
                <w:rFonts w:ascii="Verdana" w:hAnsi="Verdana"/>
                <w:b/>
              </w:rPr>
              <w:t>ACTIVITIES CARRIED OUT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hint="default" w:ascii="Verdana" w:hAnsi="Verdana"/>
                <w:b/>
                <w:lang w:val="en-US"/>
              </w:rPr>
            </w:pPr>
            <w:r>
              <w:rPr>
                <w:rFonts w:hint="default" w:ascii="Verdana" w:hAnsi="Verdana"/>
                <w:b/>
                <w:lang w:val="en-US"/>
              </w:rPr>
              <w:t>1.</w:t>
            </w:r>
          </w:p>
        </w:tc>
        <w:tc>
          <w:tcPr>
            <w:tcW w:w="2307" w:type="dxa"/>
          </w:tcPr>
          <w:p>
            <w:pPr>
              <w:spacing w:after="0" w:line="240" w:lineRule="auto"/>
              <w:rPr>
                <w:rFonts w:hint="default" w:ascii="Verdana" w:hAnsi="Verdana"/>
                <w:b/>
                <w:lang w:val="en-US"/>
              </w:rPr>
            </w:pPr>
            <w:r>
              <w:rPr>
                <w:rFonts w:hint="default" w:ascii="Verdana" w:hAnsi="Verdana"/>
                <w:b w:val="0"/>
                <w:bCs/>
                <w:lang w:val="en-US"/>
              </w:rPr>
              <w:t xml:space="preserve">Quaishy Klssic Services Ltd. At Intel Logistics Services,Federal Ocean Terminal (FOT) &amp; Federal Lighter Terminal (FLT), Oil &amp; Gas Free Zone, Onne, Port Harcourt. Rivers State. </w:t>
            </w:r>
          </w:p>
        </w:tc>
        <w:tc>
          <w:tcPr>
            <w:tcW w:w="2090" w:type="dxa"/>
          </w:tcPr>
          <w:p>
            <w:pPr>
              <w:spacing w:after="0" w:line="240" w:lineRule="auto"/>
              <w:rPr>
                <w:rFonts w:hint="default" w:ascii="Verdana" w:hAnsi="Verdana"/>
                <w:b/>
                <w:lang w:val="en-US"/>
              </w:rPr>
            </w:pPr>
            <w:r>
              <w:rPr>
                <w:rFonts w:hint="default" w:ascii="Verdana" w:hAnsi="Verdana"/>
                <w:b w:val="0"/>
                <w:bCs/>
                <w:lang w:val="en-US"/>
              </w:rPr>
              <w:t>Fire Fighting Supervisor, November, 2020 Till date.</w:t>
            </w:r>
          </w:p>
        </w:tc>
        <w:tc>
          <w:tcPr>
            <w:tcW w:w="4840" w:type="dxa"/>
          </w:tcPr>
          <w:p>
            <w:pPr>
              <w:pStyle w:val="10"/>
              <w:numPr>
                <w:ilvl w:val="0"/>
                <w:numId w:val="1"/>
              </w:numPr>
              <w:spacing w:after="0" w:line="240" w:lineRule="auto"/>
              <w:rPr>
                <w:rFonts w:ascii="Verdana" w:hAnsi="Verdana"/>
              </w:rPr>
            </w:pPr>
            <w:r>
              <w:rPr>
                <w:rFonts w:ascii="Verdana" w:hAnsi="Verdana"/>
              </w:rPr>
              <w:t>Supervision and Management of fire Personnel</w:t>
            </w:r>
          </w:p>
          <w:p>
            <w:pPr>
              <w:pStyle w:val="10"/>
              <w:numPr>
                <w:ilvl w:val="0"/>
                <w:numId w:val="1"/>
              </w:numPr>
              <w:spacing w:after="0" w:line="240" w:lineRule="auto"/>
              <w:rPr>
                <w:rFonts w:ascii="Verdana" w:hAnsi="Verdana"/>
              </w:rPr>
            </w:pPr>
            <w:r>
              <w:rPr>
                <w:rFonts w:ascii="Verdana" w:hAnsi="Verdana"/>
              </w:rPr>
              <w:t>Planning and Coordination of all fire activities and Operation</w:t>
            </w:r>
          </w:p>
          <w:p>
            <w:pPr>
              <w:pStyle w:val="10"/>
              <w:numPr>
                <w:ilvl w:val="0"/>
                <w:numId w:val="1"/>
              </w:numPr>
              <w:spacing w:after="0" w:line="240" w:lineRule="auto"/>
              <w:rPr>
                <w:rFonts w:ascii="Verdana" w:hAnsi="Verdana" w:eastAsia="AngsanaUPC" w:cs="Verdana"/>
                <w:color w:val="000000"/>
              </w:rPr>
            </w:pPr>
            <w:r>
              <w:rPr>
                <w:rFonts w:hint="default" w:ascii="Verdana" w:hAnsi="Verdana"/>
                <w:lang w:val="en-US"/>
              </w:rPr>
              <w:t>Provides fire safety coverage for hot works activities.</w:t>
            </w:r>
          </w:p>
          <w:p>
            <w:pPr>
              <w:pStyle w:val="10"/>
              <w:numPr>
                <w:ilvl w:val="0"/>
                <w:numId w:val="1"/>
              </w:numPr>
              <w:spacing w:after="0" w:line="240" w:lineRule="auto"/>
              <w:rPr>
                <w:rFonts w:ascii="Verdana" w:hAnsi="Verdana" w:eastAsia="AngsanaUPC" w:cs="Verdana"/>
                <w:color w:val="000000"/>
              </w:rPr>
            </w:pPr>
            <w:r>
              <w:rPr>
                <w:rFonts w:hint="default" w:ascii="Verdana" w:hAnsi="Verdana"/>
                <w:lang w:val="en-US"/>
              </w:rPr>
              <w:t>Respond to fire and rescuing emergencies.</w:t>
            </w:r>
          </w:p>
          <w:p>
            <w:pPr>
              <w:pStyle w:val="10"/>
              <w:numPr>
                <w:ilvl w:val="0"/>
                <w:numId w:val="1"/>
              </w:numPr>
              <w:spacing w:after="0" w:line="240" w:lineRule="auto"/>
              <w:rPr>
                <w:rFonts w:ascii="Verdana" w:hAnsi="Verdana" w:eastAsia="AngsanaUPC" w:cs="Verdana"/>
                <w:color w:val="000000"/>
              </w:rPr>
            </w:pPr>
            <w:r>
              <w:rPr>
                <w:rFonts w:ascii="Verdana" w:hAnsi="Verdana" w:eastAsia="Times New Roman" w:cs="Times New Roman"/>
              </w:rPr>
              <w:t>Drive enhanced program for fire-fighters capability to respond to fire/medical emergencies through rigorous station level trainings, drills, physical fitness exercises and lectures and hold daily tool box talk.</w:t>
            </w:r>
          </w:p>
          <w:p>
            <w:pPr>
              <w:widowControl w:val="0"/>
              <w:numPr>
                <w:ilvl w:val="0"/>
                <w:numId w:val="2"/>
              </w:numPr>
              <w:suppressAutoHyphens/>
              <w:autoSpaceDE w:val="0"/>
              <w:spacing w:after="0" w:line="240" w:lineRule="auto"/>
              <w:rPr>
                <w:rFonts w:ascii="Verdana" w:hAnsi="Verdana"/>
              </w:rPr>
            </w:pPr>
            <w:r>
              <w:rPr>
                <w:rFonts w:ascii="Verdana" w:hAnsi="Verdana" w:eastAsia="Times New Roman" w:cs="Times New Roman"/>
              </w:rPr>
              <w:t>Drive Inspection, Testing and Maintenance of Fire Protection equipment including fire appliances and other ancillary equipment are maintained in line with the relevant Standard Operating Procedures, fire service training manual and</w:t>
            </w:r>
            <w:r>
              <w:rPr>
                <w:rFonts w:hint="default" w:ascii="Verdana" w:hAnsi="Verdana" w:eastAsia="Times New Roman" w:cs="Times New Roman"/>
                <w:lang w:val="en-US"/>
              </w:rPr>
              <w:t xml:space="preserve"> </w:t>
            </w:r>
            <w:r>
              <w:rPr>
                <w:rFonts w:ascii="Verdana" w:hAnsi="Verdana" w:eastAsia="Times New Roman" w:cs="Times New Roman"/>
              </w:rPr>
              <w:t>manufacturers’ manual and maintain records, in line with the inspection and maintenance plan.</w:t>
            </w:r>
          </w:p>
          <w:p>
            <w:pPr>
              <w:pStyle w:val="10"/>
              <w:numPr>
                <w:ilvl w:val="0"/>
                <w:numId w:val="3"/>
              </w:numPr>
              <w:spacing w:before="120" w:after="0" w:line="240" w:lineRule="auto"/>
              <w:ind w:right="121"/>
              <w:rPr>
                <w:rFonts w:ascii="Verdana" w:hAnsi="Verdana"/>
              </w:rPr>
            </w:pPr>
            <w:r>
              <w:rPr>
                <w:rFonts w:ascii="Verdana" w:hAnsi="Verdana"/>
              </w:rPr>
              <w:t>Supervises the activities of third-party Contractors handling fire related jobs in the Plant.</w:t>
            </w:r>
          </w:p>
          <w:p>
            <w:pPr>
              <w:spacing w:after="0" w:line="240" w:lineRule="auto"/>
              <w:rPr>
                <w:rFonts w:hint="default" w:ascii="Verdana" w:hAnsi="Verdana"/>
                <w:b/>
                <w:lang w:val="en-US"/>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b/>
              </w:rPr>
            </w:pPr>
            <w:r>
              <w:rPr>
                <w:rFonts w:hint="default" w:ascii="Verdana" w:hAnsi="Verdana"/>
                <w:b/>
                <w:lang w:val="en-US"/>
              </w:rPr>
              <w:t>2</w:t>
            </w:r>
            <w:r>
              <w:rPr>
                <w:rFonts w:ascii="Verdana" w:hAnsi="Verdana"/>
                <w:b/>
              </w:rPr>
              <w:t>.</w:t>
            </w:r>
          </w:p>
        </w:tc>
        <w:tc>
          <w:tcPr>
            <w:tcW w:w="2307" w:type="dxa"/>
          </w:tcPr>
          <w:p>
            <w:pPr>
              <w:spacing w:after="0" w:line="240" w:lineRule="auto"/>
              <w:rPr>
                <w:rFonts w:ascii="Verdana" w:hAnsi="Verdana"/>
              </w:rPr>
            </w:pPr>
            <w:r>
              <w:rPr>
                <w:rFonts w:ascii="Verdana" w:hAnsi="Verdana"/>
              </w:rPr>
              <w:t>Tabor Energy Solutions Nigeria.</w:t>
            </w:r>
          </w:p>
          <w:p>
            <w:pPr>
              <w:spacing w:after="0" w:line="240" w:lineRule="auto"/>
              <w:rPr>
                <w:rFonts w:ascii="Verdana" w:hAnsi="Verdana"/>
              </w:rPr>
            </w:pPr>
            <w:r>
              <w:rPr>
                <w:rFonts w:ascii="Verdana" w:hAnsi="Verdana"/>
              </w:rPr>
              <w:t>At,</w:t>
            </w:r>
          </w:p>
          <w:p>
            <w:pPr>
              <w:spacing w:after="0" w:line="240" w:lineRule="auto"/>
              <w:rPr>
                <w:rFonts w:ascii="Verdana" w:hAnsi="Verdana"/>
                <w:b/>
              </w:rPr>
            </w:pPr>
            <w:r>
              <w:rPr>
                <w:rFonts w:ascii="Verdana" w:hAnsi="Verdana"/>
              </w:rPr>
              <w:t>Niger Delta Power Holding Company (NDPHC), Owner of National Integrated Power Project (NIPP). A 1074MW Combined Cycle Gas Turbine Capacity. At Alaoji Power Generation Company, Aba, Aba Abia State. Nigeria.</w:t>
            </w:r>
          </w:p>
        </w:tc>
        <w:tc>
          <w:tcPr>
            <w:tcW w:w="2090" w:type="dxa"/>
          </w:tcPr>
          <w:p>
            <w:pPr>
              <w:spacing w:after="0" w:line="240" w:lineRule="auto"/>
              <w:rPr>
                <w:rFonts w:ascii="Verdana" w:hAnsi="Verdana"/>
              </w:rPr>
            </w:pPr>
            <w:r>
              <w:rPr>
                <w:rFonts w:ascii="Verdana" w:hAnsi="Verdana"/>
              </w:rPr>
              <w:t>Fire Fighting Supervisor.</w:t>
            </w:r>
          </w:p>
          <w:p>
            <w:pPr>
              <w:spacing w:after="0" w:line="240" w:lineRule="auto"/>
              <w:rPr>
                <w:rFonts w:hint="default" w:ascii="Verdana" w:hAnsi="Verdana"/>
                <w:b/>
                <w:lang w:val="en-US"/>
              </w:rPr>
            </w:pPr>
            <w:r>
              <w:rPr>
                <w:rFonts w:ascii="Verdana" w:hAnsi="Verdana"/>
              </w:rPr>
              <w:t>July 2019----</w:t>
            </w:r>
            <w:r>
              <w:rPr>
                <w:rFonts w:hint="default" w:ascii="Verdana" w:hAnsi="Verdana"/>
                <w:lang w:val="en-US"/>
              </w:rPr>
              <w:t>October, 2020.</w:t>
            </w:r>
          </w:p>
        </w:tc>
        <w:tc>
          <w:tcPr>
            <w:tcW w:w="4840" w:type="dxa"/>
          </w:tcPr>
          <w:p>
            <w:pPr>
              <w:pStyle w:val="10"/>
              <w:numPr>
                <w:ilvl w:val="0"/>
                <w:numId w:val="1"/>
              </w:numPr>
              <w:spacing w:after="0" w:line="240" w:lineRule="auto"/>
              <w:rPr>
                <w:rFonts w:ascii="Verdana" w:hAnsi="Verdana"/>
              </w:rPr>
            </w:pPr>
            <w:r>
              <w:rPr>
                <w:rFonts w:ascii="Verdana" w:hAnsi="Verdana"/>
              </w:rPr>
              <w:t>Supervision and Management of fire Personnel</w:t>
            </w:r>
          </w:p>
          <w:p>
            <w:pPr>
              <w:pStyle w:val="10"/>
              <w:numPr>
                <w:ilvl w:val="0"/>
                <w:numId w:val="1"/>
              </w:numPr>
              <w:spacing w:after="0" w:line="240" w:lineRule="auto"/>
              <w:rPr>
                <w:rFonts w:ascii="Verdana" w:hAnsi="Verdana"/>
              </w:rPr>
            </w:pPr>
            <w:r>
              <w:rPr>
                <w:rFonts w:ascii="Verdana" w:hAnsi="Verdana"/>
              </w:rPr>
              <w:t>Planning and Coordination of all fire activities and Operation</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rPr>
              <w:t>Prepare Standard Operating Procedure (SOP) for fire operations and all fire Equipment in line with Fire Training manual and original equipment manufacturers specification.</w:t>
            </w:r>
            <w:r>
              <w:rPr>
                <w:rFonts w:ascii="Verdana" w:hAnsi="Verdana" w:eastAsia="AngsanaUPC" w:cs="Verdana"/>
                <w:color w:val="000000"/>
              </w:rPr>
              <w:t xml:space="preserve"> </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Pre-fire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response strategy for major incidents.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Ensure preventive maintenance plan is adhered to</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 xml:space="preserve">Conduct quarterly Fire drills within the facility and quarterly HSE meeting </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Conduct in-house training for fire-fighters.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Prepare budgetary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Carry out fire safety health check of facilities and provide assurance of business continuity.</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enhanced program for fire-fighters capability to respond to fire/medical emergencies through rigorous station level trainings, drills, physical fitness exercises and lectures and hold daily tool box talk.</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Inspection, Testing and Maintenance of Fire Protection equipment including fire appliances and other ancillary equipment are maintained in line with the relevant Standard Operating Procedures, fire service training manual and or manufacturers’ manual and maintain records, in line with the inspection and maintenance plan.</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rPr>
              <w:t xml:space="preserve">Ensure every responder has valid certification and available to respond during emergency incident. </w:t>
            </w:r>
          </w:p>
          <w:p>
            <w:pPr>
              <w:pStyle w:val="10"/>
              <w:numPr>
                <w:ilvl w:val="0"/>
                <w:numId w:val="3"/>
              </w:numPr>
              <w:spacing w:before="120" w:after="0" w:line="240" w:lineRule="auto"/>
              <w:ind w:right="121"/>
              <w:rPr>
                <w:rFonts w:ascii="Verdana" w:hAnsi="Verdana"/>
              </w:rPr>
            </w:pPr>
            <w:r>
              <w:rPr>
                <w:rFonts w:ascii="Verdana" w:hAnsi="Verdana"/>
              </w:rPr>
              <w:t>Conduct Fire safety induction/training for all cadres of staff in Alaoji Generation Company Ltd, Alaoji Aba. Abia State. Nigeria (NIPP 1074MW Power Plant).</w:t>
            </w:r>
          </w:p>
          <w:p>
            <w:pPr>
              <w:pStyle w:val="10"/>
              <w:numPr>
                <w:ilvl w:val="0"/>
                <w:numId w:val="3"/>
              </w:numPr>
              <w:spacing w:before="120" w:after="0" w:line="240" w:lineRule="auto"/>
              <w:ind w:right="121"/>
              <w:rPr>
                <w:rFonts w:ascii="Verdana" w:hAnsi="Verdana"/>
              </w:rPr>
            </w:pPr>
            <w:r>
              <w:rPr>
                <w:rFonts w:ascii="Verdana" w:hAnsi="Verdana"/>
              </w:rPr>
              <w:t>Supervises the activities of third-party Contractors handling fire related jobs in the Plant.</w:t>
            </w:r>
          </w:p>
          <w:p>
            <w:pPr>
              <w:spacing w:after="0" w:line="240" w:lineRule="auto"/>
              <w:rPr>
                <w:rFonts w:ascii="Verdana" w:hAnsi="Verdana"/>
                <w:b/>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rPr>
            </w:pPr>
            <w:r>
              <w:rPr>
                <w:rFonts w:hint="default" w:ascii="Verdana" w:hAnsi="Verdana"/>
                <w:lang w:val="en-US"/>
              </w:rPr>
              <w:t>3</w:t>
            </w:r>
            <w:r>
              <w:rPr>
                <w:rFonts w:ascii="Verdana" w:hAnsi="Verdana"/>
              </w:rPr>
              <w:t>.</w:t>
            </w:r>
          </w:p>
        </w:tc>
        <w:tc>
          <w:tcPr>
            <w:tcW w:w="2307" w:type="dxa"/>
          </w:tcPr>
          <w:p>
            <w:pPr>
              <w:spacing w:after="0" w:line="240" w:lineRule="auto"/>
              <w:rPr>
                <w:rFonts w:ascii="Verdana" w:hAnsi="Verdana"/>
              </w:rPr>
            </w:pPr>
            <w:r>
              <w:rPr>
                <w:rFonts w:ascii="Verdana" w:hAnsi="Verdana"/>
              </w:rPr>
              <w:t>Okinelin Industrial Services Limited.</w:t>
            </w:r>
          </w:p>
          <w:p>
            <w:pPr>
              <w:spacing w:after="0" w:line="240" w:lineRule="auto"/>
              <w:rPr>
                <w:rFonts w:ascii="Verdana" w:hAnsi="Verdana"/>
              </w:rPr>
            </w:pPr>
            <w:r>
              <w:rPr>
                <w:rFonts w:ascii="Verdana" w:hAnsi="Verdana"/>
              </w:rPr>
              <w:t>At,</w:t>
            </w:r>
          </w:p>
          <w:p>
            <w:pPr>
              <w:spacing w:after="0" w:line="240" w:lineRule="auto"/>
              <w:rPr>
                <w:rFonts w:ascii="Verdana" w:hAnsi="Verdana" w:eastAsia="Calibri" w:cs="Calibri"/>
              </w:rPr>
            </w:pPr>
            <w:r>
              <w:rPr>
                <w:rFonts w:ascii="Verdana" w:hAnsi="Verdana"/>
              </w:rPr>
              <w:t>Niger Delta Power Holding Company (NDPHC), Owner of National Integrated Power Project (NIPP). A 1074MW Combined Cycle Gas Turbine Capacity. At Alaoji Power Generation Company, Aba, Aba Abia State. Nigeria.</w:t>
            </w:r>
          </w:p>
        </w:tc>
        <w:tc>
          <w:tcPr>
            <w:tcW w:w="2090" w:type="dxa"/>
          </w:tcPr>
          <w:p>
            <w:pPr>
              <w:spacing w:after="0" w:line="240" w:lineRule="auto"/>
              <w:rPr>
                <w:rFonts w:ascii="Verdana" w:hAnsi="Verdana"/>
              </w:rPr>
            </w:pPr>
            <w:r>
              <w:rPr>
                <w:rFonts w:ascii="Verdana" w:hAnsi="Verdana"/>
              </w:rPr>
              <w:t>Fire Fighting Supervisor.</w:t>
            </w:r>
          </w:p>
          <w:p>
            <w:pPr>
              <w:spacing w:after="0" w:line="240" w:lineRule="auto"/>
              <w:rPr>
                <w:rFonts w:ascii="Verdana" w:hAnsi="Verdana"/>
              </w:rPr>
            </w:pPr>
            <w:r>
              <w:rPr>
                <w:rFonts w:ascii="Verdana" w:hAnsi="Verdana"/>
              </w:rPr>
              <w:t>May, 2015 – June 2019.</w:t>
            </w:r>
          </w:p>
        </w:tc>
        <w:tc>
          <w:tcPr>
            <w:tcW w:w="4840" w:type="dxa"/>
          </w:tcPr>
          <w:p>
            <w:pPr>
              <w:pStyle w:val="10"/>
              <w:numPr>
                <w:ilvl w:val="0"/>
                <w:numId w:val="1"/>
              </w:numPr>
              <w:spacing w:after="0" w:line="240" w:lineRule="auto"/>
              <w:rPr>
                <w:rFonts w:ascii="Verdana" w:hAnsi="Verdana"/>
              </w:rPr>
            </w:pPr>
            <w:r>
              <w:rPr>
                <w:rFonts w:ascii="Verdana" w:hAnsi="Verdana"/>
              </w:rPr>
              <w:t>Supervision and Management of fire Personnel</w:t>
            </w:r>
          </w:p>
          <w:p>
            <w:pPr>
              <w:pStyle w:val="10"/>
              <w:numPr>
                <w:ilvl w:val="0"/>
                <w:numId w:val="1"/>
              </w:numPr>
              <w:spacing w:after="0" w:line="240" w:lineRule="auto"/>
              <w:rPr>
                <w:rFonts w:ascii="Verdana" w:hAnsi="Verdana"/>
              </w:rPr>
            </w:pPr>
            <w:r>
              <w:rPr>
                <w:rFonts w:ascii="Verdana" w:hAnsi="Verdana"/>
              </w:rPr>
              <w:t>Planning and Coordination of all fire activities and Operation</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rPr>
              <w:t>Prepare Standard Operating Procedure (SOP) for fire operations and all fire Equipment in line with Fire Training manual and original equipment manufacturers specification.</w:t>
            </w:r>
            <w:r>
              <w:rPr>
                <w:rFonts w:ascii="Verdana" w:hAnsi="Verdana" w:eastAsia="AngsanaUPC" w:cs="Verdana"/>
                <w:color w:val="000000"/>
              </w:rPr>
              <w:t xml:space="preserve"> </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Pre-fire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response strategy for major incidents.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Ensure preventive maintenance plan is adhered to</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 xml:space="preserve">Conduct quarterly Fire drills within the facility and quarterly HSE meeting </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Conduct in-house training for fire-fighters.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Prepare budgetary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Carry out fire safety health check of facilities and provide assurance of business continuity.</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enhanced program for fire-fighters capability to respond to fire/medical emergencies through rigorous station level trainings, drills, physical fitness exercises and lectures and hold daily tool box talk.</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Inspection, Testing and Maintenance of Fire Protection equipment including fire appliances and other ancillary equipment are maintained in line with the relevant Standard Operating Procedures, fire service training manual and or manufacturers’ manual and maintain records, in line with the inspection and maintenance plan.</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rPr>
              <w:t xml:space="preserve">Ensure every responder has valid certification and available to respond during emergency incident. </w:t>
            </w:r>
          </w:p>
          <w:p>
            <w:pPr>
              <w:pStyle w:val="10"/>
              <w:numPr>
                <w:ilvl w:val="0"/>
                <w:numId w:val="3"/>
              </w:numPr>
              <w:spacing w:before="120" w:after="0" w:line="240" w:lineRule="auto"/>
              <w:ind w:right="121"/>
              <w:rPr>
                <w:rFonts w:ascii="Verdana" w:hAnsi="Verdana"/>
                <w:b/>
              </w:rPr>
            </w:pPr>
            <w:r>
              <w:rPr>
                <w:rFonts w:ascii="Verdana" w:hAnsi="Verdana"/>
              </w:rPr>
              <w:t>Conduct Fire safety induction/training for all cadres of staff in Alaoji Generation Company Ltd, Alaoji Aba. Abia State. Nigeria (NIPP 1074MW Power Plant).</w:t>
            </w:r>
          </w:p>
          <w:p>
            <w:pPr>
              <w:pStyle w:val="10"/>
              <w:numPr>
                <w:ilvl w:val="0"/>
                <w:numId w:val="3"/>
              </w:numPr>
              <w:spacing w:before="120" w:after="0" w:line="240" w:lineRule="auto"/>
              <w:ind w:right="121"/>
              <w:rPr>
                <w:rFonts w:ascii="Verdana" w:hAnsi="Verdana"/>
              </w:rPr>
            </w:pPr>
            <w:r>
              <w:rPr>
                <w:rFonts w:ascii="Verdana" w:hAnsi="Verdana"/>
              </w:rPr>
              <w:t>Supervises the activities of third-party Contractors handling fire related jobs in the Plant.</w:t>
            </w:r>
          </w:p>
          <w:p>
            <w:pPr>
              <w:widowControl w:val="0"/>
              <w:suppressAutoHyphens/>
              <w:autoSpaceDE w:val="0"/>
              <w:spacing w:after="0" w:line="240" w:lineRule="auto"/>
              <w:rPr>
                <w:rFonts w:ascii="Verdana" w:hAnsi="Verdan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hint="default" w:ascii="Verdana" w:hAnsi="Verdana"/>
                <w:lang w:val="en-US"/>
              </w:rPr>
            </w:pPr>
            <w:r>
              <w:rPr>
                <w:rFonts w:hint="default" w:ascii="Verdana" w:hAnsi="Verdana"/>
                <w:lang w:val="en-US"/>
              </w:rPr>
              <w:t>4.</w:t>
            </w:r>
          </w:p>
        </w:tc>
        <w:tc>
          <w:tcPr>
            <w:tcW w:w="2307" w:type="dxa"/>
          </w:tcPr>
          <w:p>
            <w:pPr>
              <w:spacing w:after="0" w:line="240" w:lineRule="auto"/>
              <w:rPr>
                <w:rFonts w:ascii="Verdana" w:hAnsi="Verdana"/>
              </w:rPr>
            </w:pPr>
            <w:r>
              <w:rPr>
                <w:rFonts w:ascii="Verdana" w:hAnsi="Verdana"/>
              </w:rPr>
              <w:t>Tolmann Allied Services Company Limited.</w:t>
            </w:r>
          </w:p>
          <w:p>
            <w:pPr>
              <w:spacing w:after="0" w:line="240" w:lineRule="auto"/>
              <w:rPr>
                <w:rFonts w:ascii="Verdana" w:hAnsi="Verdana"/>
              </w:rPr>
            </w:pPr>
            <w:r>
              <w:rPr>
                <w:rFonts w:ascii="Verdana" w:hAnsi="Verdana"/>
              </w:rPr>
              <w:t>At,</w:t>
            </w:r>
          </w:p>
          <w:p>
            <w:pPr>
              <w:spacing w:after="0" w:line="240" w:lineRule="auto"/>
              <w:rPr>
                <w:rFonts w:ascii="Verdana" w:hAnsi="Verdana"/>
              </w:rPr>
            </w:pPr>
            <w:r>
              <w:rPr>
                <w:rFonts w:ascii="Verdana" w:hAnsi="Verdana"/>
              </w:rPr>
              <w:t>Niger Delta Power Holding Company (NDPHC), Owner of National Integrated Power Project a 500MW Power Plant Capacity. At Omotosho Power Generation Company Ltd, Omotosho, Ondo State. Nigeria.</w:t>
            </w:r>
          </w:p>
          <w:p>
            <w:pPr>
              <w:spacing w:after="0" w:line="240" w:lineRule="auto"/>
              <w:rPr>
                <w:rFonts w:ascii="Verdana" w:hAnsi="Verdana"/>
              </w:rPr>
            </w:pPr>
          </w:p>
        </w:tc>
        <w:tc>
          <w:tcPr>
            <w:tcW w:w="2090" w:type="dxa"/>
          </w:tcPr>
          <w:p>
            <w:pPr>
              <w:spacing w:after="0" w:line="240" w:lineRule="auto"/>
              <w:rPr>
                <w:rFonts w:ascii="Verdana" w:hAnsi="Verdana"/>
              </w:rPr>
            </w:pPr>
            <w:r>
              <w:rPr>
                <w:rFonts w:ascii="Verdana" w:hAnsi="Verdana"/>
              </w:rPr>
              <w:t>Fire Fighting Supervisor.</w:t>
            </w:r>
          </w:p>
          <w:p>
            <w:pPr>
              <w:spacing w:after="0" w:line="240" w:lineRule="auto"/>
              <w:rPr>
                <w:rFonts w:ascii="Verdana" w:hAnsi="Verdana"/>
              </w:rPr>
            </w:pPr>
            <w:r>
              <w:rPr>
                <w:rFonts w:ascii="Verdana" w:hAnsi="Verdana"/>
              </w:rPr>
              <w:t>December 2012 - March 2015.</w:t>
            </w:r>
          </w:p>
          <w:p>
            <w:pPr>
              <w:spacing w:after="0" w:line="240" w:lineRule="auto"/>
              <w:rPr>
                <w:rFonts w:ascii="Verdana" w:hAnsi="Verdana"/>
              </w:rPr>
            </w:pPr>
          </w:p>
        </w:tc>
        <w:tc>
          <w:tcPr>
            <w:tcW w:w="4840" w:type="dxa"/>
          </w:tcPr>
          <w:p>
            <w:pPr>
              <w:pStyle w:val="10"/>
              <w:numPr>
                <w:ilvl w:val="0"/>
                <w:numId w:val="1"/>
              </w:numPr>
              <w:spacing w:after="0" w:line="240" w:lineRule="auto"/>
              <w:rPr>
                <w:rFonts w:ascii="Verdana" w:hAnsi="Verdana"/>
              </w:rPr>
            </w:pPr>
            <w:r>
              <w:rPr>
                <w:rFonts w:ascii="Verdana" w:hAnsi="Verdana"/>
              </w:rPr>
              <w:t>Supervision and Management of fire Personnel</w:t>
            </w:r>
          </w:p>
          <w:p>
            <w:pPr>
              <w:pStyle w:val="10"/>
              <w:numPr>
                <w:ilvl w:val="0"/>
                <w:numId w:val="1"/>
              </w:numPr>
              <w:spacing w:after="0" w:line="240" w:lineRule="auto"/>
              <w:rPr>
                <w:rFonts w:ascii="Verdana" w:hAnsi="Verdana"/>
              </w:rPr>
            </w:pPr>
            <w:r>
              <w:rPr>
                <w:rFonts w:ascii="Verdana" w:hAnsi="Verdana"/>
              </w:rPr>
              <w:t>Planning and Coordination of all fire activities and Operation</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rPr>
              <w:t>Prepare Standard Operating Procedure (SOP) for fire operations and all fire Equipment in line with Fire Training manual and original equipment manufacturers specification.</w:t>
            </w:r>
            <w:r>
              <w:rPr>
                <w:rFonts w:ascii="Verdana" w:hAnsi="Verdana" w:eastAsia="AngsanaUPC" w:cs="Verdana"/>
                <w:color w:val="000000"/>
              </w:rPr>
              <w:t xml:space="preserve"> </w:t>
            </w:r>
          </w:p>
          <w:p>
            <w:pPr>
              <w:pStyle w:val="10"/>
              <w:widowControl w:val="0"/>
              <w:numPr>
                <w:ilvl w:val="0"/>
                <w:numId w:val="4"/>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Pre-fire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Develop response strategy for major incidents.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Ensure preventive maintenance plan is adhered to</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 xml:space="preserve">Conduct quarterly Fire drills within the facility and quarterly HSE meeting </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Conduct in-house training for fire-fighters.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AngsanaUPC" w:cs="Verdana"/>
                <w:color w:val="000000"/>
              </w:rPr>
              <w:t>Prepare budgetary plans.</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Carry out fire safety health check of facilities and provide assurance of business continuity.</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enhanced program for fire-fighters capability to respond to fire/medical emergencies through rigorous station level trainings, drills, physical fitness exercises and lectures and hold daily tool box talk.</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eastAsia="Times New Roman" w:cs="Times New Roman"/>
              </w:rPr>
              <w:t>Drive Inspection, Testing and Maintenance of Fire Protection equipment including fire appliances and other ancillary equipment are maintained in line with the relevant Standard Operating Procedures, fire service training manual and or manufacturers’ manual and maintain records, in line with the inspection and maintenance plan.</w:t>
            </w:r>
          </w:p>
          <w:p>
            <w:pPr>
              <w:widowControl w:val="0"/>
              <w:numPr>
                <w:ilvl w:val="0"/>
                <w:numId w:val="2"/>
              </w:numPr>
              <w:suppressAutoHyphens/>
              <w:autoSpaceDE w:val="0"/>
              <w:spacing w:after="0" w:line="240" w:lineRule="auto"/>
              <w:rPr>
                <w:rFonts w:ascii="Verdana" w:hAnsi="Verdana" w:eastAsia="AngsanaUPC" w:cs="Verdana"/>
                <w:color w:val="000000"/>
              </w:rPr>
            </w:pPr>
            <w:r>
              <w:rPr>
                <w:rFonts w:ascii="Verdana" w:hAnsi="Verdana"/>
              </w:rPr>
              <w:t xml:space="preserve">Ensure every responder has valid certification and available to respond during emergency incident. </w:t>
            </w:r>
          </w:p>
          <w:p>
            <w:pPr>
              <w:pStyle w:val="10"/>
              <w:numPr>
                <w:ilvl w:val="0"/>
                <w:numId w:val="3"/>
              </w:numPr>
              <w:spacing w:before="120" w:after="0" w:line="240" w:lineRule="auto"/>
              <w:ind w:right="121"/>
              <w:rPr>
                <w:rFonts w:ascii="Verdana" w:hAnsi="Verdana"/>
              </w:rPr>
            </w:pPr>
            <w:r>
              <w:rPr>
                <w:rFonts w:ascii="Verdana" w:hAnsi="Verdana"/>
              </w:rPr>
              <w:t>Supervises the activities of third-party Contractors handling fire related jobs in the Plant.</w:t>
            </w:r>
          </w:p>
          <w:p>
            <w:pPr>
              <w:pStyle w:val="10"/>
              <w:numPr>
                <w:ilvl w:val="0"/>
                <w:numId w:val="3"/>
              </w:numPr>
              <w:spacing w:before="120" w:after="0" w:line="240" w:lineRule="auto"/>
              <w:ind w:right="121"/>
              <w:rPr>
                <w:rFonts w:ascii="Verdana" w:hAnsi="Verdana"/>
                <w:b/>
              </w:rPr>
            </w:pPr>
            <w:r>
              <w:rPr>
                <w:rFonts w:ascii="Verdana" w:hAnsi="Verdana"/>
              </w:rPr>
              <w:t>Carried out Fire safety induction/training for all cadres of staff in Omotosho Generation Company Ltd, Omotosho, Ondo State (NIPP 500MW Power Plant).</w:t>
            </w:r>
          </w:p>
          <w:p>
            <w:pPr>
              <w:widowControl w:val="0"/>
              <w:suppressAutoHyphens/>
              <w:autoSpaceDE w:val="0"/>
              <w:spacing w:after="0" w:line="240" w:lineRule="auto"/>
              <w:rPr>
                <w:rFonts w:ascii="Verdana" w:hAnsi="Verdan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rPr>
            </w:pPr>
            <w:r>
              <w:rPr>
                <w:rFonts w:hint="default" w:ascii="Verdana" w:hAnsi="Verdana"/>
                <w:lang w:val="en-US"/>
              </w:rPr>
              <w:t>5</w:t>
            </w:r>
            <w:r>
              <w:rPr>
                <w:rFonts w:ascii="Verdana" w:hAnsi="Verdana"/>
              </w:rPr>
              <w:t>.</w:t>
            </w:r>
          </w:p>
        </w:tc>
        <w:tc>
          <w:tcPr>
            <w:tcW w:w="2307" w:type="dxa"/>
          </w:tcPr>
          <w:p>
            <w:pPr>
              <w:spacing w:after="0" w:line="240" w:lineRule="auto"/>
              <w:rPr>
                <w:rFonts w:ascii="Verdana" w:hAnsi="Verdana" w:eastAsia="Calibri" w:cs="Calibri"/>
              </w:rPr>
            </w:pPr>
            <w:r>
              <w:rPr>
                <w:rFonts w:ascii="Verdana" w:hAnsi="Verdana" w:eastAsia="Calibri" w:cs="Calibri"/>
              </w:rPr>
              <w:t>Diamond Technical Company Limited.</w:t>
            </w:r>
          </w:p>
          <w:p>
            <w:pPr>
              <w:spacing w:after="0" w:line="240" w:lineRule="auto"/>
              <w:rPr>
                <w:rFonts w:ascii="Verdana" w:hAnsi="Verdana" w:eastAsia="Calibri" w:cs="Calibri"/>
              </w:rPr>
            </w:pPr>
            <w:r>
              <w:rPr>
                <w:rFonts w:ascii="Verdana" w:hAnsi="Verdana" w:eastAsia="Calibri" w:cs="Calibri"/>
              </w:rPr>
              <w:t>At,</w:t>
            </w:r>
          </w:p>
          <w:p>
            <w:pPr>
              <w:spacing w:after="0" w:line="240" w:lineRule="auto"/>
              <w:rPr>
                <w:rFonts w:ascii="Verdana" w:hAnsi="Verdana" w:eastAsia="Calibri" w:cs="Calibri"/>
              </w:rPr>
            </w:pPr>
            <w:r>
              <w:rPr>
                <w:rFonts w:ascii="Verdana" w:hAnsi="Verdana"/>
              </w:rPr>
              <w:t>Shell Petroleum Development Company of Nigeria (SPDC), Industrial Area, Rumuobiakani, Port Harcourt. Rivers State.</w:t>
            </w:r>
          </w:p>
          <w:p>
            <w:pPr>
              <w:spacing w:after="0" w:line="240" w:lineRule="auto"/>
              <w:rPr>
                <w:rFonts w:ascii="Verdana" w:hAnsi="Verdana"/>
              </w:rPr>
            </w:pPr>
          </w:p>
        </w:tc>
        <w:tc>
          <w:tcPr>
            <w:tcW w:w="2090" w:type="dxa"/>
          </w:tcPr>
          <w:p>
            <w:pPr>
              <w:spacing w:after="0" w:line="240" w:lineRule="auto"/>
              <w:rPr>
                <w:rFonts w:ascii="Verdana" w:hAnsi="Verdana" w:eastAsia="AngsanaUPC" w:cs="Verdana"/>
                <w:bCs/>
                <w:color w:val="000000"/>
                <w:sz w:val="24"/>
                <w:szCs w:val="24"/>
              </w:rPr>
            </w:pPr>
            <w:r>
              <w:rPr>
                <w:rFonts w:ascii="Verdana" w:hAnsi="Verdana" w:eastAsia="AngsanaUPC" w:cs="Verdana"/>
                <w:bCs/>
                <w:color w:val="000000"/>
              </w:rPr>
              <w:t xml:space="preserve">Fire Fighter/Assistant Fire </w:t>
            </w:r>
          </w:p>
          <w:p>
            <w:pPr>
              <w:spacing w:after="0" w:line="240" w:lineRule="auto"/>
              <w:rPr>
                <w:rFonts w:ascii="Verdana" w:hAnsi="Verdana"/>
              </w:rPr>
            </w:pPr>
            <w:r>
              <w:rPr>
                <w:rFonts w:ascii="Verdana" w:hAnsi="Verdana" w:eastAsia="AngsanaUPC" w:cs="Verdana"/>
                <w:bCs/>
                <w:color w:val="000000"/>
              </w:rPr>
              <w:t>Trainer</w:t>
            </w:r>
            <w:r>
              <w:rPr>
                <w:rFonts w:ascii="Verdana" w:hAnsi="Verdana"/>
              </w:rPr>
              <w:t xml:space="preserve">            </w:t>
            </w:r>
          </w:p>
          <w:p>
            <w:pPr>
              <w:spacing w:after="0" w:line="240" w:lineRule="auto"/>
              <w:rPr>
                <w:rFonts w:ascii="Verdana" w:hAnsi="Verdana"/>
              </w:rPr>
            </w:pPr>
            <w:r>
              <w:rPr>
                <w:rFonts w:ascii="Verdana" w:hAnsi="Verdana"/>
              </w:rPr>
              <w:t>June 2010 – November 2012.</w:t>
            </w:r>
          </w:p>
          <w:p>
            <w:pPr>
              <w:spacing w:after="0" w:line="240" w:lineRule="auto"/>
              <w:rPr>
                <w:rFonts w:ascii="Verdana" w:hAnsi="Verdana"/>
              </w:rPr>
            </w:pPr>
          </w:p>
        </w:tc>
        <w:tc>
          <w:tcPr>
            <w:tcW w:w="4840" w:type="dxa"/>
          </w:tcPr>
          <w:p>
            <w:pPr>
              <w:pStyle w:val="10"/>
              <w:numPr>
                <w:ilvl w:val="0"/>
                <w:numId w:val="5"/>
              </w:numPr>
              <w:spacing w:before="120" w:after="0" w:line="240" w:lineRule="auto"/>
              <w:ind w:right="121"/>
              <w:rPr>
                <w:rFonts w:ascii="Verdana" w:hAnsi="Verdana"/>
              </w:rPr>
            </w:pPr>
            <w:r>
              <w:rPr>
                <w:rFonts w:ascii="Verdana" w:hAnsi="Verdana" w:eastAsia="Times New Roman" w:cs="Arial"/>
              </w:rPr>
              <w:t xml:space="preserve">Conduct Basic Fire training </w:t>
            </w:r>
          </w:p>
          <w:p>
            <w:pPr>
              <w:widowControl w:val="0"/>
              <w:numPr>
                <w:ilvl w:val="0"/>
                <w:numId w:val="2"/>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Conduct Advanced Fire Training</w:t>
            </w:r>
          </w:p>
          <w:p>
            <w:pPr>
              <w:widowControl w:val="0"/>
              <w:numPr>
                <w:ilvl w:val="0"/>
                <w:numId w:val="2"/>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Conduct Breathing Apparatus Training</w:t>
            </w:r>
          </w:p>
          <w:p>
            <w:pPr>
              <w:widowControl w:val="0"/>
              <w:numPr>
                <w:ilvl w:val="0"/>
                <w:numId w:val="2"/>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 xml:space="preserve">Assist in conducting Auxiliary Fire Training </w:t>
            </w:r>
          </w:p>
          <w:p>
            <w:pPr>
              <w:widowControl w:val="0"/>
              <w:numPr>
                <w:ilvl w:val="0"/>
                <w:numId w:val="2"/>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 xml:space="preserve">Assist in conducting Recruit Fire Training  </w:t>
            </w:r>
          </w:p>
          <w:p>
            <w:pPr>
              <w:widowControl w:val="0"/>
              <w:numPr>
                <w:ilvl w:val="0"/>
                <w:numId w:val="2"/>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Assist in conducting Refresher trainings for fire-fighters</w:t>
            </w:r>
          </w:p>
          <w:p>
            <w:pPr>
              <w:numPr>
                <w:ilvl w:val="0"/>
                <w:numId w:val="6"/>
              </w:numPr>
              <w:spacing w:after="0" w:line="240" w:lineRule="auto"/>
              <w:jc w:val="both"/>
              <w:rPr>
                <w:rFonts w:ascii="Verdana" w:hAnsi="Verdana" w:eastAsia="Times New Roman" w:cs="Arial"/>
                <w:sz w:val="24"/>
                <w:szCs w:val="24"/>
              </w:rPr>
            </w:pPr>
            <w:r>
              <w:rPr>
                <w:rFonts w:ascii="Verdana" w:hAnsi="Verdana" w:eastAsia="Times New Roman" w:cs="Arial"/>
              </w:rPr>
              <w:t>Preparing training plan</w:t>
            </w:r>
            <w:r>
              <w:rPr>
                <w:rFonts w:ascii="Verdana" w:hAnsi="Verdana" w:eastAsia="Times New Roman" w:cs="Arial"/>
                <w:sz w:val="24"/>
                <w:szCs w:val="24"/>
              </w:rPr>
              <w:t>.</w:t>
            </w:r>
          </w:p>
          <w:p>
            <w:pPr>
              <w:numPr>
                <w:ilvl w:val="0"/>
                <w:numId w:val="6"/>
              </w:numPr>
              <w:spacing w:after="0" w:line="240" w:lineRule="auto"/>
              <w:jc w:val="both"/>
              <w:rPr>
                <w:rFonts w:ascii="Verdana" w:hAnsi="Verdana" w:eastAsia="Times New Roman" w:cs="Arial"/>
                <w:sz w:val="24"/>
                <w:szCs w:val="24"/>
              </w:rPr>
            </w:pPr>
            <w:r>
              <w:rPr>
                <w:rFonts w:ascii="Verdana" w:hAnsi="Verdana" w:eastAsia="Times New Roman" w:cs="Arial"/>
              </w:rPr>
              <w:t>Assist in conducting Fire Warden training</w:t>
            </w:r>
            <w:r>
              <w:rPr>
                <w:rFonts w:ascii="Verdana" w:hAnsi="Verdana" w:eastAsia="Times New Roman" w:cs="Arial"/>
                <w:sz w:val="24"/>
                <w:szCs w:val="24"/>
              </w:rPr>
              <w:t>.</w:t>
            </w:r>
          </w:p>
          <w:p>
            <w:pPr>
              <w:widowControl w:val="0"/>
              <w:suppressAutoHyphens/>
              <w:autoSpaceDE w:val="0"/>
              <w:spacing w:after="0" w:line="240" w:lineRule="auto"/>
              <w:rPr>
                <w:rFonts w:ascii="Verdana" w:hAnsi="Verdan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rPr>
            </w:pPr>
            <w:r>
              <w:rPr>
                <w:rFonts w:hint="default" w:ascii="Verdana" w:hAnsi="Verdana"/>
                <w:lang w:val="en-US"/>
              </w:rPr>
              <w:t>6</w:t>
            </w:r>
            <w:r>
              <w:rPr>
                <w:rFonts w:ascii="Verdana" w:hAnsi="Verdana"/>
              </w:rPr>
              <w:t>.</w:t>
            </w:r>
          </w:p>
        </w:tc>
        <w:tc>
          <w:tcPr>
            <w:tcW w:w="2307" w:type="dxa"/>
          </w:tcPr>
          <w:p>
            <w:pPr>
              <w:spacing w:after="0" w:line="240" w:lineRule="auto"/>
              <w:rPr>
                <w:rFonts w:ascii="Verdana" w:hAnsi="Verdana" w:eastAsia="Calibri" w:cs="Calibri"/>
              </w:rPr>
            </w:pPr>
            <w:r>
              <w:rPr>
                <w:rFonts w:ascii="Verdana" w:hAnsi="Verdana" w:eastAsia="Calibri" w:cs="Calibri"/>
              </w:rPr>
              <w:t>Diamond Technical Company Limited.</w:t>
            </w:r>
          </w:p>
          <w:p>
            <w:pPr>
              <w:spacing w:after="0" w:line="240" w:lineRule="auto"/>
              <w:rPr>
                <w:rFonts w:ascii="Verdana" w:hAnsi="Verdana" w:eastAsia="Calibri" w:cs="Calibri"/>
              </w:rPr>
            </w:pPr>
            <w:r>
              <w:rPr>
                <w:rFonts w:ascii="Verdana" w:hAnsi="Verdana" w:eastAsia="Calibri" w:cs="Calibri"/>
              </w:rPr>
              <w:t>At,</w:t>
            </w:r>
          </w:p>
          <w:p>
            <w:pPr>
              <w:spacing w:after="0" w:line="240" w:lineRule="auto"/>
              <w:rPr>
                <w:rFonts w:ascii="Verdana" w:hAnsi="Verdana" w:eastAsia="Calibri" w:cs="Calibri"/>
              </w:rPr>
            </w:pPr>
            <w:r>
              <w:rPr>
                <w:rFonts w:ascii="Verdana" w:hAnsi="Verdana" w:eastAsia="Calibri" w:cs="Calibri"/>
              </w:rPr>
              <w:t xml:space="preserve">Shell Petroleum Development Company of Nigeria (SPDC). Okoloma Gas Plant and Afam Power Plant.  Rivers State.  </w:t>
            </w:r>
          </w:p>
          <w:p>
            <w:pPr>
              <w:spacing w:after="0" w:line="240" w:lineRule="auto"/>
              <w:rPr>
                <w:rFonts w:ascii="Verdana" w:hAnsi="Verdana"/>
              </w:rPr>
            </w:pPr>
          </w:p>
        </w:tc>
        <w:tc>
          <w:tcPr>
            <w:tcW w:w="2090" w:type="dxa"/>
          </w:tcPr>
          <w:p>
            <w:pPr>
              <w:spacing w:after="0" w:line="240" w:lineRule="auto"/>
              <w:rPr>
                <w:rFonts w:ascii="Verdana" w:hAnsi="Verdana"/>
              </w:rPr>
            </w:pPr>
            <w:r>
              <w:rPr>
                <w:rFonts w:ascii="Verdana" w:hAnsi="Verdana"/>
              </w:rPr>
              <w:t>Fire-fighter.</w:t>
            </w:r>
          </w:p>
          <w:p>
            <w:pPr>
              <w:spacing w:after="0" w:line="240" w:lineRule="auto"/>
              <w:rPr>
                <w:rFonts w:ascii="Verdana" w:hAnsi="Verdana"/>
              </w:rPr>
            </w:pPr>
            <w:r>
              <w:rPr>
                <w:rFonts w:ascii="Verdana" w:hAnsi="Verdana" w:eastAsia="Calibri" w:cs="Calibri"/>
              </w:rPr>
              <w:t>June, 2010 - May, 2010.</w:t>
            </w:r>
          </w:p>
        </w:tc>
        <w:tc>
          <w:tcPr>
            <w:tcW w:w="4840" w:type="dxa"/>
          </w:tcPr>
          <w:p>
            <w:pPr>
              <w:pStyle w:val="10"/>
              <w:widowControl w:val="0"/>
              <w:numPr>
                <w:ilvl w:val="0"/>
                <w:numId w:val="5"/>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Control room Operator</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 xml:space="preserve">Respond to fire incidents, rescue Operations </w:t>
            </w:r>
            <w:r>
              <w:rPr>
                <w:rFonts w:ascii="Verdana" w:hAnsi="Verdana" w:eastAsia="Times New Roman" w:cs="Arial"/>
              </w:rPr>
              <w:t>and assist in medical emergencies.</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Maintenance of portable fire extinguisher, Fire Hose reel and Fire alarm systems</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Participate in riser line test, Foam production tests, pump test, hydrant test, deep lift test and hydrostatic test on delivery hoses</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 xml:space="preserve">Air Operations </w:t>
            </w:r>
            <w:r>
              <w:rPr>
                <w:rFonts w:ascii="Verdana" w:hAnsi="Verdana" w:eastAsia="Times New Roman" w:cs="Arial"/>
              </w:rPr>
              <w:t>stand-by duties for helicopter landing and taking off</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rPr>
              <w:t>Participate in the conduct of Fire Risk Assessment</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Times New Roman"/>
                <w:bCs/>
              </w:rPr>
              <w:t>Ensure gas testing is carried out when required</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stand-by duties</w:t>
            </w:r>
            <w:r>
              <w:rPr>
                <w:rFonts w:ascii="Verdana" w:hAnsi="Verdana" w:eastAsia="AngsanaUPC" w:cs="Verdana"/>
                <w:color w:val="000000"/>
              </w:rPr>
              <w:t xml:space="preserve"> for </w:t>
            </w:r>
            <w:r>
              <w:rPr>
                <w:rFonts w:ascii="Verdana" w:hAnsi="Verdana" w:eastAsia="Times New Roman" w:cs="Arial"/>
              </w:rPr>
              <w:t>hot work activities within the process area</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Participate in both practical and theoretical in-house training to maintain the required professional skills.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11" w:type="dxa"/>
          </w:tcPr>
          <w:p>
            <w:pPr>
              <w:spacing w:after="0" w:line="240" w:lineRule="auto"/>
              <w:rPr>
                <w:rFonts w:ascii="Verdana" w:hAnsi="Verdana"/>
              </w:rPr>
            </w:pPr>
            <w:r>
              <w:rPr>
                <w:rFonts w:hint="default" w:ascii="Verdana" w:hAnsi="Verdana"/>
                <w:lang w:val="en-US"/>
              </w:rPr>
              <w:t>7</w:t>
            </w:r>
            <w:r>
              <w:rPr>
                <w:rFonts w:ascii="Verdana" w:hAnsi="Verdana"/>
              </w:rPr>
              <w:t>.</w:t>
            </w:r>
          </w:p>
        </w:tc>
        <w:tc>
          <w:tcPr>
            <w:tcW w:w="2307" w:type="dxa"/>
          </w:tcPr>
          <w:p>
            <w:pPr>
              <w:spacing w:after="0" w:line="240" w:lineRule="auto"/>
              <w:rPr>
                <w:rFonts w:ascii="Verdana" w:hAnsi="Verdana" w:eastAsia="Calibri" w:cs="Calibri"/>
              </w:rPr>
            </w:pPr>
            <w:r>
              <w:rPr>
                <w:rFonts w:ascii="Verdana" w:hAnsi="Verdana" w:eastAsia="Calibri" w:cs="Calibri"/>
              </w:rPr>
              <w:t>Diamond Technical Company Limited.</w:t>
            </w:r>
          </w:p>
          <w:p>
            <w:pPr>
              <w:spacing w:after="0" w:line="240" w:lineRule="auto"/>
              <w:rPr>
                <w:rFonts w:ascii="Verdana" w:hAnsi="Verdana" w:eastAsia="Calibri" w:cs="Calibri"/>
              </w:rPr>
            </w:pPr>
            <w:r>
              <w:rPr>
                <w:rFonts w:ascii="Verdana" w:hAnsi="Verdana" w:eastAsia="Calibri" w:cs="Calibri"/>
              </w:rPr>
              <w:t>At,</w:t>
            </w:r>
          </w:p>
          <w:p>
            <w:pPr>
              <w:spacing w:after="0" w:line="240" w:lineRule="auto"/>
              <w:rPr>
                <w:rFonts w:ascii="Verdana" w:hAnsi="Verdana" w:eastAsia="Calibri" w:cs="Calibri"/>
              </w:rPr>
            </w:pPr>
            <w:r>
              <w:rPr>
                <w:rFonts w:ascii="Verdana" w:hAnsi="Verdana" w:eastAsia="Calibri" w:cs="Calibri"/>
              </w:rPr>
              <w:t xml:space="preserve">Shell Petroleum Development Company of Nigeria (SPDC). Kidney Island Marine Operation Base. Rivers State.  </w:t>
            </w:r>
          </w:p>
          <w:p>
            <w:pPr>
              <w:spacing w:after="0" w:line="240" w:lineRule="auto"/>
              <w:rPr>
                <w:rFonts w:ascii="Verdana" w:hAnsi="Verdana" w:eastAsia="Calibri" w:cs="Calibri"/>
              </w:rPr>
            </w:pPr>
          </w:p>
        </w:tc>
        <w:tc>
          <w:tcPr>
            <w:tcW w:w="2090" w:type="dxa"/>
          </w:tcPr>
          <w:p>
            <w:pPr>
              <w:rPr>
                <w:rFonts w:ascii="Verdana" w:hAnsi="Verdana"/>
              </w:rPr>
            </w:pPr>
            <w:r>
              <w:rPr>
                <w:rFonts w:ascii="Verdana" w:hAnsi="Verdana"/>
                <w:lang w:val="en-US"/>
              </w:rPr>
              <w:t>Fire-fighter</w:t>
            </w:r>
            <w:r>
              <w:rPr>
                <w:rFonts w:ascii="Verdana" w:hAnsi="Verdana"/>
              </w:rPr>
              <w:t xml:space="preserve">.  August, </w:t>
            </w:r>
            <w:r>
              <w:rPr>
                <w:rFonts w:ascii="Verdana" w:hAnsi="Verdana" w:eastAsia="Calibri" w:cs="Calibri"/>
              </w:rPr>
              <w:t>2008 - May, 2010.</w:t>
            </w:r>
          </w:p>
        </w:tc>
        <w:tc>
          <w:tcPr>
            <w:tcW w:w="4840" w:type="dxa"/>
          </w:tcPr>
          <w:p>
            <w:pPr>
              <w:pStyle w:val="10"/>
              <w:widowControl w:val="0"/>
              <w:numPr>
                <w:ilvl w:val="0"/>
                <w:numId w:val="5"/>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Control room Operator</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AngsanaUPC" w:cs="Verdana"/>
                <w:color w:val="000000"/>
              </w:rPr>
              <w:t xml:space="preserve">Respond to fire incidents, rescue Operations </w:t>
            </w:r>
            <w:r>
              <w:rPr>
                <w:rFonts w:ascii="Verdana" w:hAnsi="Verdana" w:eastAsia="Times New Roman" w:cs="Arial"/>
              </w:rPr>
              <w:t>and assist in medical emergencies.</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Maintenance of portable fire extinguisher, Fire Hose reel and Fire alarm systems</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rPr>
              <w:t>Participate in conduct of Fire Risk Assessment</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Times New Roman"/>
                <w:bCs/>
              </w:rPr>
              <w:t>Ensure gas testing is carried out when required</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stand-by duties</w:t>
            </w:r>
            <w:r>
              <w:rPr>
                <w:rFonts w:ascii="Verdana" w:hAnsi="Verdana" w:eastAsia="AngsanaUPC" w:cs="Verdana"/>
                <w:color w:val="000000"/>
              </w:rPr>
              <w:t xml:space="preserve"> for </w:t>
            </w:r>
            <w:r>
              <w:rPr>
                <w:rFonts w:ascii="Verdana" w:hAnsi="Verdana" w:eastAsia="Times New Roman" w:cs="Arial"/>
              </w:rPr>
              <w:t>hot work activities within the process area</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eastAsia="Times New Roman" w:cs="Arial"/>
              </w:rPr>
              <w:t>Participates in both practical and theoretical inhouse training to maintain the required professional skill.</w:t>
            </w:r>
          </w:p>
          <w:p>
            <w:pPr>
              <w:widowControl w:val="0"/>
              <w:numPr>
                <w:ilvl w:val="0"/>
                <w:numId w:val="7"/>
              </w:numPr>
              <w:suppressAutoHyphens/>
              <w:autoSpaceDE w:val="0"/>
              <w:spacing w:after="0" w:line="240" w:lineRule="auto"/>
              <w:rPr>
                <w:rFonts w:ascii="Verdana" w:hAnsi="Verdana" w:eastAsia="AngsanaUPC" w:cs="Verdana"/>
                <w:color w:val="000000"/>
                <w:sz w:val="24"/>
                <w:szCs w:val="24"/>
              </w:rPr>
            </w:pPr>
            <w:r>
              <w:rPr>
                <w:rFonts w:ascii="Verdana" w:hAnsi="Verdana"/>
              </w:rPr>
              <w:t xml:space="preserve">Participate in day to day first line maintenance of Appliance Equipment.                                                                             </w:t>
            </w:r>
          </w:p>
        </w:tc>
      </w:tr>
    </w:tbl>
    <w:p>
      <w:pPr>
        <w:spacing w:line="240" w:lineRule="auto"/>
        <w:jc w:val="both"/>
        <w:rPr>
          <w:rFonts w:ascii="Verdana" w:hAnsi="Verdana" w:eastAsia="Calibri" w:cs="Calibri"/>
          <w:b/>
          <w:sz w:val="28"/>
          <w:szCs w:val="28"/>
        </w:rPr>
      </w:pPr>
    </w:p>
    <w:p>
      <w:pPr>
        <w:spacing w:line="240" w:lineRule="auto"/>
        <w:jc w:val="both"/>
        <w:rPr>
          <w:rFonts w:ascii="Calibri" w:hAnsi="Calibri" w:eastAsia="Calibri" w:cs="Calibri"/>
          <w:sz w:val="28"/>
          <w:szCs w:val="28"/>
        </w:rPr>
      </w:pPr>
      <w:r>
        <w:rPr>
          <w:rFonts w:ascii="Verdana" w:hAnsi="Verdana" w:eastAsia="Calibri" w:cs="Calibri"/>
          <w:b/>
          <w:sz w:val="28"/>
          <w:szCs w:val="28"/>
        </w:rPr>
        <w:t>COURSES AND TRAINING ATTENDED WITH CERTIFICATES OBTAINED.</w:t>
      </w:r>
      <w:r>
        <w:rPr>
          <w:rFonts w:ascii="Calibri" w:hAnsi="Calibri" w:eastAsia="Calibri" w:cs="Calibri"/>
          <w:sz w:val="28"/>
          <w:szCs w:val="28"/>
        </w:rPr>
        <w:t xml:space="preserve"> </w:t>
      </w:r>
    </w:p>
    <w:tbl>
      <w:tblPr>
        <w:tblStyle w:val="9"/>
        <w:tblW w:w="1006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0"/>
        <w:gridCol w:w="4260"/>
        <w:gridCol w:w="2612"/>
        <w:gridCol w:w="25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S/N</w:t>
            </w:r>
          </w:p>
        </w:tc>
        <w:tc>
          <w:tcPr>
            <w:tcW w:w="4260" w:type="dxa"/>
          </w:tcPr>
          <w:p>
            <w:pPr>
              <w:spacing w:after="0" w:line="240" w:lineRule="auto"/>
              <w:jc w:val="both"/>
              <w:rPr>
                <w:rFonts w:ascii="Verdana" w:hAnsi="Verdana" w:eastAsia="Calibri" w:cs="Calibri"/>
              </w:rPr>
            </w:pPr>
            <w:r>
              <w:rPr>
                <w:rFonts w:ascii="Verdana" w:hAnsi="Verdana" w:eastAsia="Calibri" w:cs="Calibri"/>
              </w:rPr>
              <w:t>COURSE/ CERTIFICATION</w:t>
            </w:r>
          </w:p>
        </w:tc>
        <w:tc>
          <w:tcPr>
            <w:tcW w:w="2612" w:type="dxa"/>
          </w:tcPr>
          <w:p>
            <w:pPr>
              <w:spacing w:after="0" w:line="240" w:lineRule="auto"/>
              <w:jc w:val="both"/>
              <w:rPr>
                <w:rFonts w:ascii="Verdana" w:hAnsi="Verdana" w:eastAsia="Calibri" w:cs="Calibri"/>
              </w:rPr>
            </w:pPr>
            <w:r>
              <w:rPr>
                <w:rFonts w:ascii="Verdana" w:hAnsi="Verdana" w:eastAsia="Calibri" w:cs="Calibri"/>
              </w:rPr>
              <w:t>INSTITUTION</w:t>
            </w:r>
          </w:p>
        </w:tc>
        <w:tc>
          <w:tcPr>
            <w:tcW w:w="2526" w:type="dxa"/>
          </w:tcPr>
          <w:p>
            <w:pPr>
              <w:spacing w:after="0" w:line="240" w:lineRule="auto"/>
              <w:jc w:val="both"/>
              <w:rPr>
                <w:rFonts w:ascii="Verdana" w:hAnsi="Verdana" w:eastAsia="Calibri" w:cs="Calibri"/>
              </w:rPr>
            </w:pPr>
            <w:r>
              <w:rPr>
                <w:rFonts w:ascii="Verdana" w:hAnsi="Verdana" w:eastAsia="Calibri" w:cs="Calibri"/>
              </w:rPr>
              <w:t>CERTIFICATES OBTAINED.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1.</w:t>
            </w:r>
          </w:p>
        </w:tc>
        <w:tc>
          <w:tcPr>
            <w:tcW w:w="4260" w:type="dxa"/>
          </w:tcPr>
          <w:p>
            <w:pPr>
              <w:spacing w:after="0" w:line="240" w:lineRule="auto"/>
              <w:jc w:val="both"/>
              <w:rPr>
                <w:rFonts w:ascii="Verdana" w:hAnsi="Verdana" w:eastAsia="Calibri" w:cs="Calibri"/>
              </w:rPr>
            </w:pPr>
            <w:r>
              <w:rPr>
                <w:rFonts w:ascii="Verdana" w:hAnsi="Verdana" w:eastAsia="Calibri" w:cs="Calibri"/>
              </w:rPr>
              <w:t>Basic Professional Fireman Training</w:t>
            </w:r>
          </w:p>
        </w:tc>
        <w:tc>
          <w:tcPr>
            <w:tcW w:w="2612" w:type="dxa"/>
          </w:tcPr>
          <w:p>
            <w:pPr>
              <w:spacing w:after="0" w:line="240" w:lineRule="auto"/>
              <w:jc w:val="both"/>
              <w:rPr>
                <w:rFonts w:ascii="Verdana" w:hAnsi="Verdana" w:eastAsia="Calibri" w:cs="Calibri"/>
              </w:rPr>
            </w:pPr>
            <w:r>
              <w:rPr>
                <w:rFonts w:ascii="Verdana" w:hAnsi="Verdana" w:eastAsia="Calibri" w:cs="Calibri"/>
              </w:rPr>
              <w:t>Rivers State Fire Service Training School. Port Harcourt, Rivers State, Nigeria.</w:t>
            </w:r>
          </w:p>
        </w:tc>
        <w:tc>
          <w:tcPr>
            <w:tcW w:w="2526" w:type="dxa"/>
          </w:tcPr>
          <w:p>
            <w:pPr>
              <w:spacing w:after="0" w:line="240" w:lineRule="auto"/>
              <w:jc w:val="both"/>
              <w:rPr>
                <w:rFonts w:ascii="Verdana" w:hAnsi="Verdana" w:eastAsia="Calibri" w:cs="Calibri"/>
              </w:rPr>
            </w:pPr>
            <w:r>
              <w:rPr>
                <w:rFonts w:ascii="Verdana" w:hAnsi="Verdana" w:eastAsia="Calibri" w:cs="Calibri"/>
              </w:rPr>
              <w:t>Basic Fire Fighting Course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2.</w:t>
            </w:r>
          </w:p>
        </w:tc>
        <w:tc>
          <w:tcPr>
            <w:tcW w:w="4260" w:type="dxa"/>
          </w:tcPr>
          <w:p>
            <w:pPr>
              <w:spacing w:after="0" w:line="240" w:lineRule="auto"/>
              <w:jc w:val="both"/>
              <w:rPr>
                <w:rFonts w:ascii="Verdana" w:hAnsi="Verdana" w:eastAsia="Calibri" w:cs="Calibri"/>
              </w:rPr>
            </w:pPr>
            <w:r>
              <w:rPr>
                <w:rFonts w:ascii="Verdana" w:hAnsi="Verdana" w:eastAsia="Calibri" w:cs="Calibri"/>
              </w:rPr>
              <w:t>Fireman’s Certificate of Competence (FCC).</w:t>
            </w:r>
          </w:p>
        </w:tc>
        <w:tc>
          <w:tcPr>
            <w:tcW w:w="2612" w:type="dxa"/>
          </w:tcPr>
          <w:p>
            <w:pPr>
              <w:spacing w:after="0" w:line="240" w:lineRule="auto"/>
              <w:jc w:val="both"/>
              <w:rPr>
                <w:rFonts w:ascii="Verdana" w:hAnsi="Verdana" w:eastAsia="Calibri" w:cs="Calibri"/>
              </w:rPr>
            </w:pPr>
            <w:r>
              <w:rPr>
                <w:rFonts w:ascii="Verdana" w:hAnsi="Verdana" w:eastAsia="Calibri" w:cs="Calibri"/>
              </w:rPr>
              <w:t>Rivers State Fire Service Training School. Port Harcourt, Rivers State, Nigeria.</w:t>
            </w:r>
          </w:p>
        </w:tc>
        <w:tc>
          <w:tcPr>
            <w:tcW w:w="2526" w:type="dxa"/>
          </w:tcPr>
          <w:p>
            <w:pPr>
              <w:spacing w:after="0" w:line="240" w:lineRule="auto"/>
              <w:jc w:val="both"/>
              <w:rPr>
                <w:rFonts w:ascii="Verdana" w:hAnsi="Verdana" w:eastAsia="Calibri" w:cs="Calibri"/>
              </w:rPr>
            </w:pPr>
            <w:r>
              <w:rPr>
                <w:rFonts w:ascii="Verdana" w:hAnsi="Verdana" w:eastAsia="Calibri" w:cs="Calibri"/>
              </w:rPr>
              <w:t>Fireman’s Certificate of Competence.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3.</w:t>
            </w:r>
          </w:p>
        </w:tc>
        <w:tc>
          <w:tcPr>
            <w:tcW w:w="4260" w:type="dxa"/>
          </w:tcPr>
          <w:p>
            <w:pPr>
              <w:spacing w:after="0" w:line="240" w:lineRule="auto"/>
              <w:jc w:val="both"/>
              <w:rPr>
                <w:rFonts w:ascii="Verdana" w:hAnsi="Verdana" w:eastAsia="Calibri" w:cs="Calibri"/>
              </w:rPr>
            </w:pPr>
            <w:r>
              <w:rPr>
                <w:rFonts w:ascii="Verdana" w:hAnsi="Verdana" w:eastAsia="Calibri" w:cs="Calibri"/>
              </w:rPr>
              <w:t>Advanced Fireman’s Certificate of Competency (AFCC).</w:t>
            </w:r>
          </w:p>
        </w:tc>
        <w:tc>
          <w:tcPr>
            <w:tcW w:w="2612" w:type="dxa"/>
          </w:tcPr>
          <w:p>
            <w:pPr>
              <w:spacing w:after="0" w:line="240" w:lineRule="auto"/>
              <w:jc w:val="both"/>
              <w:rPr>
                <w:rFonts w:ascii="Verdana" w:hAnsi="Verdana" w:eastAsia="Calibri" w:cs="Calibri"/>
              </w:rPr>
            </w:pPr>
            <w:r>
              <w:rPr>
                <w:rFonts w:ascii="Verdana" w:hAnsi="Verdana" w:eastAsia="Calibri" w:cs="Calibri"/>
              </w:rPr>
              <w:t>Rivers State Fire Service Training School. Port Harcourt, Rivers State, Nigeria.</w:t>
            </w:r>
          </w:p>
        </w:tc>
        <w:tc>
          <w:tcPr>
            <w:tcW w:w="2526" w:type="dxa"/>
          </w:tcPr>
          <w:p>
            <w:pPr>
              <w:spacing w:after="0" w:line="240" w:lineRule="auto"/>
              <w:jc w:val="both"/>
              <w:rPr>
                <w:rFonts w:ascii="Verdana" w:hAnsi="Verdana" w:eastAsia="Calibri" w:cs="Calibri"/>
              </w:rPr>
            </w:pPr>
            <w:r>
              <w:rPr>
                <w:rFonts w:ascii="Verdana" w:hAnsi="Verdana" w:eastAsia="Calibri" w:cs="Calibri"/>
              </w:rPr>
              <w:t>Advanced Fireman’s Certificate of Competency Class 1 and Class 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4.</w:t>
            </w:r>
          </w:p>
        </w:tc>
        <w:tc>
          <w:tcPr>
            <w:tcW w:w="4260" w:type="dxa"/>
          </w:tcPr>
          <w:p>
            <w:pPr>
              <w:spacing w:after="0" w:line="240" w:lineRule="auto"/>
              <w:jc w:val="both"/>
              <w:rPr>
                <w:rFonts w:ascii="Verdana" w:hAnsi="Verdana" w:eastAsia="Calibri" w:cs="Calibri"/>
              </w:rPr>
            </w:pPr>
            <w:r>
              <w:rPr>
                <w:rFonts w:ascii="Verdana" w:hAnsi="Verdana" w:eastAsia="Calibri" w:cs="Calibri"/>
              </w:rPr>
              <w:t>Fire Risk Assessment Course</w:t>
            </w:r>
          </w:p>
        </w:tc>
        <w:tc>
          <w:tcPr>
            <w:tcW w:w="2612" w:type="dxa"/>
          </w:tcPr>
          <w:p>
            <w:pPr>
              <w:spacing w:after="0" w:line="240" w:lineRule="auto"/>
              <w:jc w:val="both"/>
              <w:rPr>
                <w:rFonts w:ascii="Verdana" w:hAnsi="Verdana" w:eastAsia="Calibri" w:cs="Calibri"/>
              </w:rPr>
            </w:pPr>
            <w:r>
              <w:rPr>
                <w:rFonts w:ascii="Verdana" w:hAnsi="Verdana" w:eastAsia="Calibri" w:cs="Calibri"/>
              </w:rPr>
              <w:t>Shell Petroleum Development Company of Nigeria (SPDC).</w:t>
            </w:r>
          </w:p>
        </w:tc>
        <w:tc>
          <w:tcPr>
            <w:tcW w:w="2526" w:type="dxa"/>
          </w:tcPr>
          <w:p>
            <w:pPr>
              <w:spacing w:after="0" w:line="240" w:lineRule="auto"/>
              <w:jc w:val="both"/>
              <w:rPr>
                <w:rFonts w:ascii="Verdana" w:hAnsi="Verdana" w:eastAsia="Calibri" w:cs="Calibri"/>
              </w:rPr>
            </w:pPr>
            <w:r>
              <w:rPr>
                <w:rFonts w:ascii="Verdana" w:hAnsi="Verdana" w:eastAsia="Calibri" w:cs="Calibri"/>
              </w:rPr>
              <w:t>Awareness and Knowledge based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5.</w:t>
            </w:r>
          </w:p>
        </w:tc>
        <w:tc>
          <w:tcPr>
            <w:tcW w:w="4260" w:type="dxa"/>
          </w:tcPr>
          <w:p>
            <w:pPr>
              <w:spacing w:after="0" w:line="240" w:lineRule="auto"/>
              <w:jc w:val="both"/>
              <w:rPr>
                <w:rFonts w:ascii="Verdana" w:hAnsi="Verdana" w:eastAsia="Calibri" w:cs="Calibri"/>
              </w:rPr>
            </w:pPr>
            <w:r>
              <w:rPr>
                <w:rFonts w:ascii="Verdana" w:hAnsi="Verdana" w:eastAsia="Calibri" w:cs="Calibri"/>
              </w:rPr>
              <w:t>Emergency Management System.</w:t>
            </w:r>
          </w:p>
        </w:tc>
        <w:tc>
          <w:tcPr>
            <w:tcW w:w="2612" w:type="dxa"/>
          </w:tcPr>
          <w:p>
            <w:pPr>
              <w:spacing w:after="0" w:line="240" w:lineRule="auto"/>
              <w:jc w:val="both"/>
              <w:rPr>
                <w:rFonts w:ascii="Verdana" w:hAnsi="Verdana" w:eastAsia="Calibri" w:cs="Calibri"/>
              </w:rPr>
            </w:pPr>
            <w:r>
              <w:rPr>
                <w:rFonts w:ascii="Verdana" w:hAnsi="Verdana" w:eastAsia="Calibri" w:cs="Calibri"/>
              </w:rPr>
              <w:t>Shell Petroleum Development Company of Nigeria (SPDC). Nigeria.</w:t>
            </w:r>
          </w:p>
        </w:tc>
        <w:tc>
          <w:tcPr>
            <w:tcW w:w="2526" w:type="dxa"/>
          </w:tcPr>
          <w:p>
            <w:pPr>
              <w:spacing w:after="0" w:line="240" w:lineRule="auto"/>
              <w:jc w:val="both"/>
              <w:rPr>
                <w:rFonts w:ascii="Verdana" w:hAnsi="Verdana" w:eastAsia="Calibri" w:cs="Calibri"/>
              </w:rPr>
            </w:pPr>
            <w:r>
              <w:rPr>
                <w:rFonts w:ascii="Verdana" w:hAnsi="Verdana" w:eastAsia="Calibri" w:cs="Calibri"/>
              </w:rPr>
              <w:t>Awareness and Knowledge based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6.</w:t>
            </w:r>
          </w:p>
        </w:tc>
        <w:tc>
          <w:tcPr>
            <w:tcW w:w="4260" w:type="dxa"/>
          </w:tcPr>
          <w:p>
            <w:pPr>
              <w:spacing w:after="0" w:line="240" w:lineRule="auto"/>
              <w:jc w:val="both"/>
              <w:rPr>
                <w:rFonts w:ascii="Verdana" w:hAnsi="Verdana" w:eastAsia="Calibri" w:cs="Calibri"/>
              </w:rPr>
            </w:pPr>
            <w:r>
              <w:rPr>
                <w:rFonts w:ascii="Verdana" w:hAnsi="Verdana" w:eastAsia="Calibri" w:cs="Calibri"/>
              </w:rPr>
              <w:t>Survival at Sea and Helicopter underwater Escapes Training (SAS &amp;HUET)</w:t>
            </w:r>
          </w:p>
        </w:tc>
        <w:tc>
          <w:tcPr>
            <w:tcW w:w="2612" w:type="dxa"/>
          </w:tcPr>
          <w:p>
            <w:pPr>
              <w:spacing w:after="0" w:line="240" w:lineRule="auto"/>
              <w:jc w:val="both"/>
              <w:rPr>
                <w:rFonts w:ascii="Verdana" w:hAnsi="Verdana" w:eastAsia="Calibri" w:cs="Calibri"/>
              </w:rPr>
            </w:pPr>
            <w:r>
              <w:rPr>
                <w:rFonts w:ascii="Verdana" w:hAnsi="Verdana" w:eastAsia="Calibri" w:cs="Calibri"/>
              </w:rPr>
              <w:t>Shell Petroleum Development Company of Nigeria (SPDC).</w:t>
            </w:r>
          </w:p>
        </w:tc>
        <w:tc>
          <w:tcPr>
            <w:tcW w:w="2526" w:type="dxa"/>
          </w:tcPr>
          <w:p>
            <w:pPr>
              <w:spacing w:after="0" w:line="240" w:lineRule="auto"/>
              <w:jc w:val="both"/>
              <w:rPr>
                <w:rFonts w:ascii="Verdana" w:hAnsi="Verdana" w:eastAsia="Calibri" w:cs="Calibri"/>
              </w:rPr>
            </w:pPr>
            <w:r>
              <w:rPr>
                <w:rFonts w:ascii="Verdana" w:hAnsi="Verdana" w:eastAsia="Calibri" w:cs="Calibri"/>
              </w:rPr>
              <w:t>Awareness and Knowledge based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7.</w:t>
            </w:r>
          </w:p>
        </w:tc>
        <w:tc>
          <w:tcPr>
            <w:tcW w:w="4260" w:type="dxa"/>
          </w:tcPr>
          <w:p>
            <w:pPr>
              <w:spacing w:after="0" w:line="240" w:lineRule="auto"/>
              <w:jc w:val="both"/>
              <w:rPr>
                <w:rFonts w:ascii="Verdana" w:hAnsi="Verdana" w:eastAsia="Calibri" w:cs="Calibri"/>
              </w:rPr>
            </w:pPr>
            <w:r>
              <w:rPr>
                <w:rFonts w:ascii="Verdana" w:hAnsi="Verdana" w:eastAsia="Calibri" w:cs="Calibri"/>
              </w:rPr>
              <w:t>Designated First Aid Training.</w:t>
            </w:r>
          </w:p>
        </w:tc>
        <w:tc>
          <w:tcPr>
            <w:tcW w:w="2612" w:type="dxa"/>
          </w:tcPr>
          <w:p>
            <w:pPr>
              <w:spacing w:after="0" w:line="240" w:lineRule="auto"/>
              <w:jc w:val="both"/>
              <w:rPr>
                <w:rFonts w:ascii="Verdana" w:hAnsi="Verdana" w:eastAsia="Calibri" w:cs="Calibri"/>
              </w:rPr>
            </w:pPr>
            <w:r>
              <w:rPr>
                <w:rFonts w:ascii="Verdana" w:hAnsi="Verdana" w:eastAsia="Calibri" w:cs="Calibri"/>
              </w:rPr>
              <w:t>0ne Call Multi-Business Nigeria Ltd / Niger Delta Power Holding Company Nigeria (NDPHC, Nigeria).</w:t>
            </w:r>
          </w:p>
        </w:tc>
        <w:tc>
          <w:tcPr>
            <w:tcW w:w="2526" w:type="dxa"/>
          </w:tcPr>
          <w:p>
            <w:pPr>
              <w:spacing w:after="0" w:line="240" w:lineRule="auto"/>
              <w:jc w:val="both"/>
              <w:rPr>
                <w:rFonts w:ascii="Verdana" w:hAnsi="Verdana" w:eastAsia="Calibri" w:cs="Calibri"/>
              </w:rPr>
            </w:pPr>
            <w:r>
              <w:rPr>
                <w:rFonts w:ascii="Verdana" w:hAnsi="Verdana" w:eastAsia="Calibri" w:cs="Calibri"/>
              </w:rPr>
              <w:t>Competence Based Standard First Aid Course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8</w:t>
            </w:r>
          </w:p>
        </w:tc>
        <w:tc>
          <w:tcPr>
            <w:tcW w:w="4260" w:type="dxa"/>
          </w:tcPr>
          <w:p>
            <w:pPr>
              <w:spacing w:after="0" w:line="240" w:lineRule="auto"/>
              <w:jc w:val="both"/>
              <w:rPr>
                <w:rFonts w:ascii="Verdana" w:hAnsi="Verdana" w:eastAsia="Calibri" w:cs="Calibri"/>
              </w:rPr>
            </w:pPr>
            <w:r>
              <w:rPr>
                <w:rFonts w:ascii="Verdana" w:hAnsi="Verdana" w:eastAsia="Calibri" w:cs="Calibri"/>
              </w:rPr>
              <w:t>Professional Certification with The Institution of Fire Engineers, London United Kingdom.</w:t>
            </w:r>
          </w:p>
        </w:tc>
        <w:tc>
          <w:tcPr>
            <w:tcW w:w="2612" w:type="dxa"/>
          </w:tcPr>
          <w:p>
            <w:pPr>
              <w:spacing w:after="0" w:line="240" w:lineRule="auto"/>
              <w:jc w:val="both"/>
              <w:rPr>
                <w:rFonts w:ascii="Verdana" w:hAnsi="Verdana" w:eastAsia="Calibri" w:cs="Calibri"/>
              </w:rPr>
            </w:pPr>
            <w:r>
              <w:rPr>
                <w:rFonts w:ascii="Verdana" w:hAnsi="Verdana" w:eastAsia="Calibri" w:cs="Calibri"/>
                <w:i/>
              </w:rPr>
              <w:t>The Institution of Fire Engineers London</w:t>
            </w:r>
            <w:r>
              <w:rPr>
                <w:rFonts w:ascii="Verdana" w:hAnsi="Verdana" w:eastAsia="Calibri" w:cs="Calibri"/>
                <w:b/>
                <w:i/>
              </w:rPr>
              <w:t xml:space="preserve"> </w:t>
            </w:r>
            <w:r>
              <w:rPr>
                <w:rFonts w:ascii="Verdana" w:hAnsi="Verdana" w:eastAsia="Calibri" w:cs="Calibri"/>
                <w:i/>
              </w:rPr>
              <w:t>(IFE).</w:t>
            </w:r>
          </w:p>
        </w:tc>
        <w:tc>
          <w:tcPr>
            <w:tcW w:w="2526" w:type="dxa"/>
          </w:tcPr>
          <w:p>
            <w:pPr>
              <w:spacing w:after="0" w:line="240" w:lineRule="auto"/>
              <w:jc w:val="both"/>
              <w:rPr>
                <w:rFonts w:ascii="Verdana" w:hAnsi="Verdana" w:eastAsia="Calibri" w:cs="Calibri"/>
              </w:rPr>
            </w:pPr>
            <w:r>
              <w:rPr>
                <w:rFonts w:ascii="Verdana" w:hAnsi="Verdana" w:eastAsia="Calibri" w:cs="Calibri"/>
                <w:i/>
              </w:rPr>
              <w:t>Level 2 Certificate in Fire Science, Operations, and Safety (formally Preliminary Certificate).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9</w:t>
            </w:r>
          </w:p>
        </w:tc>
        <w:tc>
          <w:tcPr>
            <w:tcW w:w="4260" w:type="dxa"/>
          </w:tcPr>
          <w:p>
            <w:pPr>
              <w:spacing w:after="0" w:line="240" w:lineRule="auto"/>
              <w:jc w:val="both"/>
              <w:rPr>
                <w:rFonts w:ascii="Verdana" w:hAnsi="Verdana" w:eastAsia="Calibri" w:cs="Calibri"/>
              </w:rPr>
            </w:pPr>
            <w:r>
              <w:rPr>
                <w:rFonts w:ascii="Verdana" w:hAnsi="Verdana" w:eastAsia="Calibri" w:cs="Calibri"/>
              </w:rPr>
              <w:t>Professional Certification with The Institution of Fire Engineers, London United Kingdom.</w:t>
            </w:r>
          </w:p>
        </w:tc>
        <w:tc>
          <w:tcPr>
            <w:tcW w:w="2612" w:type="dxa"/>
          </w:tcPr>
          <w:p>
            <w:pPr>
              <w:spacing w:after="0" w:line="240" w:lineRule="auto"/>
              <w:jc w:val="both"/>
              <w:rPr>
                <w:rFonts w:ascii="Verdana" w:hAnsi="Verdana" w:eastAsia="Calibri" w:cs="Calibri"/>
              </w:rPr>
            </w:pPr>
            <w:r>
              <w:rPr>
                <w:rFonts w:ascii="Verdana" w:hAnsi="Verdana" w:eastAsia="Calibri" w:cs="Calibri"/>
                <w:i/>
              </w:rPr>
              <w:t>The Institution of Fire Engineers London</w:t>
            </w:r>
            <w:r>
              <w:rPr>
                <w:rFonts w:ascii="Verdana" w:hAnsi="Verdana" w:eastAsia="Calibri" w:cs="Calibri"/>
                <w:b/>
                <w:i/>
              </w:rPr>
              <w:t xml:space="preserve"> </w:t>
            </w:r>
            <w:r>
              <w:rPr>
                <w:rFonts w:ascii="Verdana" w:hAnsi="Verdana" w:eastAsia="Calibri" w:cs="Calibri"/>
                <w:i/>
              </w:rPr>
              <w:t>(IFE).</w:t>
            </w:r>
          </w:p>
        </w:tc>
        <w:tc>
          <w:tcPr>
            <w:tcW w:w="2526" w:type="dxa"/>
          </w:tcPr>
          <w:p>
            <w:pPr>
              <w:spacing w:after="0" w:line="240" w:lineRule="auto"/>
              <w:rPr>
                <w:rFonts w:ascii="Verdana" w:hAnsi="Verdana" w:eastAsia="Calibri" w:cs="Calibri"/>
                <w:i/>
              </w:rPr>
            </w:pPr>
            <w:r>
              <w:rPr>
                <w:rFonts w:ascii="Verdana" w:hAnsi="Verdana" w:eastAsia="Calibri" w:cs="Calibri"/>
                <w:i/>
              </w:rPr>
              <w:t>Level 3 Certificate in Fire Science, Operations, Safety and Management. (Formally Intermediate Certificate).</w:t>
            </w:r>
          </w:p>
          <w:p>
            <w:pPr>
              <w:spacing w:after="0" w:line="240" w:lineRule="auto"/>
              <w:jc w:val="both"/>
              <w:rPr>
                <w:rFonts w:ascii="Verdana" w:hAnsi="Verdana" w:eastAsia="Calibri" w:cs="Calibr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10</w:t>
            </w:r>
          </w:p>
        </w:tc>
        <w:tc>
          <w:tcPr>
            <w:tcW w:w="4260" w:type="dxa"/>
          </w:tcPr>
          <w:p>
            <w:pPr>
              <w:spacing w:after="0" w:line="240" w:lineRule="auto"/>
              <w:jc w:val="both"/>
              <w:rPr>
                <w:rFonts w:ascii="Verdana" w:hAnsi="Verdana" w:eastAsia="Calibri" w:cs="Calibri"/>
                <w:i/>
              </w:rPr>
            </w:pPr>
            <w:r>
              <w:rPr>
                <w:rFonts w:ascii="Verdana" w:hAnsi="Verdana" w:eastAsia="Calibri" w:cs="Calibri"/>
                <w:i/>
              </w:rPr>
              <w:t>NEBOSH International Certificate in Occupational Health and Safety.</w:t>
            </w:r>
          </w:p>
        </w:tc>
        <w:tc>
          <w:tcPr>
            <w:tcW w:w="2612" w:type="dxa"/>
          </w:tcPr>
          <w:p>
            <w:pPr>
              <w:spacing w:after="0" w:line="240" w:lineRule="auto"/>
              <w:jc w:val="both"/>
              <w:rPr>
                <w:rFonts w:ascii="Verdana" w:hAnsi="Verdana" w:eastAsia="Calibri" w:cs="Calibri"/>
                <w:i/>
              </w:rPr>
            </w:pPr>
            <w:r>
              <w:rPr>
                <w:rFonts w:ascii="Verdana" w:hAnsi="Verdana" w:eastAsia="Calibri" w:cs="Calibri"/>
                <w:i/>
              </w:rPr>
              <w:t>The National Board in Occupational Safety and Health.</w:t>
            </w:r>
          </w:p>
        </w:tc>
        <w:tc>
          <w:tcPr>
            <w:tcW w:w="2526" w:type="dxa"/>
          </w:tcPr>
          <w:p>
            <w:pPr>
              <w:spacing w:after="0" w:line="240" w:lineRule="auto"/>
              <w:rPr>
                <w:rFonts w:ascii="Verdana" w:hAnsi="Verdana" w:eastAsia="Calibri" w:cs="Calibri"/>
                <w:i/>
              </w:rPr>
            </w:pPr>
            <w:r>
              <w:rPr>
                <w:rFonts w:ascii="Verdana" w:hAnsi="Verdana" w:eastAsia="Calibri" w:cs="Calibri"/>
                <w:i/>
              </w:rPr>
              <w:t>Health and Safety Practical Application.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11</w:t>
            </w:r>
          </w:p>
        </w:tc>
        <w:tc>
          <w:tcPr>
            <w:tcW w:w="4260" w:type="dxa"/>
          </w:tcPr>
          <w:p>
            <w:pPr>
              <w:spacing w:after="0" w:line="240" w:lineRule="auto"/>
              <w:jc w:val="both"/>
              <w:rPr>
                <w:rFonts w:ascii="Verdana" w:hAnsi="Verdana" w:eastAsia="Calibri" w:cs="Calibri"/>
                <w:i/>
              </w:rPr>
            </w:pPr>
            <w:r>
              <w:rPr>
                <w:rFonts w:ascii="Verdana" w:hAnsi="Verdana" w:eastAsia="Calibri" w:cs="Calibri"/>
                <w:i/>
              </w:rPr>
              <w:t>Health and Safety in Workplace.</w:t>
            </w:r>
          </w:p>
        </w:tc>
        <w:tc>
          <w:tcPr>
            <w:tcW w:w="2612" w:type="dxa"/>
          </w:tcPr>
          <w:p>
            <w:pPr>
              <w:spacing w:after="0" w:line="240" w:lineRule="auto"/>
              <w:jc w:val="both"/>
              <w:rPr>
                <w:rFonts w:ascii="Verdana" w:hAnsi="Verdana" w:eastAsia="Calibri" w:cs="Calibri"/>
                <w:i/>
              </w:rPr>
            </w:pPr>
            <w:r>
              <w:rPr>
                <w:rFonts w:ascii="Verdana" w:hAnsi="Verdana" w:eastAsia="Calibri" w:cs="Calibri"/>
                <w:i/>
              </w:rPr>
              <w:t>Chartered Institute of Environmental Health (CIEH).</w:t>
            </w:r>
          </w:p>
        </w:tc>
        <w:tc>
          <w:tcPr>
            <w:tcW w:w="2526" w:type="dxa"/>
          </w:tcPr>
          <w:p>
            <w:pPr>
              <w:spacing w:after="0" w:line="240" w:lineRule="auto"/>
              <w:rPr>
                <w:rFonts w:ascii="Verdana" w:hAnsi="Verdana" w:eastAsia="Calibri" w:cs="Calibri"/>
                <w:i/>
              </w:rPr>
            </w:pPr>
            <w:r>
              <w:rPr>
                <w:rFonts w:ascii="Verdana" w:hAnsi="Verdana" w:eastAsia="Calibri" w:cs="Calibri"/>
                <w:i/>
              </w:rPr>
              <w:t>Level 1 Award in Health and Safety in the Workplace.</w:t>
            </w:r>
          </w:p>
          <w:p>
            <w:pPr>
              <w:spacing w:after="0" w:line="240" w:lineRule="auto"/>
              <w:rPr>
                <w:rFonts w:ascii="Verdana" w:hAnsi="Verdana" w:eastAsia="Calibri" w:cs="Calibri"/>
                <w:i/>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0" w:type="dxa"/>
          </w:tcPr>
          <w:p>
            <w:pPr>
              <w:spacing w:after="0" w:line="240" w:lineRule="auto"/>
              <w:jc w:val="both"/>
              <w:rPr>
                <w:rFonts w:ascii="Verdana" w:hAnsi="Verdana" w:eastAsia="Calibri" w:cs="Calibri"/>
              </w:rPr>
            </w:pPr>
            <w:r>
              <w:rPr>
                <w:rFonts w:ascii="Verdana" w:hAnsi="Verdana" w:eastAsia="Calibri" w:cs="Calibri"/>
              </w:rPr>
              <w:t>12</w:t>
            </w:r>
          </w:p>
        </w:tc>
        <w:tc>
          <w:tcPr>
            <w:tcW w:w="4260" w:type="dxa"/>
          </w:tcPr>
          <w:p>
            <w:pPr>
              <w:spacing w:after="0" w:line="240" w:lineRule="auto"/>
              <w:rPr>
                <w:rFonts w:ascii="Verdana" w:hAnsi="Verdana" w:eastAsia="Calibri" w:cs="Calibri"/>
                <w:i/>
              </w:rPr>
            </w:pPr>
            <w:r>
              <w:rPr>
                <w:rFonts w:ascii="Verdana" w:hAnsi="Verdana" w:eastAsia="Calibri" w:cs="Calibri"/>
                <w:i/>
              </w:rPr>
              <w:t>Occupational Safety and Training, USA. (OSHA ACADEMY.</w:t>
            </w:r>
          </w:p>
          <w:p>
            <w:pPr>
              <w:spacing w:after="0" w:line="240" w:lineRule="auto"/>
              <w:jc w:val="both"/>
              <w:rPr>
                <w:rFonts w:ascii="Verdana" w:hAnsi="Verdana" w:eastAsia="Calibri" w:cs="Calibri"/>
                <w:i/>
              </w:rPr>
            </w:pPr>
          </w:p>
        </w:tc>
        <w:tc>
          <w:tcPr>
            <w:tcW w:w="2612" w:type="dxa"/>
          </w:tcPr>
          <w:p>
            <w:pPr>
              <w:spacing w:after="0" w:line="240" w:lineRule="auto"/>
              <w:jc w:val="both"/>
              <w:rPr>
                <w:rFonts w:ascii="Verdana" w:hAnsi="Verdana" w:eastAsia="Calibri" w:cs="Calibri"/>
                <w:i/>
              </w:rPr>
            </w:pPr>
            <w:r>
              <w:rPr>
                <w:rFonts w:ascii="Verdana" w:hAnsi="Verdana" w:eastAsia="Calibri" w:cs="Calibri"/>
                <w:i/>
              </w:rPr>
              <w:t>Occupational Safety and Training, USA.</w:t>
            </w:r>
          </w:p>
        </w:tc>
        <w:tc>
          <w:tcPr>
            <w:tcW w:w="2526" w:type="dxa"/>
          </w:tcPr>
          <w:p>
            <w:pPr>
              <w:spacing w:after="0" w:line="240" w:lineRule="auto"/>
              <w:rPr>
                <w:rFonts w:ascii="Verdana" w:hAnsi="Verdana" w:eastAsia="Calibri" w:cs="Calibri"/>
                <w:i/>
              </w:rPr>
            </w:pPr>
            <w:r>
              <w:rPr>
                <w:rFonts w:ascii="Verdana" w:hAnsi="Verdana" w:eastAsia="Calibri" w:cs="Calibri"/>
                <w:i/>
              </w:rPr>
              <w:t xml:space="preserve">Diploma in Workplace Safety and Health. Certificate No. AC-325-791704. </w:t>
            </w:r>
          </w:p>
          <w:p>
            <w:pPr>
              <w:spacing w:after="0" w:line="240" w:lineRule="auto"/>
              <w:rPr>
                <w:rFonts w:ascii="Verdana" w:hAnsi="Verdana" w:eastAsia="Calibri" w:cs="Calibri"/>
                <w:i/>
              </w:rPr>
            </w:pPr>
          </w:p>
        </w:tc>
      </w:tr>
    </w:tbl>
    <w:p>
      <w:pPr>
        <w:spacing w:line="240" w:lineRule="auto"/>
        <w:jc w:val="both"/>
        <w:rPr>
          <w:rFonts w:ascii="Verdana" w:hAnsi="Verdana" w:eastAsia="Calibri" w:cs="Calibri"/>
          <w:sz w:val="32"/>
          <w:szCs w:val="32"/>
        </w:rPr>
      </w:pPr>
    </w:p>
    <w:p>
      <w:pPr>
        <w:rPr>
          <w:rFonts w:ascii="Verdana" w:hAnsi="Verdana" w:eastAsia="Calibri" w:cs="Calibri"/>
          <w:b/>
          <w:i/>
        </w:rPr>
      </w:pPr>
      <w:r>
        <w:rPr>
          <w:rFonts w:ascii="Verdana" w:hAnsi="Verdana" w:eastAsia="Calibri" w:cs="Calibri"/>
          <w:b/>
          <w:i/>
        </w:rPr>
        <w:t>PROFESIONAL MEMBERSHIP</w:t>
      </w:r>
    </w:p>
    <w:p>
      <w:pPr>
        <w:rPr>
          <w:rFonts w:ascii="Verdana" w:hAnsi="Verdana" w:eastAsia="Calibri" w:cs="Calibri"/>
          <w:i/>
        </w:rPr>
      </w:pPr>
      <w:r>
        <w:rPr>
          <w:rFonts w:ascii="Verdana" w:hAnsi="Verdana" w:eastAsia="Calibri" w:cs="Calibri"/>
          <w:i/>
        </w:rPr>
        <w:t>Student Member, Nigerian Conservative Foundation, (NCF) Lekki, Lagos</w:t>
      </w:r>
    </w:p>
    <w:p>
      <w:pPr>
        <w:rPr>
          <w:rFonts w:ascii="Verdana" w:hAnsi="Verdana" w:eastAsia="Calibri" w:cs="Calibri"/>
          <w:i/>
        </w:rPr>
      </w:pPr>
      <w:r>
        <w:rPr>
          <w:rFonts w:ascii="Verdana" w:hAnsi="Verdana" w:eastAsia="Calibri" w:cs="Calibri"/>
          <w:i/>
        </w:rPr>
        <w:t>Research Fellow, Tropical Forest Network Nigeria, (TFN)</w:t>
      </w:r>
    </w:p>
    <w:p>
      <w:pPr>
        <w:rPr>
          <w:rFonts w:ascii="Verdana" w:hAnsi="Verdana" w:eastAsia="Calibri" w:cs="Calibri"/>
          <w:i/>
        </w:rPr>
      </w:pPr>
      <w:r>
        <w:rPr>
          <w:rFonts w:ascii="Verdana" w:hAnsi="Verdana" w:eastAsia="Calibri" w:cs="Calibri"/>
          <w:i/>
        </w:rPr>
        <w:t>Member, Institution of Fire Engineers, (IFE) London. (Membership No. 00040816)</w:t>
      </w:r>
    </w:p>
    <w:p>
      <w:pPr>
        <w:rPr>
          <w:rFonts w:ascii="Verdana" w:hAnsi="Verdana" w:eastAsia="Calibri" w:cs="Calibri"/>
          <w:i/>
        </w:rPr>
      </w:pPr>
      <w:r>
        <w:rPr>
          <w:rFonts w:ascii="Verdana" w:hAnsi="Verdana" w:eastAsia="Calibri" w:cs="Calibri"/>
          <w:i/>
        </w:rPr>
        <w:t>Member, Fire Protection Association of Nigeria. (MFPAN).</w:t>
      </w:r>
    </w:p>
    <w:p>
      <w:pPr>
        <w:rPr>
          <w:rFonts w:ascii="Verdana" w:hAnsi="Verdana" w:eastAsia="Calibri" w:cs="Calibri"/>
          <w:i/>
        </w:rPr>
      </w:pPr>
      <w:r>
        <w:rPr>
          <w:rFonts w:ascii="Verdana" w:hAnsi="Verdana" w:eastAsia="Calibri" w:cs="Calibri"/>
          <w:i/>
        </w:rPr>
        <w:t>Member, Chartered Institute of Environmental Health (CIEH), London.</w:t>
      </w:r>
    </w:p>
    <w:p>
      <w:pPr>
        <w:rPr>
          <w:rFonts w:ascii="Verdana" w:hAnsi="Verdana" w:eastAsia="Calibri" w:cs="Calibri"/>
          <w:i/>
        </w:rPr>
      </w:pPr>
      <w:r>
        <w:rPr>
          <w:rFonts w:ascii="Verdana" w:hAnsi="Verdana" w:eastAsia="Calibri" w:cs="Calibri"/>
          <w:i/>
        </w:rPr>
        <w:t>Occupational Safety and Training, USA. (OSHA ACADEMY.</w:t>
      </w:r>
    </w:p>
    <w:p>
      <w:pPr>
        <w:rPr>
          <w:rFonts w:ascii="Verdana" w:hAnsi="Verdana" w:eastAsia="Calibri" w:cs="Calibri"/>
          <w:i/>
        </w:rPr>
      </w:pPr>
    </w:p>
    <w:p>
      <w:pPr>
        <w:rPr>
          <w:rFonts w:ascii="Verdana" w:hAnsi="Verdana" w:eastAsia="Calibri" w:cs="Calibri"/>
          <w:b/>
        </w:rPr>
      </w:pPr>
      <w:r>
        <w:rPr>
          <w:rFonts w:ascii="Verdana" w:hAnsi="Verdana" w:eastAsia="Calibri" w:cs="Calibri"/>
          <w:b/>
        </w:rPr>
        <w:t>KEY STRENGHTS</w:t>
      </w:r>
    </w:p>
    <w:p>
      <w:pPr>
        <w:pStyle w:val="10"/>
        <w:numPr>
          <w:ilvl w:val="0"/>
          <w:numId w:val="8"/>
        </w:numPr>
        <w:rPr>
          <w:rFonts w:ascii="Verdana" w:hAnsi="Verdana" w:eastAsia="Calibri" w:cs="Calibri"/>
        </w:rPr>
      </w:pPr>
      <w:r>
        <w:rPr>
          <w:rFonts w:ascii="Verdana" w:hAnsi="Verdana"/>
          <w:lang w:val="en-GB"/>
        </w:rPr>
        <w:t>Team building and interesting team player with physical and mental alertness.</w:t>
      </w:r>
    </w:p>
    <w:p>
      <w:pPr>
        <w:pStyle w:val="10"/>
        <w:numPr>
          <w:ilvl w:val="0"/>
          <w:numId w:val="8"/>
        </w:numPr>
        <w:rPr>
          <w:rFonts w:ascii="Verdana" w:hAnsi="Verdana"/>
          <w:lang w:val="en-GB"/>
        </w:rPr>
      </w:pPr>
      <w:r>
        <w:rPr>
          <w:rFonts w:ascii="Verdana" w:hAnsi="Verdana"/>
          <w:lang w:val="en-GB"/>
        </w:rPr>
        <w:t>Excellent communication and problem-solving skills.</w:t>
      </w:r>
    </w:p>
    <w:p>
      <w:pPr>
        <w:pStyle w:val="10"/>
        <w:numPr>
          <w:ilvl w:val="0"/>
          <w:numId w:val="8"/>
        </w:numPr>
        <w:rPr>
          <w:rFonts w:ascii="Verdana" w:hAnsi="Verdana"/>
          <w:lang w:val="en-GB"/>
        </w:rPr>
      </w:pPr>
      <w:r>
        <w:rPr>
          <w:rFonts w:ascii="Verdana" w:hAnsi="Verdana"/>
          <w:lang w:val="en-GB"/>
        </w:rPr>
        <w:t>Effective use of initiative with minimal supervision.</w:t>
      </w:r>
    </w:p>
    <w:p>
      <w:pPr>
        <w:pStyle w:val="10"/>
        <w:numPr>
          <w:ilvl w:val="0"/>
          <w:numId w:val="8"/>
        </w:numPr>
        <w:rPr>
          <w:rFonts w:ascii="Verdana" w:hAnsi="Verdana"/>
          <w:lang w:val="en-GB"/>
        </w:rPr>
      </w:pPr>
      <w:r>
        <w:rPr>
          <w:rFonts w:ascii="Verdana" w:hAnsi="Verdana"/>
          <w:lang w:val="en-GB"/>
        </w:rPr>
        <w:t>Unflinching integrity and transparent honesty.</w:t>
      </w:r>
    </w:p>
    <w:p>
      <w:pPr>
        <w:pStyle w:val="10"/>
        <w:numPr>
          <w:ilvl w:val="0"/>
          <w:numId w:val="8"/>
        </w:numPr>
        <w:rPr>
          <w:rFonts w:ascii="Verdana" w:hAnsi="Verdana"/>
          <w:lang w:val="en-GB"/>
        </w:rPr>
      </w:pPr>
      <w:r>
        <w:rPr>
          <w:rFonts w:ascii="Verdana" w:hAnsi="Verdana"/>
          <w:lang w:val="en-GB"/>
        </w:rPr>
        <w:t xml:space="preserve">Strong supervision and people management skill. </w:t>
      </w:r>
    </w:p>
    <w:p>
      <w:pPr>
        <w:pStyle w:val="10"/>
        <w:numPr>
          <w:ilvl w:val="0"/>
          <w:numId w:val="8"/>
        </w:numPr>
        <w:rPr>
          <w:rFonts w:ascii="Verdana" w:hAnsi="Verdana"/>
          <w:lang w:val="en-GB"/>
        </w:rPr>
      </w:pPr>
      <w:r>
        <w:rPr>
          <w:rFonts w:ascii="Verdana" w:hAnsi="Verdana"/>
          <w:lang w:val="en-GB"/>
        </w:rPr>
        <w:t>Fire Fighting.</w:t>
      </w:r>
    </w:p>
    <w:p>
      <w:pPr>
        <w:pStyle w:val="10"/>
        <w:numPr>
          <w:ilvl w:val="0"/>
          <w:numId w:val="8"/>
        </w:numPr>
        <w:rPr>
          <w:rFonts w:ascii="Verdana" w:hAnsi="Verdana"/>
          <w:lang w:val="en-GB"/>
        </w:rPr>
      </w:pPr>
      <w:r>
        <w:rPr>
          <w:rFonts w:ascii="Verdana" w:hAnsi="Verdana"/>
          <w:lang w:val="en-GB"/>
        </w:rPr>
        <w:t>Fire Equipment Maintenance and servicing.</w:t>
      </w:r>
    </w:p>
    <w:p>
      <w:pPr>
        <w:pStyle w:val="10"/>
        <w:numPr>
          <w:ilvl w:val="0"/>
          <w:numId w:val="8"/>
        </w:numPr>
        <w:rPr>
          <w:rFonts w:ascii="Verdana" w:hAnsi="Verdana"/>
          <w:lang w:val="en-GB"/>
        </w:rPr>
      </w:pPr>
      <w:r>
        <w:rPr>
          <w:rFonts w:ascii="Verdana" w:hAnsi="Verdana"/>
          <w:lang w:val="en-GB"/>
        </w:rPr>
        <w:t>Fire Prevention and Safety</w:t>
      </w:r>
    </w:p>
    <w:p>
      <w:pPr>
        <w:pStyle w:val="10"/>
        <w:numPr>
          <w:ilvl w:val="0"/>
          <w:numId w:val="8"/>
        </w:numPr>
        <w:rPr>
          <w:rFonts w:ascii="Verdana" w:hAnsi="Verdana"/>
          <w:lang w:val="en-GB"/>
        </w:rPr>
      </w:pPr>
      <w:r>
        <w:rPr>
          <w:rFonts w:hint="default" w:ascii="Verdana" w:hAnsi="Verdana"/>
          <w:lang w:val="en-US"/>
        </w:rPr>
        <w:t>Fire Risk Assessment</w:t>
      </w:r>
    </w:p>
    <w:p>
      <w:pPr>
        <w:pStyle w:val="10"/>
        <w:numPr>
          <w:ilvl w:val="0"/>
          <w:numId w:val="8"/>
        </w:numPr>
        <w:rPr>
          <w:rFonts w:ascii="Verdana" w:hAnsi="Verdana"/>
          <w:lang w:val="en-GB"/>
        </w:rPr>
      </w:pPr>
      <w:r>
        <w:rPr>
          <w:rFonts w:hint="default" w:ascii="Verdana" w:hAnsi="Verdana"/>
          <w:lang w:val="en-US"/>
        </w:rPr>
        <w:t>Fire Safety Training</w:t>
      </w:r>
    </w:p>
    <w:p>
      <w:pPr>
        <w:pStyle w:val="10"/>
        <w:numPr>
          <w:ilvl w:val="0"/>
          <w:numId w:val="8"/>
        </w:numPr>
        <w:rPr>
          <w:rFonts w:ascii="Verdana" w:hAnsi="Verdana"/>
          <w:lang w:val="en-GB"/>
        </w:rPr>
      </w:pPr>
      <w:r>
        <w:rPr>
          <w:rFonts w:ascii="Verdana" w:hAnsi="Verdana"/>
          <w:lang w:val="en-GB"/>
        </w:rPr>
        <w:t>Ability to work with little or no supervision</w:t>
      </w:r>
    </w:p>
    <w:p>
      <w:pPr>
        <w:pStyle w:val="10"/>
        <w:numPr>
          <w:ilvl w:val="0"/>
          <w:numId w:val="8"/>
        </w:numPr>
        <w:rPr>
          <w:rFonts w:ascii="Verdana" w:hAnsi="Verdana"/>
          <w:lang w:val="en-GB"/>
        </w:rPr>
      </w:pPr>
      <w:r>
        <w:rPr>
          <w:rFonts w:ascii="Verdana" w:hAnsi="Verdana"/>
          <w:lang w:val="en-GB"/>
        </w:rPr>
        <w:t>Designated First Aide</w:t>
      </w:r>
      <w:r>
        <w:rPr>
          <w:rFonts w:ascii="Verdana" w:hAnsi="Verdana"/>
        </w:rPr>
        <w:t>r.</w:t>
      </w:r>
    </w:p>
    <w:p>
      <w:pPr>
        <w:pStyle w:val="10"/>
        <w:numPr>
          <w:ilvl w:val="0"/>
          <w:numId w:val="0"/>
        </w:numPr>
        <w:ind w:left="360" w:leftChars="0"/>
        <w:rPr>
          <w:rFonts w:ascii="Verdana" w:hAnsi="Verdana"/>
          <w:lang w:val="en-GB"/>
        </w:rPr>
      </w:pPr>
    </w:p>
    <w:p>
      <w:pPr>
        <w:rPr>
          <w:rFonts w:ascii="Verdana" w:hAnsi="Verdana"/>
          <w:lang w:val="en-GB"/>
        </w:rPr>
      </w:pPr>
      <w:r>
        <w:rPr>
          <w:rFonts w:ascii="Verdana" w:hAnsi="Verdana"/>
          <w:b/>
          <w:lang w:val="en-GB"/>
        </w:rPr>
        <w:t>HOBBIES:</w:t>
      </w:r>
      <w:r>
        <w:rPr>
          <w:rFonts w:ascii="Verdana" w:hAnsi="Verdana"/>
          <w:lang w:val="en-GB"/>
        </w:rPr>
        <w:t xml:space="preserve"> </w:t>
      </w:r>
    </w:p>
    <w:p>
      <w:pPr>
        <w:rPr>
          <w:rFonts w:ascii="Verdana" w:hAnsi="Verdana"/>
          <w:lang w:val="en-GB"/>
        </w:rPr>
      </w:pPr>
      <w:r>
        <w:rPr>
          <w:rFonts w:ascii="Verdana" w:hAnsi="Verdana"/>
          <w:lang w:val="en-GB"/>
        </w:rPr>
        <w:t>Readings, Travelling and Meditation.</w:t>
      </w:r>
    </w:p>
    <w:p>
      <w:pPr>
        <w:rPr>
          <w:b/>
          <w:sz w:val="28"/>
          <w:szCs w:val="28"/>
          <w:lang w:val="en-GB"/>
        </w:rPr>
      </w:pPr>
      <w:r>
        <w:rPr>
          <w:b/>
          <w:sz w:val="28"/>
          <w:szCs w:val="28"/>
          <w:lang w:val="en-GB"/>
        </w:rPr>
        <w:t xml:space="preserve">REFEREES:                                                                                                                                                                     </w:t>
      </w:r>
    </w:p>
    <w:p>
      <w:pPr>
        <w:rPr>
          <w:lang w:val="en-GB"/>
        </w:rPr>
      </w:pPr>
      <w:r>
        <w:rPr>
          <w:lang w:val="en-GB"/>
        </w:rPr>
        <w:t>1&gt;</w:t>
      </w:r>
      <w:r>
        <w:rPr>
          <w:rFonts w:ascii="Arial" w:hAnsi="Arial" w:cs="Arial"/>
          <w:lang w:val="en-GB"/>
        </w:rPr>
        <w:t>SPENCER OMUKU</w:t>
      </w:r>
      <w:r>
        <w:rPr>
          <w:lang w:val="en-GB"/>
        </w:rPr>
        <w:br w:type="textWrapping"/>
      </w:r>
      <w:r>
        <w:rPr>
          <w:rFonts w:ascii="Arial" w:hAnsi="Arial" w:cs="Arial"/>
          <w:lang w:val="en-GB"/>
        </w:rPr>
        <w:t>HEAD OF FIRE CORPORATE TRAINING</w:t>
      </w:r>
      <w:r>
        <w:rPr>
          <w:lang w:val="en-GB"/>
        </w:rPr>
        <w:br w:type="textWrapping"/>
      </w:r>
      <w:r>
        <w:rPr>
          <w:rFonts w:ascii="Arial" w:hAnsi="Arial" w:cs="Arial"/>
          <w:lang w:val="en-GB"/>
        </w:rPr>
        <w:t>The Shell Petroleum Development Company of Nigeria Limited</w:t>
      </w:r>
      <w:r>
        <w:rPr>
          <w:lang w:val="en-GB"/>
        </w:rPr>
        <w:br w:type="textWrapping"/>
      </w:r>
      <w:r>
        <w:rPr>
          <w:rFonts w:ascii="Arial" w:hAnsi="Arial" w:cs="Arial"/>
          <w:lang w:val="en-GB"/>
        </w:rPr>
        <w:t>P O Box 263                                                                                                                                                           Port Harcourt, Nigeria</w:t>
      </w:r>
    </w:p>
    <w:p>
      <w:pPr>
        <w:rPr>
          <w:lang w:val="en-GB"/>
        </w:rPr>
      </w:pPr>
      <w:r>
        <w:fldChar w:fldCharType="begin"/>
      </w:r>
      <w:r>
        <w:instrText xml:space="preserve"> HYPERLINK "Tel:+234-8035552766" </w:instrText>
      </w:r>
      <w:r>
        <w:fldChar w:fldCharType="separate"/>
      </w:r>
      <w:r>
        <w:rPr>
          <w:rStyle w:val="7"/>
          <w:rFonts w:ascii="Arial" w:hAnsi="Arial" w:cs="Arial"/>
          <w:b/>
          <w:bCs/>
          <w:lang w:val="en-GB"/>
        </w:rPr>
        <w:t xml:space="preserve">Tel: </w:t>
      </w:r>
      <w:r>
        <w:rPr>
          <w:rStyle w:val="7"/>
          <w:rFonts w:ascii="Arial" w:hAnsi="Arial" w:cs="Arial"/>
          <w:lang w:val="en-GB"/>
        </w:rPr>
        <w:t>+234-8035552766</w:t>
      </w:r>
      <w:r>
        <w:rPr>
          <w:rStyle w:val="7"/>
          <w:rFonts w:ascii="Arial" w:hAnsi="Arial" w:cs="Arial"/>
          <w:lang w:val="en-GB"/>
        </w:rPr>
        <w:fldChar w:fldCharType="end"/>
      </w:r>
      <w:r>
        <w:rPr>
          <w:rFonts w:ascii="Arial" w:hAnsi="Arial" w:cs="Arial"/>
          <w:lang w:val="en-GB"/>
        </w:rPr>
        <w:t>, +234-8070322833</w:t>
      </w:r>
      <w:r>
        <w:rPr>
          <w:lang w:val="en-GB"/>
        </w:rPr>
        <w:br w:type="textWrapping"/>
      </w:r>
      <w:r>
        <w:rPr>
          <w:rFonts w:ascii="Arial" w:hAnsi="Arial" w:cs="Arial"/>
          <w:b/>
          <w:bCs/>
          <w:lang w:val="en-GB"/>
        </w:rPr>
        <w:t>Email:</w:t>
      </w:r>
      <w:r>
        <w:fldChar w:fldCharType="begin"/>
      </w:r>
      <w:r>
        <w:instrText xml:space="preserve"> HYPERLINK "mailto:spencer.omuku@shell.com" </w:instrText>
      </w:r>
      <w:r>
        <w:fldChar w:fldCharType="separate"/>
      </w:r>
      <w:r>
        <w:rPr>
          <w:rStyle w:val="7"/>
          <w:lang w:val="en-GB"/>
        </w:rPr>
        <w:t>spencer.omuku@shell.com</w:t>
      </w:r>
      <w:r>
        <w:rPr>
          <w:rStyle w:val="7"/>
          <w:lang w:val="en-GB"/>
        </w:rPr>
        <w:fldChar w:fldCharType="end"/>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2&gt; Mr Dirichi Ezeala Peter</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The Chief Fire Officer,</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Intels Nigeria, Limited,</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Federal Ocean Terminal,</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Oil &amp; Gas Free Zone</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Onne,</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P, M, B 6034</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Port Harcourt,</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Rivers State, Nigeria</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Tel: +2347017001244</w:t>
      </w:r>
    </w:p>
    <w:p>
      <w:pPr>
        <w:spacing w:line="240" w:lineRule="auto"/>
        <w:contextualSpacing/>
        <w:rPr>
          <w:rFonts w:ascii="Arial" w:hAnsi="Arial" w:cs="Arial"/>
          <w:color w:val="000000" w:themeColor="text1"/>
          <w:lang w:val="en-GB"/>
          <w14:textFill>
            <w14:solidFill>
              <w14:schemeClr w14:val="tx1"/>
            </w14:solidFill>
          </w14:textFill>
        </w:rPr>
      </w:pPr>
      <w:r>
        <w:rPr>
          <w:rFonts w:ascii="Arial" w:hAnsi="Arial" w:cs="Arial"/>
          <w:color w:val="000000" w:themeColor="text1"/>
          <w:lang w:val="en-GB"/>
          <w14:textFill>
            <w14:solidFill>
              <w14:schemeClr w14:val="tx1"/>
            </w14:solidFill>
          </w14:textFill>
        </w:rPr>
        <w:t>Email:Dirichi.Ezeala@intelservices.com</w:t>
      </w:r>
    </w:p>
    <w:p>
      <w:pPr>
        <w:spacing w:line="240" w:lineRule="auto"/>
        <w:contextualSpacing/>
        <w:rPr>
          <w:rFonts w:ascii="Arial" w:hAnsi="Arial" w:cs="Arial" w:eastAsiaTheme="minorHAnsi"/>
          <w:color w:val="000000" w:themeColor="text1"/>
          <w:lang w:val="en-GB"/>
          <w14:textFill>
            <w14:solidFill>
              <w14:schemeClr w14:val="tx1"/>
            </w14:solidFill>
          </w14:textFill>
        </w:rPr>
      </w:pPr>
    </w:p>
    <w:p>
      <w:pPr>
        <w:rPr>
          <w:rFonts w:ascii="Arial" w:hAnsi="Arial" w:cs="Arial"/>
          <w:lang w:val="en-GB"/>
        </w:rPr>
      </w:pPr>
      <w:r>
        <w:rPr>
          <w:rFonts w:ascii="Arial" w:hAnsi="Arial" w:cs="Arial" w:eastAsiaTheme="minorHAnsi"/>
          <w:color w:val="000000" w:themeColor="text1"/>
          <w:lang w:val="en-GB"/>
          <w14:textFill>
            <w14:solidFill>
              <w14:schemeClr w14:val="tx1"/>
            </w14:solidFill>
          </w14:textFill>
        </w:rPr>
        <w:t>3&gt;</w:t>
      </w:r>
      <w:r>
        <w:rPr>
          <w:rFonts w:ascii="Arial" w:hAnsi="Arial" w:cs="Arial"/>
          <w:lang w:val="en-GB"/>
        </w:rPr>
        <w:t>Odu Preye</w:t>
      </w:r>
      <w:r>
        <w:rPr>
          <w:lang w:val="en-GB"/>
        </w:rPr>
        <w:br w:type="textWrapping"/>
      </w:r>
      <w:r>
        <w:rPr>
          <w:rFonts w:ascii="Arial" w:hAnsi="Arial" w:cs="Arial"/>
          <w:lang w:val="en-GB"/>
        </w:rPr>
        <w:t>Emergency Response (FIRE HSSE OFFICER)</w:t>
      </w:r>
    </w:p>
    <w:p>
      <w:pPr>
        <w:rPr>
          <w:rFonts w:ascii="Arial" w:hAnsi="Arial" w:cs="Arial"/>
          <w:lang w:val="en-GB"/>
        </w:rPr>
      </w:pPr>
      <w:r>
        <w:rPr>
          <w:rFonts w:ascii="Arial" w:hAnsi="Arial" w:cs="Arial"/>
          <w:lang w:val="en-GB"/>
        </w:rPr>
        <w:t>Shell Petroleum Development Company of Nigeria Limited                                                                                                                                          P O Box 263                                                                                                                                                           Port Harcourt, Nigeria</w:t>
      </w:r>
    </w:p>
    <w:p>
      <w:pPr>
        <w:rPr>
          <w:rFonts w:ascii="Arial" w:hAnsi="Arial" w:cs="Arial"/>
          <w:lang w:val="en-GB"/>
        </w:rPr>
      </w:pPr>
      <w:r>
        <w:fldChar w:fldCharType="begin"/>
      </w:r>
      <w:r>
        <w:instrText xml:space="preserve"> HYPERLINK "Tel:+2348070311423" </w:instrText>
      </w:r>
      <w:r>
        <w:fldChar w:fldCharType="separate"/>
      </w:r>
      <w:r>
        <w:rPr>
          <w:rStyle w:val="7"/>
          <w:rFonts w:ascii="Arial" w:hAnsi="Arial" w:cs="Arial"/>
          <w:b/>
          <w:bCs/>
          <w:lang w:val="en-GB"/>
        </w:rPr>
        <w:t xml:space="preserve">Tel: </w:t>
      </w:r>
      <w:r>
        <w:rPr>
          <w:rStyle w:val="7"/>
          <w:rFonts w:ascii="Arial" w:hAnsi="Arial" w:cs="Arial"/>
          <w:lang w:val="en-GB"/>
        </w:rPr>
        <w:t>+2348070311423</w:t>
      </w:r>
      <w:r>
        <w:rPr>
          <w:rStyle w:val="7"/>
          <w:rFonts w:ascii="Arial" w:hAnsi="Arial" w:cs="Arial"/>
          <w:lang w:val="en-GB"/>
        </w:rPr>
        <w:fldChar w:fldCharType="end"/>
      </w:r>
      <w:r>
        <w:rPr>
          <w:rFonts w:ascii="Arial" w:hAnsi="Arial" w:cs="Arial"/>
          <w:lang w:val="en-GB"/>
        </w:rPr>
        <w:t xml:space="preserve">, </w:t>
      </w:r>
      <w:r>
        <w:rPr>
          <w:lang w:val="en-GB"/>
        </w:rPr>
        <w:br w:type="textWrapping"/>
      </w:r>
      <w:r>
        <w:rPr>
          <w:rFonts w:ascii="Arial" w:hAnsi="Arial" w:cs="Arial"/>
          <w:b/>
          <w:bCs/>
          <w:lang w:val="en-GB"/>
        </w:rPr>
        <w:t>Email:</w:t>
      </w:r>
      <w:r>
        <w:rPr>
          <w:lang w:val="en-GB"/>
        </w:rPr>
        <w:t>Preye.Odu@shell.com</w:t>
      </w:r>
      <w:r>
        <w:rPr>
          <w:lang w:val="en-GB"/>
        </w:rPr>
        <w:br w:type="textWrapping"/>
      </w:r>
    </w:p>
    <w:sectPr>
      <w:pgSz w:w="12240" w:h="15840"/>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ndale Sans UI">
    <w:altName w:val="Arial Unicode MS"/>
    <w:panose1 w:val="00000000000000000000"/>
    <w:charset w:val="EE"/>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AngsanaUPC">
    <w:altName w:val="Segoe Print"/>
    <w:panose1 w:val="00000000000000000000"/>
    <w:charset w:val="00"/>
    <w:family w:val="roman"/>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OpenSymbol">
    <w:altName w:val="Arial Unicode MS"/>
    <w:panose1 w:val="00000000000000000000"/>
    <w:charset w:val="EE"/>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1">
    <w:nsid w:val="00000002"/>
    <w:multiLevelType w:val="multilevel"/>
    <w:tmpl w:val="00000002"/>
    <w:lvl w:ilvl="0" w:tentative="0">
      <w:start w:val="1"/>
      <w:numFmt w:val="bullet"/>
      <w:lvlText w:val=""/>
      <w:lvlJc w:val="left"/>
      <w:pPr>
        <w:tabs>
          <w:tab w:val="left" w:pos="720"/>
        </w:tabs>
        <w:ind w:left="720" w:hanging="360"/>
      </w:pPr>
      <w:rPr>
        <w:rFonts w:ascii="Symbol" w:hAnsi="Symbol" w:cs="OpenSymbol"/>
      </w:rPr>
    </w:lvl>
    <w:lvl w:ilvl="1" w:tentative="0">
      <w:start w:val="1"/>
      <w:numFmt w:val="bullet"/>
      <w:lvlText w:val="◦"/>
      <w:lvlJc w:val="left"/>
      <w:pPr>
        <w:tabs>
          <w:tab w:val="left" w:pos="1080"/>
        </w:tabs>
        <w:ind w:left="1080" w:hanging="360"/>
      </w:pPr>
      <w:rPr>
        <w:rFonts w:ascii="OpenSymbol" w:hAnsi="OpenSymbol" w:cs="OpenSymbol"/>
      </w:rPr>
    </w:lvl>
    <w:lvl w:ilvl="2" w:tentative="0">
      <w:start w:val="1"/>
      <w:numFmt w:val="bullet"/>
      <w:lvlText w:val="▪"/>
      <w:lvlJc w:val="left"/>
      <w:pPr>
        <w:tabs>
          <w:tab w:val="left" w:pos="1440"/>
        </w:tabs>
        <w:ind w:left="1440" w:hanging="360"/>
      </w:pPr>
      <w:rPr>
        <w:rFonts w:ascii="OpenSymbol" w:hAnsi="OpenSymbol" w:cs="OpenSymbol"/>
      </w:rPr>
    </w:lvl>
    <w:lvl w:ilvl="3" w:tentative="0">
      <w:start w:val="1"/>
      <w:numFmt w:val="bullet"/>
      <w:lvlText w:val=""/>
      <w:lvlJc w:val="left"/>
      <w:pPr>
        <w:tabs>
          <w:tab w:val="left" w:pos="1800"/>
        </w:tabs>
        <w:ind w:left="1800" w:hanging="360"/>
      </w:pPr>
      <w:rPr>
        <w:rFonts w:ascii="Symbol" w:hAnsi="Symbol" w:cs="OpenSymbol"/>
      </w:rPr>
    </w:lvl>
    <w:lvl w:ilvl="4" w:tentative="0">
      <w:start w:val="1"/>
      <w:numFmt w:val="bullet"/>
      <w:lvlText w:val="◦"/>
      <w:lvlJc w:val="left"/>
      <w:pPr>
        <w:tabs>
          <w:tab w:val="left" w:pos="2160"/>
        </w:tabs>
        <w:ind w:left="2160" w:hanging="360"/>
      </w:pPr>
      <w:rPr>
        <w:rFonts w:ascii="OpenSymbol" w:hAnsi="OpenSymbol" w:cs="OpenSymbol"/>
      </w:rPr>
    </w:lvl>
    <w:lvl w:ilvl="5" w:tentative="0">
      <w:start w:val="1"/>
      <w:numFmt w:val="bullet"/>
      <w:lvlText w:val="▪"/>
      <w:lvlJc w:val="left"/>
      <w:pPr>
        <w:tabs>
          <w:tab w:val="left" w:pos="2520"/>
        </w:tabs>
        <w:ind w:left="2520" w:hanging="360"/>
      </w:pPr>
      <w:rPr>
        <w:rFonts w:ascii="OpenSymbol" w:hAnsi="OpenSymbol" w:cs="OpenSymbol"/>
      </w:rPr>
    </w:lvl>
    <w:lvl w:ilvl="6" w:tentative="0">
      <w:start w:val="1"/>
      <w:numFmt w:val="bullet"/>
      <w:lvlText w:val=""/>
      <w:lvlJc w:val="left"/>
      <w:pPr>
        <w:tabs>
          <w:tab w:val="left" w:pos="2880"/>
        </w:tabs>
        <w:ind w:left="2880" w:hanging="360"/>
      </w:pPr>
      <w:rPr>
        <w:rFonts w:ascii="Symbol" w:hAnsi="Symbol" w:cs="OpenSymbol"/>
      </w:rPr>
    </w:lvl>
    <w:lvl w:ilvl="7" w:tentative="0">
      <w:start w:val="1"/>
      <w:numFmt w:val="bullet"/>
      <w:lvlText w:val="◦"/>
      <w:lvlJc w:val="left"/>
      <w:pPr>
        <w:tabs>
          <w:tab w:val="left" w:pos="3240"/>
        </w:tabs>
        <w:ind w:left="3240" w:hanging="360"/>
      </w:pPr>
      <w:rPr>
        <w:rFonts w:ascii="OpenSymbol" w:hAnsi="OpenSymbol" w:cs="OpenSymbol"/>
      </w:rPr>
    </w:lvl>
    <w:lvl w:ilvl="8" w:tentative="0">
      <w:start w:val="1"/>
      <w:numFmt w:val="bullet"/>
      <w:lvlText w:val="▪"/>
      <w:lvlJc w:val="left"/>
      <w:pPr>
        <w:tabs>
          <w:tab w:val="left" w:pos="3600"/>
        </w:tabs>
        <w:ind w:left="3600" w:hanging="360"/>
      </w:pPr>
      <w:rPr>
        <w:rFonts w:ascii="OpenSymbol" w:hAnsi="OpenSymbol" w:cs="OpenSymbol"/>
      </w:rPr>
    </w:lvl>
  </w:abstractNum>
  <w:abstractNum w:abstractNumId="2">
    <w:nsid w:val="00000005"/>
    <w:multiLevelType w:val="multilevel"/>
    <w:tmpl w:val="0000000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45C7C0A"/>
    <w:multiLevelType w:val="multilevel"/>
    <w:tmpl w:val="045C7C0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32F16FA"/>
    <w:multiLevelType w:val="multilevel"/>
    <w:tmpl w:val="132F16F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9D54643"/>
    <w:multiLevelType w:val="multilevel"/>
    <w:tmpl w:val="19D546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1B57222"/>
    <w:multiLevelType w:val="multilevel"/>
    <w:tmpl w:val="41B572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E0F3089"/>
    <w:multiLevelType w:val="multilevel"/>
    <w:tmpl w:val="5E0F30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FD5"/>
    <w:rsid w:val="00010FB3"/>
    <w:rsid w:val="00012241"/>
    <w:rsid w:val="00023145"/>
    <w:rsid w:val="00027393"/>
    <w:rsid w:val="00032ECE"/>
    <w:rsid w:val="00035988"/>
    <w:rsid w:val="00036DDF"/>
    <w:rsid w:val="00043106"/>
    <w:rsid w:val="00044351"/>
    <w:rsid w:val="00047AFB"/>
    <w:rsid w:val="00050740"/>
    <w:rsid w:val="00053BD2"/>
    <w:rsid w:val="00055874"/>
    <w:rsid w:val="000627EC"/>
    <w:rsid w:val="0006414C"/>
    <w:rsid w:val="00071208"/>
    <w:rsid w:val="00073EDE"/>
    <w:rsid w:val="00081F38"/>
    <w:rsid w:val="000822AC"/>
    <w:rsid w:val="00091B92"/>
    <w:rsid w:val="00092D9F"/>
    <w:rsid w:val="00095972"/>
    <w:rsid w:val="00096810"/>
    <w:rsid w:val="000A68A5"/>
    <w:rsid w:val="000B0F68"/>
    <w:rsid w:val="000C404B"/>
    <w:rsid w:val="000D1A9C"/>
    <w:rsid w:val="000D2AF1"/>
    <w:rsid w:val="000D3506"/>
    <w:rsid w:val="000E7726"/>
    <w:rsid w:val="00106E2C"/>
    <w:rsid w:val="00120D90"/>
    <w:rsid w:val="00126EB1"/>
    <w:rsid w:val="001277C2"/>
    <w:rsid w:val="00157337"/>
    <w:rsid w:val="001649EC"/>
    <w:rsid w:val="00180148"/>
    <w:rsid w:val="00184170"/>
    <w:rsid w:val="001954DE"/>
    <w:rsid w:val="00196AA6"/>
    <w:rsid w:val="001A18D6"/>
    <w:rsid w:val="001C1755"/>
    <w:rsid w:val="001C4C5B"/>
    <w:rsid w:val="001D2BA9"/>
    <w:rsid w:val="001D4574"/>
    <w:rsid w:val="001E69AB"/>
    <w:rsid w:val="001E75CE"/>
    <w:rsid w:val="001F2077"/>
    <w:rsid w:val="002024C7"/>
    <w:rsid w:val="00202BD5"/>
    <w:rsid w:val="00206C64"/>
    <w:rsid w:val="00241EBD"/>
    <w:rsid w:val="00256BAD"/>
    <w:rsid w:val="002709CA"/>
    <w:rsid w:val="002714E3"/>
    <w:rsid w:val="00272D90"/>
    <w:rsid w:val="00286241"/>
    <w:rsid w:val="002A77AD"/>
    <w:rsid w:val="002C2A51"/>
    <w:rsid w:val="002C63F6"/>
    <w:rsid w:val="002D5E39"/>
    <w:rsid w:val="00315817"/>
    <w:rsid w:val="0033029C"/>
    <w:rsid w:val="003451AA"/>
    <w:rsid w:val="003501B8"/>
    <w:rsid w:val="0035192A"/>
    <w:rsid w:val="0035582F"/>
    <w:rsid w:val="003571BA"/>
    <w:rsid w:val="00363AB7"/>
    <w:rsid w:val="00375396"/>
    <w:rsid w:val="0037664D"/>
    <w:rsid w:val="003A2C63"/>
    <w:rsid w:val="003A47BC"/>
    <w:rsid w:val="003B1A71"/>
    <w:rsid w:val="003C686A"/>
    <w:rsid w:val="003D415B"/>
    <w:rsid w:val="003D4B39"/>
    <w:rsid w:val="003D5ED7"/>
    <w:rsid w:val="003E1A20"/>
    <w:rsid w:val="003F7837"/>
    <w:rsid w:val="004112A0"/>
    <w:rsid w:val="00413B13"/>
    <w:rsid w:val="0041549A"/>
    <w:rsid w:val="00415E68"/>
    <w:rsid w:val="00423866"/>
    <w:rsid w:val="00426943"/>
    <w:rsid w:val="00427ECB"/>
    <w:rsid w:val="00435C2D"/>
    <w:rsid w:val="004371A7"/>
    <w:rsid w:val="0045673E"/>
    <w:rsid w:val="004618E6"/>
    <w:rsid w:val="004628D9"/>
    <w:rsid w:val="00490B8F"/>
    <w:rsid w:val="00496A30"/>
    <w:rsid w:val="004970DB"/>
    <w:rsid w:val="004C0C26"/>
    <w:rsid w:val="004C6E96"/>
    <w:rsid w:val="004D477F"/>
    <w:rsid w:val="00522049"/>
    <w:rsid w:val="00526DA3"/>
    <w:rsid w:val="00533A76"/>
    <w:rsid w:val="00533AEB"/>
    <w:rsid w:val="0055173C"/>
    <w:rsid w:val="00560F28"/>
    <w:rsid w:val="00572D3C"/>
    <w:rsid w:val="00577CC9"/>
    <w:rsid w:val="00592CDE"/>
    <w:rsid w:val="005C2C9E"/>
    <w:rsid w:val="005C4C5B"/>
    <w:rsid w:val="005C61CA"/>
    <w:rsid w:val="005F7A09"/>
    <w:rsid w:val="00606D80"/>
    <w:rsid w:val="00617649"/>
    <w:rsid w:val="00626F92"/>
    <w:rsid w:val="006371C6"/>
    <w:rsid w:val="006706EA"/>
    <w:rsid w:val="00686EC9"/>
    <w:rsid w:val="006A6344"/>
    <w:rsid w:val="006B02FD"/>
    <w:rsid w:val="006D0046"/>
    <w:rsid w:val="006E7773"/>
    <w:rsid w:val="007127E3"/>
    <w:rsid w:val="007179E4"/>
    <w:rsid w:val="007205B0"/>
    <w:rsid w:val="00724FD2"/>
    <w:rsid w:val="00726AE7"/>
    <w:rsid w:val="0072771A"/>
    <w:rsid w:val="00730B28"/>
    <w:rsid w:val="00762A3F"/>
    <w:rsid w:val="0076341D"/>
    <w:rsid w:val="00772438"/>
    <w:rsid w:val="00772D29"/>
    <w:rsid w:val="00791459"/>
    <w:rsid w:val="00792D96"/>
    <w:rsid w:val="007A5ABC"/>
    <w:rsid w:val="007A65AE"/>
    <w:rsid w:val="007B0496"/>
    <w:rsid w:val="007C03F7"/>
    <w:rsid w:val="007D0B81"/>
    <w:rsid w:val="007D253F"/>
    <w:rsid w:val="007D2A90"/>
    <w:rsid w:val="007F18A9"/>
    <w:rsid w:val="007F3F07"/>
    <w:rsid w:val="008207F3"/>
    <w:rsid w:val="00822CC5"/>
    <w:rsid w:val="00824D4A"/>
    <w:rsid w:val="00845620"/>
    <w:rsid w:val="008511C3"/>
    <w:rsid w:val="00856CFF"/>
    <w:rsid w:val="00864E34"/>
    <w:rsid w:val="008717E9"/>
    <w:rsid w:val="00892BF6"/>
    <w:rsid w:val="008B3596"/>
    <w:rsid w:val="008F0520"/>
    <w:rsid w:val="00902E3A"/>
    <w:rsid w:val="00917B7B"/>
    <w:rsid w:val="00917E9F"/>
    <w:rsid w:val="009206C2"/>
    <w:rsid w:val="00925CB9"/>
    <w:rsid w:val="00925CFA"/>
    <w:rsid w:val="00931644"/>
    <w:rsid w:val="00934078"/>
    <w:rsid w:val="00942BCA"/>
    <w:rsid w:val="009437BB"/>
    <w:rsid w:val="00943896"/>
    <w:rsid w:val="009505EF"/>
    <w:rsid w:val="009A2E20"/>
    <w:rsid w:val="009B3FD1"/>
    <w:rsid w:val="009C02B5"/>
    <w:rsid w:val="009C076B"/>
    <w:rsid w:val="009C41FC"/>
    <w:rsid w:val="009C58A3"/>
    <w:rsid w:val="00A130B3"/>
    <w:rsid w:val="00A1439D"/>
    <w:rsid w:val="00A17938"/>
    <w:rsid w:val="00A17AE9"/>
    <w:rsid w:val="00A17CA9"/>
    <w:rsid w:val="00A20828"/>
    <w:rsid w:val="00A2344E"/>
    <w:rsid w:val="00A3162D"/>
    <w:rsid w:val="00A465C0"/>
    <w:rsid w:val="00A46E2F"/>
    <w:rsid w:val="00A54E76"/>
    <w:rsid w:val="00A57F6C"/>
    <w:rsid w:val="00A608E5"/>
    <w:rsid w:val="00A613BB"/>
    <w:rsid w:val="00A8455D"/>
    <w:rsid w:val="00A87C61"/>
    <w:rsid w:val="00A94477"/>
    <w:rsid w:val="00AB6FD5"/>
    <w:rsid w:val="00AC089F"/>
    <w:rsid w:val="00AC0918"/>
    <w:rsid w:val="00AC355C"/>
    <w:rsid w:val="00AD3F99"/>
    <w:rsid w:val="00AD5E8C"/>
    <w:rsid w:val="00AE40FB"/>
    <w:rsid w:val="00AF35C8"/>
    <w:rsid w:val="00AF6721"/>
    <w:rsid w:val="00B3021B"/>
    <w:rsid w:val="00B305E3"/>
    <w:rsid w:val="00B324BF"/>
    <w:rsid w:val="00B42C5D"/>
    <w:rsid w:val="00B523EA"/>
    <w:rsid w:val="00B71A55"/>
    <w:rsid w:val="00B800D6"/>
    <w:rsid w:val="00BA59F7"/>
    <w:rsid w:val="00BB2C0C"/>
    <w:rsid w:val="00BE430A"/>
    <w:rsid w:val="00BE7354"/>
    <w:rsid w:val="00BF2EDD"/>
    <w:rsid w:val="00C36331"/>
    <w:rsid w:val="00C40B2F"/>
    <w:rsid w:val="00C479CB"/>
    <w:rsid w:val="00C52E45"/>
    <w:rsid w:val="00C56556"/>
    <w:rsid w:val="00C70747"/>
    <w:rsid w:val="00C74485"/>
    <w:rsid w:val="00C75A03"/>
    <w:rsid w:val="00C779D5"/>
    <w:rsid w:val="00C77F41"/>
    <w:rsid w:val="00CC40AB"/>
    <w:rsid w:val="00CC5757"/>
    <w:rsid w:val="00CD18EF"/>
    <w:rsid w:val="00CD5BFF"/>
    <w:rsid w:val="00CE1FD4"/>
    <w:rsid w:val="00CE21C3"/>
    <w:rsid w:val="00CF3369"/>
    <w:rsid w:val="00D15B8D"/>
    <w:rsid w:val="00D274D3"/>
    <w:rsid w:val="00D63E1C"/>
    <w:rsid w:val="00D70E40"/>
    <w:rsid w:val="00D83856"/>
    <w:rsid w:val="00D84F42"/>
    <w:rsid w:val="00D92B21"/>
    <w:rsid w:val="00D94C8F"/>
    <w:rsid w:val="00DA7339"/>
    <w:rsid w:val="00DD0120"/>
    <w:rsid w:val="00DD5D76"/>
    <w:rsid w:val="00DE2E9B"/>
    <w:rsid w:val="00E237C9"/>
    <w:rsid w:val="00E2798B"/>
    <w:rsid w:val="00E630AD"/>
    <w:rsid w:val="00E630C4"/>
    <w:rsid w:val="00E70434"/>
    <w:rsid w:val="00E8540A"/>
    <w:rsid w:val="00E956F4"/>
    <w:rsid w:val="00EA38BA"/>
    <w:rsid w:val="00EA527B"/>
    <w:rsid w:val="00EA7E9D"/>
    <w:rsid w:val="00EB1EC0"/>
    <w:rsid w:val="00EC086E"/>
    <w:rsid w:val="00EC220D"/>
    <w:rsid w:val="00EC29E8"/>
    <w:rsid w:val="00EC6DF0"/>
    <w:rsid w:val="00ED37CA"/>
    <w:rsid w:val="00ED769A"/>
    <w:rsid w:val="00ED7B3E"/>
    <w:rsid w:val="00EE0E8D"/>
    <w:rsid w:val="00F0467A"/>
    <w:rsid w:val="00F05A78"/>
    <w:rsid w:val="00F05DBB"/>
    <w:rsid w:val="00F11594"/>
    <w:rsid w:val="00F1685F"/>
    <w:rsid w:val="00F3341B"/>
    <w:rsid w:val="00F33ECB"/>
    <w:rsid w:val="00F40661"/>
    <w:rsid w:val="00F41469"/>
    <w:rsid w:val="00F57832"/>
    <w:rsid w:val="00F60B81"/>
    <w:rsid w:val="00F631D6"/>
    <w:rsid w:val="00F65E28"/>
    <w:rsid w:val="00F8440E"/>
    <w:rsid w:val="00F871EC"/>
    <w:rsid w:val="00F916B9"/>
    <w:rsid w:val="00FA2E1A"/>
    <w:rsid w:val="00FB67D6"/>
    <w:rsid w:val="00FB729D"/>
    <w:rsid w:val="00FC06BA"/>
    <w:rsid w:val="00FC2541"/>
    <w:rsid w:val="00FD1B4E"/>
    <w:rsid w:val="00FD4A61"/>
    <w:rsid w:val="00FE5D00"/>
    <w:rsid w:val="00FF4FEC"/>
    <w:rsid w:val="061A7441"/>
    <w:rsid w:val="3CEE68A3"/>
    <w:rsid w:val="511F177D"/>
    <w:rsid w:val="51335ED8"/>
    <w:rsid w:val="529F183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pPr>
      <w:spacing w:after="0" w:line="240" w:lineRule="auto"/>
    </w:pPr>
    <w:rPr>
      <w:rFonts w:ascii="Tahoma" w:hAnsi="Tahoma" w:cs="Tahoma"/>
      <w:sz w:val="16"/>
      <w:szCs w:val="16"/>
    </w:rPr>
  </w:style>
  <w:style w:type="paragraph" w:styleId="5">
    <w:name w:val="footer"/>
    <w:basedOn w:val="1"/>
    <w:link w:val="13"/>
    <w:semiHidden/>
    <w:unhideWhenUsed/>
    <w:qFormat/>
    <w:uiPriority w:val="99"/>
    <w:pPr>
      <w:tabs>
        <w:tab w:val="center" w:pos="4680"/>
        <w:tab w:val="right" w:pos="9360"/>
      </w:tabs>
      <w:spacing w:after="0" w:line="240" w:lineRule="auto"/>
    </w:pPr>
  </w:style>
  <w:style w:type="paragraph" w:styleId="6">
    <w:name w:val="header"/>
    <w:basedOn w:val="1"/>
    <w:link w:val="12"/>
    <w:semiHidden/>
    <w:unhideWhenUsed/>
    <w:qFormat/>
    <w:uiPriority w:val="99"/>
    <w:pPr>
      <w:tabs>
        <w:tab w:val="center" w:pos="4680"/>
        <w:tab w:val="right" w:pos="9360"/>
      </w:tabs>
      <w:spacing w:after="0" w:line="240" w:lineRule="auto"/>
    </w:pPr>
  </w:style>
  <w:style w:type="character" w:styleId="7">
    <w:name w:val="Hyperlink"/>
    <w:basedOn w:val="2"/>
    <w:unhideWhenUsed/>
    <w:qFormat/>
    <w:uiPriority w:val="99"/>
    <w:rPr>
      <w:color w:val="0000FF" w:themeColor="hyperlink"/>
      <w:u w:val="single"/>
      <w14:textFill>
        <w14:solidFill>
          <w14:schemeClr w14:val="hlink"/>
        </w14:solidFill>
      </w14:textFill>
    </w:rPr>
  </w:style>
  <w:style w:type="paragraph" w:styleId="8">
    <w:name w:val="Subtitle"/>
    <w:basedOn w:val="1"/>
    <w:next w:val="1"/>
    <w:link w:val="16"/>
    <w:qFormat/>
    <w:uiPriority w:val="11"/>
    <w:pPr>
      <w:spacing w:after="160"/>
    </w:pPr>
    <w:rPr>
      <w:color w:val="595959" w:themeColor="text1" w:themeTint="A6"/>
      <w:spacing w:val="15"/>
      <w14:textFill>
        <w14:solidFill>
          <w14:schemeClr w14:val="tx1">
            <w14:lumMod w14:val="65000"/>
            <w14:lumOff w14:val="35000"/>
          </w14:schemeClr>
        </w14:solidFill>
      </w14:textFill>
    </w:rPr>
  </w:style>
  <w:style w:type="table" w:styleId="9">
    <w:name w:val="Table Grid"/>
    <w:basedOn w:val="3"/>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10">
    <w:name w:val="List Paragraph"/>
    <w:basedOn w:val="1"/>
    <w:qFormat/>
    <w:uiPriority w:val="34"/>
    <w:pPr>
      <w:ind w:left="720"/>
      <w:contextualSpacing/>
    </w:pPr>
    <w:rPr>
      <w:rFonts w:eastAsiaTheme="minorHAnsi"/>
    </w:rPr>
  </w:style>
  <w:style w:type="paragraph" w:customStyle="1" w:styleId="11">
    <w:name w:val="yiv894579294msonormal"/>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2">
    <w:name w:val="Header Char"/>
    <w:basedOn w:val="2"/>
    <w:link w:val="6"/>
    <w:semiHidden/>
    <w:qFormat/>
    <w:uiPriority w:val="99"/>
  </w:style>
  <w:style w:type="character" w:customStyle="1" w:styleId="13">
    <w:name w:val="Footer Char"/>
    <w:basedOn w:val="2"/>
    <w:link w:val="5"/>
    <w:semiHidden/>
    <w:qFormat/>
    <w:uiPriority w:val="99"/>
  </w:style>
  <w:style w:type="character" w:customStyle="1" w:styleId="14">
    <w:name w:val="Balloon Text Char"/>
    <w:basedOn w:val="2"/>
    <w:link w:val="4"/>
    <w:semiHidden/>
    <w:qFormat/>
    <w:uiPriority w:val="99"/>
    <w:rPr>
      <w:rFonts w:ascii="Tahoma" w:hAnsi="Tahoma" w:cs="Tahoma"/>
      <w:sz w:val="16"/>
      <w:szCs w:val="16"/>
    </w:rPr>
  </w:style>
  <w:style w:type="paragraph" w:customStyle="1" w:styleId="15">
    <w:name w:val="Zawartość tabeli"/>
    <w:basedOn w:val="1"/>
    <w:qFormat/>
    <w:uiPriority w:val="0"/>
    <w:pPr>
      <w:widowControl w:val="0"/>
      <w:suppressLineNumbers/>
      <w:suppressAutoHyphens/>
      <w:spacing w:after="0" w:line="240" w:lineRule="auto"/>
    </w:pPr>
    <w:rPr>
      <w:rFonts w:ascii="Times New Roman" w:hAnsi="Times New Roman" w:eastAsia="Andale Sans UI" w:cs="Times New Roman"/>
      <w:kern w:val="1"/>
      <w:sz w:val="24"/>
      <w:szCs w:val="24"/>
      <w:lang w:val="en-GB" w:eastAsia="en-GB"/>
    </w:rPr>
  </w:style>
  <w:style w:type="character" w:customStyle="1" w:styleId="16">
    <w:name w:val="Subtitle Char"/>
    <w:basedOn w:val="2"/>
    <w:link w:val="8"/>
    <w:uiPriority w:val="11"/>
    <w:rPr>
      <w:color w:val="595959" w:themeColor="text1" w:themeTint="A6"/>
      <w:spacing w:val="15"/>
      <w:sz w:val="22"/>
      <w:szCs w:val="22"/>
      <w:lang w:val="en-US" w:eastAsia="en-US"/>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4F5E0F-87BC-492D-846C-EAF764431101}">
  <ds:schemaRefs/>
</ds:datastoreItem>
</file>

<file path=docProps/app.xml><?xml version="1.0" encoding="utf-8"?>
<Properties xmlns="http://schemas.openxmlformats.org/officeDocument/2006/extended-properties" xmlns:vt="http://schemas.openxmlformats.org/officeDocument/2006/docPropsVTypes">
  <Template>Normal</Template>
  <Company>Shell</Company>
  <Pages>9</Pages>
  <Words>2091</Words>
  <Characters>11925</Characters>
  <Lines>99</Lines>
  <Paragraphs>27</Paragraphs>
  <TotalTime>193</TotalTime>
  <ScaleCrop>false</ScaleCrop>
  <LinksUpToDate>false</LinksUpToDate>
  <CharactersWithSpaces>13989</CharactersWithSpaces>
  <Application>WPS Office_11.2.0.10351_F1E327BC-269C-435d-A152-05C5408002CA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2021-08-17T15:52:00Z</dcterms:created>
  <dc:creator>RASHEED</dc:creator>
  <cp:lastModifiedBy>ACER CORE2</cp:lastModifiedBy>
  <dcterms:modified xsi:type="dcterms:W3CDTF">2021-11-26T10:33:20Z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2057-11.2.0.10351</vt:lpwstr>
  </property>
  <property fmtid="{D5CDD505-2E9C-101B-9397-08002B2CF9AE}" pid="3" name="ICV">
    <vt:lpwstr>D7FAC48F43AF4FA0ABACBD4BBF7AA0FA</vt:lpwstr>
  </property>
</Properties>
</file>