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0000ff"/>
          <w:sz w:val="42"/>
          <w:szCs w:val="42"/>
          <w:u w:val="single"/>
          <w:rtl w:val="0"/>
        </w:rPr>
        <w:t xml:space="preserve">CURRICULUM VITAE </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ELIJAH KWABENA BASOAH</w:t>
      </w:r>
    </w:p>
    <w:p w:rsidR="00000000" w:rsidDel="00000000" w:rsidP="00000000" w:rsidRDefault="00000000" w:rsidRPr="00000000" w14:paraId="00000003">
      <w:pPr>
        <w:spacing w:after="0" w:line="24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Mob: +971568765285</w:t>
      </w:r>
    </w:p>
    <w:p w:rsidR="00000000" w:rsidDel="00000000" w:rsidP="00000000" w:rsidRDefault="00000000" w:rsidRPr="00000000" w14:paraId="00000005">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Email: </w:t>
      </w:r>
      <w:hyperlink r:id="rId6">
        <w:r w:rsidDel="00000000" w:rsidR="00000000" w:rsidRPr="00000000">
          <w:rPr>
            <w:rFonts w:ascii="Times New Roman" w:cs="Times New Roman" w:eastAsia="Times New Roman" w:hAnsi="Times New Roman"/>
            <w:b w:val="1"/>
            <w:color w:val="1155cc"/>
            <w:sz w:val="26"/>
            <w:szCs w:val="26"/>
            <w:u w:val="single"/>
            <w:rtl w:val="0"/>
          </w:rPr>
          <w:t xml:space="preserve">basoahkelijah@gmail.com</w:t>
        </w:r>
      </w:hyperlink>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Post Applied for: Hostess </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hd w:fill="d9d9d9"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Personal Information</w:t>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Nationality:                Ghanaian</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Marital Status:            Single</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Date Of Birth:             10th November 1990</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Gender:                       Male</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Language Known:      English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Visa Status :                Residence Visa</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Passport Details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Passport No :                G1752755</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Date of Issue :              20/07/2017</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Date of Expiry:             19/07/2022</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Place of Issue:              Kumasi</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6">
      <w:pPr>
        <w:shd w:fill="d9d9d9"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Objective</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obtain a position that will challenge me and allow me to use my education, skills and past experience in way that is mutually beneficial to both myself and the organization. I'm time punctual and also smart as well </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hd w:fill="d9d9d9"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 Skills </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&gt;Interpersonal relationship </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Observingand reporting </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Keeping good public relations </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Respondingto emergencies </w:t>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&gt;Controlling access and using alarm systems </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Patrolling</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 Crowd controlling </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&gt;Traffic control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&gt;Finding safety hazard </w:t>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&gt;Able to work under pressure</w:t>
      </w:r>
    </w:p>
    <w:p w:rsidR="00000000" w:rsidDel="00000000" w:rsidP="00000000" w:rsidRDefault="00000000" w:rsidRPr="00000000" w14:paraId="00000024">
      <w:pPr>
        <w:shd w:fill="d9d9d9"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Work Experience</w:t>
      </w:r>
      <w:r w:rsidDel="00000000" w:rsidR="00000000" w:rsidRPr="00000000">
        <w:rPr>
          <w:rtl w:val="0"/>
        </w:rPr>
      </w:r>
    </w:p>
    <w:p w:rsidR="00000000" w:rsidDel="00000000" w:rsidP="00000000" w:rsidRDefault="00000000" w:rsidRPr="00000000" w14:paraId="00000025">
      <w:pPr>
        <w:numPr>
          <w:ilvl w:val="0"/>
          <w:numId w:val="2"/>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Safani Company  </w:t>
      </w:r>
      <w:r w:rsidDel="00000000" w:rsidR="00000000" w:rsidRPr="00000000">
        <w:rPr>
          <w:rFonts w:ascii="Times New Roman" w:cs="Times New Roman" w:eastAsia="Times New Roman" w:hAnsi="Times New Roman"/>
          <w:rtl w:val="0"/>
        </w:rPr>
        <w:t xml:space="preserve">as a Sales Associate for 2 years in Ghana </w:t>
      </w:r>
      <w:r w:rsidDel="00000000" w:rsidR="00000000" w:rsidRPr="00000000">
        <w:rPr>
          <w:rtl w:val="0"/>
        </w:rPr>
      </w:r>
    </w:p>
    <w:p w:rsidR="00000000" w:rsidDel="00000000" w:rsidP="00000000" w:rsidRDefault="00000000" w:rsidRPr="00000000" w14:paraId="00000026">
      <w:pPr>
        <w:numPr>
          <w:ilvl w:val="0"/>
          <w:numId w:val="2"/>
        </w:numPr>
        <w:spacing w:after="0" w:line="240" w:lineRule="auto"/>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L</w:t>
      </w:r>
      <w:r w:rsidDel="00000000" w:rsidR="00000000" w:rsidRPr="00000000">
        <w:rPr>
          <w:rFonts w:ascii="Times New Roman" w:cs="Times New Roman" w:eastAsia="Times New Roman" w:hAnsi="Times New Roman"/>
          <w:b w:val="1"/>
          <w:rtl w:val="0"/>
        </w:rPr>
        <w:t xml:space="preserve">ord Winners Savings and loan </w:t>
      </w:r>
      <w:r w:rsidDel="00000000" w:rsidR="00000000" w:rsidRPr="00000000">
        <w:rPr>
          <w:rFonts w:ascii="Times New Roman" w:cs="Times New Roman" w:eastAsia="Times New Roman" w:hAnsi="Times New Roman"/>
          <w:rtl w:val="0"/>
        </w:rPr>
        <w:t xml:space="preserve">as security guard for 1 year</w:t>
      </w:r>
      <w:r w:rsidDel="00000000" w:rsidR="00000000" w:rsidRPr="00000000">
        <w:rPr>
          <w:rtl w:val="0"/>
        </w:rPr>
      </w:r>
    </w:p>
    <w:p w:rsidR="00000000" w:rsidDel="00000000" w:rsidP="00000000" w:rsidRDefault="00000000" w:rsidRPr="00000000" w14:paraId="00000027">
      <w:pPr>
        <w:spacing w:after="0" w:line="24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28">
      <w:pPr>
        <w:spacing w:after="0" w:line="240" w:lineRule="auto"/>
        <w:ind w:left="72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shd w:fill="d9d9d9"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w:t>
      </w:r>
      <w:r w:rsidDel="00000000" w:rsidR="00000000" w:rsidRPr="00000000">
        <w:rPr>
          <w:rtl w:val="0"/>
        </w:rPr>
      </w:r>
    </w:p>
    <w:p w:rsidR="00000000" w:rsidDel="00000000" w:rsidP="00000000" w:rsidRDefault="00000000" w:rsidRPr="00000000" w14:paraId="0000002A">
      <w:pPr>
        <w:numPr>
          <w:ilvl w:val="0"/>
          <w:numId w:val="1"/>
        </w:numPr>
        <w:ind w:left="720" w:hanging="360"/>
        <w:rPr/>
      </w:pPr>
      <w:r w:rsidDel="00000000" w:rsidR="00000000" w:rsidRPr="00000000">
        <w:rPr>
          <w:rFonts w:ascii="Times New Roman" w:cs="Times New Roman" w:eastAsia="Times New Roman" w:hAnsi="Times New Roman"/>
          <w:b w:val="1"/>
          <w:rtl w:val="0"/>
        </w:rPr>
        <w:t xml:space="preserve">Sept. 2009 – June 2012</w:t>
      </w:r>
      <w:r w:rsidDel="00000000" w:rsidR="00000000" w:rsidRPr="00000000">
        <w:rPr>
          <w:rFonts w:ascii="Times New Roman" w:cs="Times New Roman" w:eastAsia="Times New Roman" w:hAnsi="Times New Roman"/>
          <w:rtl w:val="0"/>
        </w:rPr>
        <w:t xml:space="preserve">  Aduman Senior High School Kumasi Ghana </w:t>
      </w:r>
      <w:r w:rsidDel="00000000" w:rsidR="00000000" w:rsidRPr="00000000">
        <w:rPr>
          <w:rtl w:val="0"/>
        </w:rPr>
      </w:r>
    </w:p>
    <w:p w:rsidR="00000000" w:rsidDel="00000000" w:rsidP="00000000" w:rsidRDefault="00000000" w:rsidRPr="00000000" w14:paraId="0000002B">
      <w:pPr>
        <w:numPr>
          <w:ilvl w:val="0"/>
          <w:numId w:val="1"/>
        </w:numPr>
        <w:ind w:left="720" w:hanging="360"/>
        <w:rPr/>
      </w:pPr>
      <w:r w:rsidDel="00000000" w:rsidR="00000000" w:rsidRPr="00000000">
        <w:rPr>
          <w:rFonts w:ascii="Times New Roman" w:cs="Times New Roman" w:eastAsia="Times New Roman" w:hAnsi="Times New Roman"/>
          <w:b w:val="1"/>
          <w:rtl w:val="0"/>
        </w:rPr>
        <w:t xml:space="preserve">Oct. 1996– April 2000</w:t>
      </w:r>
      <w:r w:rsidDel="00000000" w:rsidR="00000000" w:rsidRPr="00000000">
        <w:rPr>
          <w:rFonts w:ascii="Times New Roman" w:cs="Times New Roman" w:eastAsia="Times New Roman" w:hAnsi="Times New Roman"/>
          <w:rtl w:val="0"/>
        </w:rPr>
        <w:t xml:space="preserve">  Rejoice National Academy Complex (JHS) Kumasi Ghana</w:t>
      </w:r>
      <w:r w:rsidDel="00000000" w:rsidR="00000000" w:rsidRPr="00000000">
        <w:rPr>
          <w:rtl w:val="0"/>
        </w:rPr>
      </w:r>
    </w:p>
    <w:p w:rsidR="00000000" w:rsidDel="00000000" w:rsidP="00000000" w:rsidRDefault="00000000" w:rsidRPr="00000000" w14:paraId="0000002C">
      <w:pPr>
        <w:numPr>
          <w:ilvl w:val="0"/>
          <w:numId w:val="1"/>
        </w:numPr>
        <w:ind w:left="720" w:hanging="360"/>
        <w:rPr>
          <w:b w:val="1"/>
        </w:rPr>
      </w:pPr>
      <w:r w:rsidDel="00000000" w:rsidR="00000000" w:rsidRPr="00000000">
        <w:rPr>
          <w:rFonts w:ascii="Times New Roman" w:cs="Times New Roman" w:eastAsia="Times New Roman" w:hAnsi="Times New Roman"/>
          <w:b w:val="1"/>
          <w:rtl w:val="0"/>
        </w:rPr>
        <w:t xml:space="preserve">June 2015 - November 2015 Bizline Consult</w:t>
      </w:r>
      <w:r w:rsidDel="00000000" w:rsidR="00000000" w:rsidRPr="00000000">
        <w:rPr>
          <w:rtl w:val="0"/>
        </w:rPr>
      </w:r>
    </w:p>
    <w:p w:rsidR="00000000" w:rsidDel="00000000" w:rsidP="00000000" w:rsidRDefault="00000000" w:rsidRPr="00000000" w14:paraId="0000002D">
      <w:pPr>
        <w:shd w:fill="d9d9d9" w:val="clea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hd w:fill="d9d9d9"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Character Details</w:t>
      </w:r>
      <w:r w:rsidDel="00000000" w:rsidR="00000000" w:rsidRPr="00000000">
        <w:rPr>
          <w:rFonts w:ascii="Times New Roman" w:cs="Times New Roman" w:eastAsia="Times New Roman" w:hAnsi="Times New Roman"/>
          <w:i w:val="1"/>
          <w:rtl w:val="0"/>
        </w:rPr>
        <w:t xml:space="preserve">   </w:t>
      </w:r>
      <w:r w:rsidDel="00000000" w:rsidR="00000000" w:rsidRPr="00000000">
        <w:rPr>
          <w:rtl w:val="0"/>
        </w:rPr>
      </w:r>
    </w:p>
    <w:p w:rsidR="00000000" w:rsidDel="00000000" w:rsidP="00000000" w:rsidRDefault="00000000" w:rsidRPr="00000000" w14:paraId="0000003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Efficient and well behaved person and fast adaptive leaner with excellent power to learn</w:t>
        <w:br w:type="textWrapping"/>
      </w:r>
    </w:p>
    <w:p w:rsidR="00000000" w:rsidDel="00000000" w:rsidP="00000000" w:rsidRDefault="00000000" w:rsidRPr="00000000" w14:paraId="00000031">
      <w:pPr>
        <w:ind w:left="225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hd w:fill="d9d9d9"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Interest and Hobbies </w:t>
      </w: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&gt; Computer software </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tab/>
        <w:t xml:space="preserve">&gt; Listening to Music</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hd w:fill="d9d9d9"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Referees</w:t>
      </w:r>
      <w:r w:rsidDel="00000000" w:rsidR="00000000" w:rsidRPr="00000000">
        <w:rPr>
          <w:rtl w:val="0"/>
        </w:rPr>
      </w:r>
    </w:p>
    <w:p w:rsidR="00000000" w:rsidDel="00000000" w:rsidP="00000000" w:rsidRDefault="00000000" w:rsidRPr="00000000" w14:paraId="00000037">
      <w:pPr>
        <w:tabs>
          <w:tab w:val="left" w:pos="5670"/>
          <w:tab w:val="left" w:pos="5760"/>
        </w:tabs>
        <w:spacing w:after="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 Sackey</w:t>
      </w:r>
    </w:p>
    <w:p w:rsidR="00000000" w:rsidDel="00000000" w:rsidP="00000000" w:rsidRDefault="00000000" w:rsidRPr="00000000" w14:paraId="00000038">
      <w:pPr>
        <w:tabs>
          <w:tab w:val="left" w:pos="5670"/>
          <w:tab w:val="left" w:pos="5760"/>
        </w:tabs>
        <w:spacing w:after="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Head of administrative </w:t>
      </w:r>
    </w:p>
    <w:p w:rsidR="00000000" w:rsidDel="00000000" w:rsidP="00000000" w:rsidRDefault="00000000" w:rsidRPr="00000000" w14:paraId="00000039">
      <w:pPr>
        <w:tabs>
          <w:tab w:val="left" w:pos="5670"/>
          <w:tab w:val="left" w:pos="5760"/>
        </w:tabs>
        <w:spacing w:after="0" w:line="276"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tabs>
          <w:tab w:val="left" w:pos="5670"/>
          <w:tab w:val="left" w:pos="5760"/>
        </w:tabs>
        <w:spacing w:after="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Mr. Godfred Opoku</w:t>
      </w:r>
    </w:p>
    <w:p w:rsidR="00000000" w:rsidDel="00000000" w:rsidP="00000000" w:rsidRDefault="00000000" w:rsidRPr="00000000" w14:paraId="0000003B">
      <w:pPr>
        <w:tabs>
          <w:tab w:val="left" w:pos="5670"/>
          <w:tab w:val="left" w:pos="5760"/>
        </w:tabs>
        <w:spacing w:after="0" w:line="276"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Gold Associate in Max international</w:t>
      </w:r>
    </w:p>
    <w:p w:rsidR="00000000" w:rsidDel="00000000" w:rsidP="00000000" w:rsidRDefault="00000000" w:rsidRPr="00000000" w14:paraId="0000003C">
      <w:pPr>
        <w:tabs>
          <w:tab w:val="left" w:pos="5670"/>
          <w:tab w:val="left" w:pos="5760"/>
        </w:tabs>
        <w:spacing w:after="0" w:line="276" w:lineRule="auto"/>
        <w:ind w:left="54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tabs>
          <w:tab w:val="left" w:pos="5670"/>
          <w:tab w:val="left" w:pos="5760"/>
        </w:tabs>
        <w:spacing w:after="0" w:line="276" w:lineRule="auto"/>
        <w:ind w:left="540"/>
        <w:rPr>
          <w:rFonts w:ascii="Times New Roman" w:cs="Times New Roman" w:eastAsia="Times New Roman" w:hAnsi="Times New Roman"/>
        </w:rPr>
      </w:pPr>
      <w:r w:rsidDel="00000000" w:rsidR="00000000" w:rsidRPr="00000000">
        <w:rPr>
          <w:rtl w:val="0"/>
        </w:rPr>
      </w:r>
    </w:p>
    <w:sectPr>
      <w:pgSz w:h="15840" w:w="12240"/>
      <w:pgMar w:bottom="1440" w:top="1440" w:left="990" w:right="12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o"/>
      <w:lvlJc w:val="left"/>
      <w:pPr>
        <w:ind w:left="2160" w:hanging="360"/>
      </w:pPr>
      <w:rPr>
        <w:rFonts w:ascii="Courier New" w:cs="Courier New" w:eastAsia="Courier New" w:hAnsi="Courier New"/>
      </w:rPr>
    </w:lvl>
    <w:lvl w:ilvl="3">
      <w:start w:val="1"/>
      <w:numFmt w:val="bullet"/>
      <w:lvlText w:val="o"/>
      <w:lvlJc w:val="left"/>
      <w:pPr>
        <w:ind w:left="2880" w:hanging="360"/>
      </w:pPr>
      <w:rPr>
        <w:rFonts w:ascii="Courier New" w:cs="Courier New" w:eastAsia="Courier New" w:hAnsi="Courier New"/>
      </w:rPr>
    </w:lvl>
    <w:lvl w:ilvl="4">
      <w:start w:val="1"/>
      <w:numFmt w:val="bullet"/>
      <w:lvlText w:val="o"/>
      <w:lvlJc w:val="left"/>
      <w:pPr>
        <w:ind w:left="3600" w:hanging="360"/>
      </w:pPr>
      <w:rPr>
        <w:rFonts w:ascii="Courier New" w:cs="Courier New" w:eastAsia="Courier New" w:hAnsi="Courier New"/>
      </w:rPr>
    </w:lvl>
    <w:lvl w:ilvl="5">
      <w:start w:val="1"/>
      <w:numFmt w:val="bullet"/>
      <w:lvlText w:val="o"/>
      <w:lvlJc w:val="left"/>
      <w:pPr>
        <w:ind w:left="4320" w:hanging="360"/>
      </w:pPr>
      <w:rPr>
        <w:rFonts w:ascii="Courier New" w:cs="Courier New" w:eastAsia="Courier New" w:hAnsi="Courier New"/>
      </w:rPr>
    </w:lvl>
    <w:lvl w:ilvl="6">
      <w:start w:val="1"/>
      <w:numFmt w:val="bullet"/>
      <w:lvlText w:val="o"/>
      <w:lvlJc w:val="left"/>
      <w:pPr>
        <w:ind w:left="5040" w:hanging="360"/>
      </w:pPr>
      <w:rPr>
        <w:rFonts w:ascii="Courier New" w:cs="Courier New" w:eastAsia="Courier New" w:hAnsi="Courier New"/>
      </w:rPr>
    </w:lvl>
    <w:lvl w:ilvl="7">
      <w:start w:val="1"/>
      <w:numFmt w:val="bullet"/>
      <w:lvlText w:val="o"/>
      <w:lvlJc w:val="left"/>
      <w:pPr>
        <w:ind w:left="5760" w:hanging="360"/>
      </w:pPr>
      <w:rPr>
        <w:rFonts w:ascii="Courier New" w:cs="Courier New" w:eastAsia="Courier New" w:hAnsi="Courier New"/>
      </w:rPr>
    </w:lvl>
    <w:lvl w:ilvl="8">
      <w:start w:val="1"/>
      <w:numFmt w:val="bullet"/>
      <w:lvlText w:val="o"/>
      <w:lvlJc w:val="left"/>
      <w:pPr>
        <w:ind w:left="6480" w:hanging="360"/>
      </w:pPr>
      <w:rPr>
        <w:rFonts w:ascii="Courier New" w:cs="Courier New" w:eastAsia="Courier New" w:hAnsi="Courier New"/>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6" Type="http://schemas.openxmlformats.org/officeDocument/2006/relationships/hyperlink" Target="mailto:basoahkelijah@gmail.com" TargetMode="Externa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