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A585" w14:textId="77777777" w:rsidR="00E41C60" w:rsidRDefault="00E41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" w:eastAsia="Avenir" w:hAnsi="Avenir" w:cs="Avenir"/>
          <w:sz w:val="12"/>
          <w:szCs w:val="12"/>
        </w:rPr>
      </w:pPr>
    </w:p>
    <w:tbl>
      <w:tblPr>
        <w:tblStyle w:val="a1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3360"/>
      </w:tblGrid>
      <w:tr w:rsidR="00E41C60" w14:paraId="7E744E00" w14:textId="77777777" w:rsidTr="00F3692F">
        <w:trPr>
          <w:trHeight w:val="1660"/>
        </w:trPr>
        <w:tc>
          <w:tcPr>
            <w:tcW w:w="7110" w:type="dxa"/>
            <w:tcBorders>
              <w:top w:val="nil"/>
              <w:left w:val="nil"/>
              <w:bottom w:val="single" w:sz="8" w:space="0" w:color="434343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49B5A3" w14:textId="54AC2F5D" w:rsidR="00E41C60" w:rsidRDefault="00A47318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2079C7"/>
                <w:sz w:val="54"/>
                <w:szCs w:val="54"/>
              </w:rPr>
            </w:pPr>
            <w:bookmarkStart w:id="0" w:name="_gjdgxs" w:colFirst="0" w:colLast="0"/>
            <w:bookmarkEnd w:id="0"/>
            <w:r>
              <w:rPr>
                <w:rFonts w:ascii="Avenir" w:eastAsia="Avenir" w:hAnsi="Avenir" w:cs="Avenir"/>
                <w:color w:val="2079C7"/>
                <w:sz w:val="54"/>
                <w:szCs w:val="54"/>
              </w:rPr>
              <w:t>HARISH KUMAR D M</w:t>
            </w:r>
          </w:p>
          <w:p w14:paraId="44C9F6C8" w14:textId="35B5EB3E" w:rsidR="00E41C60" w:rsidRDefault="0017062C" w:rsidP="004C7650">
            <w:pPr>
              <w:pStyle w:val="Heading2"/>
              <w:spacing w:before="0"/>
              <w:rPr>
                <w:color w:val="666666"/>
                <w:sz w:val="36"/>
                <w:szCs w:val="36"/>
              </w:rPr>
            </w:pPr>
            <w:bookmarkStart w:id="1" w:name="_30j0zll" w:colFirst="0" w:colLast="0"/>
            <w:bookmarkEnd w:id="1"/>
            <w:r>
              <w:rPr>
                <w:color w:val="666666"/>
                <w:sz w:val="36"/>
                <w:szCs w:val="36"/>
              </w:rPr>
              <w:t xml:space="preserve">Sales Specialist </w:t>
            </w:r>
            <w:r w:rsidR="004C7650">
              <w:rPr>
                <w:color w:val="666666"/>
                <w:sz w:val="36"/>
                <w:szCs w:val="36"/>
              </w:rPr>
              <w:t>| CSR |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434343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0D409C" w14:textId="3E788A26" w:rsidR="00E41C60" w:rsidRDefault="0071475A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10B6882" wp14:editId="044753CE">
                  <wp:extent cx="1257300" cy="1095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C60" w14:paraId="4E0CA3B6" w14:textId="77777777" w:rsidTr="00F3692F">
        <w:trPr>
          <w:trHeight w:val="11760"/>
        </w:trPr>
        <w:tc>
          <w:tcPr>
            <w:tcW w:w="7110" w:type="dxa"/>
            <w:tcBorders>
              <w:top w:val="single" w:sz="8" w:space="0" w:color="434343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E15215" w14:textId="59E8D9C9" w:rsidR="00E41C60" w:rsidRDefault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t>PERSONAL PROFILE:</w:t>
            </w:r>
          </w:p>
          <w:p w14:paraId="0E689234" w14:textId="77777777" w:rsidR="0017062C" w:rsidRDefault="0017062C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b/>
              </w:rPr>
            </w:pPr>
          </w:p>
          <w:p w14:paraId="6367A79B" w14:textId="0934064D" w:rsidR="0017062C" w:rsidRDefault="007E7921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 w:rsidRPr="00A47318">
              <w:rPr>
                <w:rFonts w:ascii="Avenir" w:eastAsia="Avenir" w:hAnsi="Avenir" w:cs="Avenir"/>
                <w:color w:val="434343"/>
              </w:rPr>
              <w:t>Significant skills in all aspects of Customer Service</w:t>
            </w:r>
            <w:r>
              <w:rPr>
                <w:rFonts w:ascii="Avenir" w:eastAsia="Avenir" w:hAnsi="Avenir" w:cs="Avenir"/>
                <w:color w:val="434343"/>
              </w:rPr>
              <w:t xml:space="preserve"> and an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 </w:t>
            </w:r>
            <w:r w:rsidR="0017062C">
              <w:rPr>
                <w:rFonts w:ascii="AvenirLTPro-Book" w:hAnsi="AvenirLTPro-Book" w:cs="AvenirLTPro-Book"/>
                <w:color w:val="434343"/>
                <w:lang w:val="en-US"/>
              </w:rPr>
              <w:t>experienced sales professional with superior work ethics &amp; creative revenue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 </w:t>
            </w:r>
            <w:r w:rsidR="0017062C">
              <w:rPr>
                <w:rFonts w:ascii="AvenirLTPro-Book" w:hAnsi="AvenirLTPro-Book" w:cs="AvenirLTPro-Book"/>
                <w:color w:val="434343"/>
                <w:lang w:val="en-US"/>
              </w:rPr>
              <w:t>generation Ideas. I pride myself on being a vibrant individual competent within the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 </w:t>
            </w:r>
            <w:r w:rsidR="0017062C">
              <w:rPr>
                <w:rFonts w:ascii="AvenirLTPro-Book" w:hAnsi="AvenirLTPro-Book" w:cs="AvenirLTPro-Book"/>
                <w:color w:val="434343"/>
                <w:lang w:val="en-US"/>
              </w:rPr>
              <w:t>foundations of outside &amp; Inside sales environments, possessing excellent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 </w:t>
            </w:r>
            <w:r w:rsidR="0017062C">
              <w:rPr>
                <w:rFonts w:ascii="AvenirLTPro-Book" w:hAnsi="AvenirLTPro-Book" w:cs="AvenirLTPro-Book"/>
                <w:color w:val="434343"/>
                <w:lang w:val="en-US"/>
              </w:rPr>
              <w:t>interpersonal, communication and problem solving skills with the professional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 </w:t>
            </w:r>
            <w:r w:rsidR="0017062C">
              <w:rPr>
                <w:rFonts w:ascii="AvenirLTPro-Book" w:hAnsi="AvenirLTPro-Book" w:cs="AvenirLTPro-Book"/>
                <w:color w:val="434343"/>
                <w:lang w:val="en-US"/>
              </w:rPr>
              <w:t>aspiration to consistently achieve more.</w:t>
            </w:r>
          </w:p>
          <w:p w14:paraId="70899445" w14:textId="77777777" w:rsidR="0017062C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</w:p>
          <w:p w14:paraId="1A95D6E7" w14:textId="28DAA2F3" w:rsidR="0017062C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>
              <w:rPr>
                <w:rFonts w:ascii="AvenirLTPro-Book" w:hAnsi="AvenirLTPro-Book" w:cs="AvenirLTPro-Book"/>
                <w:color w:val="434343"/>
                <w:lang w:val="en-US"/>
              </w:rPr>
              <w:t xml:space="preserve">Expertise in both Outside &amp; Inside Sales, </w:t>
            </w:r>
            <w:r w:rsidR="00F06264">
              <w:rPr>
                <w:rFonts w:ascii="AvenirLTPro-Book" w:hAnsi="AvenirLTPro-Book" w:cs="AvenirLTPro-Book"/>
                <w:color w:val="434343"/>
                <w:lang w:val="en-US"/>
              </w:rPr>
              <w:t xml:space="preserve">Customer service </w:t>
            </w:r>
            <w:r>
              <w:rPr>
                <w:rFonts w:ascii="AvenirLTPro-Book" w:hAnsi="AvenirLTPro-Book" w:cs="AvenirLTPro-Book"/>
                <w:color w:val="434343"/>
                <w:lang w:val="en-US"/>
              </w:rPr>
              <w:t>Revenue Generation, Escalations,</w:t>
            </w:r>
          </w:p>
          <w:p w14:paraId="01621D7C" w14:textId="77777777" w:rsidR="0017062C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>
              <w:rPr>
                <w:rFonts w:ascii="AvenirLTPro-Book" w:hAnsi="AvenirLTPro-Book" w:cs="AvenirLTPro-Book"/>
                <w:color w:val="434343"/>
                <w:lang w:val="en-US"/>
              </w:rPr>
              <w:t>Business development and people management, Process management &amp; Time</w:t>
            </w:r>
          </w:p>
          <w:p w14:paraId="2C11CF0D" w14:textId="77777777" w:rsidR="0017062C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proofErr w:type="gramStart"/>
            <w:r>
              <w:rPr>
                <w:rFonts w:ascii="AvenirLTPro-Book" w:hAnsi="AvenirLTPro-Book" w:cs="AvenirLTPro-Book"/>
                <w:color w:val="434343"/>
                <w:lang w:val="en-US"/>
              </w:rPr>
              <w:t>management</w:t>
            </w:r>
            <w:proofErr w:type="gramEnd"/>
            <w:r>
              <w:rPr>
                <w:rFonts w:ascii="AvenirLTPro-Book" w:hAnsi="AvenirLTPro-Book" w:cs="AvenirLTPro-Book"/>
                <w:color w:val="434343"/>
                <w:lang w:val="en-US"/>
              </w:rPr>
              <w:t>. Client management (excellent in communication with clients).</w:t>
            </w:r>
          </w:p>
          <w:p w14:paraId="3D6D6AD4" w14:textId="278766C7" w:rsidR="00E41C60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>
              <w:rPr>
                <w:rFonts w:ascii="AvenirLTPro-Book" w:hAnsi="AvenirLTPro-Book" w:cs="AvenirLTPro-Book"/>
                <w:color w:val="434343"/>
                <w:lang w:val="en-US"/>
              </w:rPr>
              <w:t>Understanding of client billing. Good in forecasting, planning and delivering. Trained on multiple International Sales modules.</w:t>
            </w:r>
          </w:p>
          <w:p w14:paraId="107EBAE2" w14:textId="77777777" w:rsidR="0017062C" w:rsidRDefault="0017062C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  <w:p w14:paraId="29A824E7" w14:textId="4C07A724" w:rsidR="00E41C60" w:rsidRDefault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t>WORK EXPERIENCE:</w:t>
            </w:r>
          </w:p>
          <w:p w14:paraId="5CA3F228" w14:textId="77777777" w:rsidR="00E153B1" w:rsidRDefault="00E153B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  <w:p w14:paraId="0409A078" w14:textId="07B6EFC9" w:rsidR="00E153B1" w:rsidRDefault="00E153B1" w:rsidP="00E153B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rimo" w:eastAsia="Arimo" w:hAnsi="Arimo" w:cs="Arimo"/>
                <w:b/>
                <w:color w:val="434343"/>
              </w:rPr>
              <w:t xml:space="preserve">NTT DATA Global Services </w:t>
            </w:r>
            <w:proofErr w:type="spellStart"/>
            <w:r>
              <w:rPr>
                <w:rFonts w:ascii="Arimo" w:eastAsia="Arimo" w:hAnsi="Arimo" w:cs="Arimo"/>
                <w:b/>
                <w:color w:val="434343"/>
              </w:rPr>
              <w:t>Pvt</w:t>
            </w:r>
            <w:proofErr w:type="spellEnd"/>
            <w:r>
              <w:rPr>
                <w:rFonts w:ascii="Arimo" w:eastAsia="Arimo" w:hAnsi="Arimo" w:cs="Arimo"/>
                <w:b/>
                <w:color w:val="434343"/>
              </w:rPr>
              <w:t xml:space="preserve"> Ltd - Bangalore, India </w:t>
            </w:r>
            <w:r>
              <w:rPr>
                <w:rFonts w:asciiTheme="majorHAnsi" w:hAnsiTheme="majorHAnsi" w:cstheme="minorHAnsi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7898945E" wp14:editId="4251EFF8">
                  <wp:extent cx="1609725" cy="285750"/>
                  <wp:effectExtent l="0" t="0" r="9525" b="0"/>
                  <wp:docPr id="20" name="Picture 20" descr="C:\Users\190315\AppData\Local\Microsoft\Windows\INetCache\Content.MSO\864A05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90315\AppData\Local\Microsoft\Windows\INetCache\Content.MSO\864A05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DD478" w14:textId="3719884D" w:rsidR="00E153B1" w:rsidRDefault="00B73AAD" w:rsidP="00E15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>Sales Representative</w:t>
            </w:r>
          </w:p>
          <w:p w14:paraId="2AACB966" w14:textId="4B634E1A" w:rsidR="00E153B1" w:rsidRDefault="00E153B1" w:rsidP="00E15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August </w:t>
            </w:r>
            <w:r w:rsidR="00F544FB">
              <w:rPr>
                <w:rFonts w:ascii="Avenir" w:eastAsia="Avenir" w:hAnsi="Avenir" w:cs="Avenir"/>
                <w:b/>
                <w:color w:val="434343"/>
              </w:rPr>
              <w:t>2019</w:t>
            </w:r>
            <w:r>
              <w:rPr>
                <w:rFonts w:ascii="Avenir" w:eastAsia="Avenir" w:hAnsi="Avenir" w:cs="Avenir"/>
                <w:b/>
                <w:color w:val="434343"/>
              </w:rPr>
              <w:t xml:space="preserve"> to </w:t>
            </w:r>
            <w:r w:rsidR="00F544FB">
              <w:rPr>
                <w:rFonts w:ascii="Avenir" w:eastAsia="Avenir" w:hAnsi="Avenir" w:cs="Avenir"/>
                <w:b/>
                <w:color w:val="434343"/>
              </w:rPr>
              <w:t>February 2020</w:t>
            </w:r>
          </w:p>
          <w:p w14:paraId="49FF993D" w14:textId="77777777" w:rsidR="00E153B1" w:rsidRDefault="00E153B1" w:rsidP="00E15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  <w:p w14:paraId="5A7B09C7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 xml:space="preserve">• Promotes/sells/secures orders from existing and prospective customers through a relationship-based approach. </w:t>
            </w:r>
          </w:p>
          <w:p w14:paraId="782B15F3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>• Demonstrates products and services to existing/potential customers and assists them in selecting those best suited to their needs</w:t>
            </w:r>
            <w:r>
              <w:t>.</w:t>
            </w:r>
          </w:p>
          <w:p w14:paraId="7A219DD8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>• Establishes, develops and maintains business relationships with current customers and prospective customers in the assigned territory/market segment to generate new business for the organization’s products/services.</w:t>
            </w:r>
          </w:p>
          <w:p w14:paraId="2D603F93" w14:textId="76B15BD4" w:rsidR="00B73AAD" w:rsidRDefault="00B73AAD">
            <w:pPr>
              <w:widowControl/>
              <w:spacing w:before="0" w:line="240" w:lineRule="auto"/>
              <w:ind w:right="0"/>
            </w:pPr>
            <w:r>
              <w:t xml:space="preserve">• Makes telephone calls and in-person visits and presentations to existing and prospective customers. </w:t>
            </w:r>
          </w:p>
          <w:p w14:paraId="4F59E874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 xml:space="preserve">• Researches sources for developing prospective customers and for information to determine their potential. </w:t>
            </w:r>
          </w:p>
          <w:p w14:paraId="362E389C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>• Develops clear and effective written proposals/quotations for current and prospective customers.</w:t>
            </w:r>
          </w:p>
          <w:p w14:paraId="5E870F1C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 xml:space="preserve">• Expedites the resolution of customer problems and complaints. </w:t>
            </w:r>
          </w:p>
          <w:p w14:paraId="1A21055D" w14:textId="77777777" w:rsidR="00B73AAD" w:rsidRDefault="00B73AAD">
            <w:pPr>
              <w:widowControl/>
              <w:spacing w:before="0" w:line="240" w:lineRule="auto"/>
              <w:ind w:right="0"/>
            </w:pPr>
            <w:r>
              <w:t xml:space="preserve">• Coordinates sales effort with marketing, sales management, accounting, logistics and technical service groups. </w:t>
            </w:r>
          </w:p>
          <w:p w14:paraId="6D29E00F" w14:textId="5A63C31E" w:rsidR="00E41C60" w:rsidRDefault="005C7A5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434343"/>
              </w:rPr>
              <w:t>Work-Place Options</w:t>
            </w:r>
            <w:r w:rsidR="007C3101">
              <w:rPr>
                <w:rFonts w:ascii="Arimo" w:eastAsia="Arimo" w:hAnsi="Arimo" w:cs="Arimo"/>
                <w:b/>
                <w:color w:val="434343"/>
              </w:rPr>
              <w:t xml:space="preserve"> - Bangalore, India</w:t>
            </w:r>
            <w:r>
              <w:rPr>
                <w:rFonts w:ascii="Arimo" w:eastAsia="Arimo" w:hAnsi="Arimo" w:cs="Arimo"/>
                <w:b/>
                <w:color w:val="434343"/>
              </w:rPr>
              <w:t xml:space="preserve"> </w:t>
            </w:r>
            <w:r>
              <w:rPr>
                <w:noProof/>
              </w:rPr>
              <w:t xml:space="preserve">                           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55FB935" wp14:editId="274EF5E0">
                  <wp:extent cx="1447800" cy="390525"/>
                  <wp:effectExtent l="0" t="0" r="0" b="9525"/>
                  <wp:docPr id="3" name="Picture 3" descr="Image result for WORK-PLACE OPTIONS compan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ORK-PLACE OPTIONS compan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37978" w14:textId="2A67D260" w:rsidR="00A430EE" w:rsidRDefault="00A430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LTPro-Roman" w:hAnsi="AvenirLTPro-Roman" w:cs="AvenirLTPro-Roman"/>
                <w:color w:val="434343"/>
                <w:lang w:val="en-US"/>
              </w:rPr>
            </w:pPr>
            <w:r>
              <w:rPr>
                <w:rFonts w:ascii="AvenirLTPro-Roman" w:hAnsi="AvenirLTPro-Roman" w:cs="AvenirLTPro-Roman"/>
                <w:color w:val="434343"/>
                <w:lang w:val="en-US"/>
              </w:rPr>
              <w:t>Sales Team - Inside Sales Representative - Lead Generation Specialist</w:t>
            </w:r>
          </w:p>
          <w:p w14:paraId="7D122C52" w14:textId="111F1ACA" w:rsidR="00E41C60" w:rsidRDefault="005C7A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>Oct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2017 to </w:t>
            </w:r>
            <w:r>
              <w:rPr>
                <w:rFonts w:ascii="Avenir" w:eastAsia="Avenir" w:hAnsi="Avenir" w:cs="Avenir"/>
                <w:b/>
                <w:color w:val="434343"/>
              </w:rPr>
              <w:t>June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201</w:t>
            </w:r>
            <w:r>
              <w:rPr>
                <w:rFonts w:ascii="Avenir" w:eastAsia="Avenir" w:hAnsi="Avenir" w:cs="Avenir"/>
                <w:b/>
                <w:color w:val="434343"/>
              </w:rPr>
              <w:t>9</w:t>
            </w:r>
          </w:p>
          <w:p w14:paraId="5DD758BC" w14:textId="77777777" w:rsidR="00C83055" w:rsidRDefault="00C83055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rialMT" w:hAnsi="ArialMT" w:cs="ArialMT"/>
                <w:color w:val="434343"/>
                <w:lang w:val="en-US"/>
              </w:rPr>
            </w:pPr>
          </w:p>
          <w:p w14:paraId="2831238B" w14:textId="3E2FC924" w:rsidR="00A430EE" w:rsidRPr="0068729E" w:rsidRDefault="00A430EE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>
              <w:rPr>
                <w:rFonts w:ascii="ArialMT" w:hAnsi="ArialMT" w:cs="ArialMT"/>
                <w:color w:val="434343"/>
                <w:lang w:val="en-US"/>
              </w:rPr>
              <w:t xml:space="preserve">• </w:t>
            </w:r>
            <w:r w:rsidR="00265F59">
              <w:rPr>
                <w:rFonts w:ascii="ArialMT" w:hAnsi="ArialMT" w:cs="ArialMT"/>
                <w:color w:val="434343"/>
                <w:lang w:val="en-US"/>
              </w:rPr>
              <w:t xml:space="preserve">    </w:t>
            </w:r>
            <w:r w:rsidRPr="0068729E">
              <w:t>Experience gained within the International Sales environment</w:t>
            </w:r>
          </w:p>
          <w:p w14:paraId="65090EC7" w14:textId="304B6DE6" w:rsidR="00A430EE" w:rsidRPr="0068729E" w:rsidRDefault="00A430EE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•</w:t>
            </w:r>
            <w:r w:rsidR="0068729E">
              <w:t xml:space="preserve"> </w:t>
            </w:r>
            <w:r w:rsidR="00265F59">
              <w:t xml:space="preserve">     </w:t>
            </w:r>
            <w:r w:rsidRPr="0068729E">
              <w:t xml:space="preserve">Lead generation, cold calling, email and text blast skills, product demonstration, sales </w:t>
            </w:r>
            <w:r w:rsidR="00265F59">
              <w:t xml:space="preserve">   </w:t>
            </w:r>
            <w:r w:rsidR="00F06264">
              <w:t xml:space="preserve">   </w:t>
            </w:r>
            <w:r w:rsidR="00265F59">
              <w:t>and after</w:t>
            </w:r>
            <w:r w:rsidRPr="0068729E">
              <w:t xml:space="preserve"> sales relationship plus references</w:t>
            </w:r>
          </w:p>
          <w:p w14:paraId="2788E5F3" w14:textId="3FE7B7B8" w:rsidR="00A430EE" w:rsidRPr="0068729E" w:rsidRDefault="00A430EE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 xml:space="preserve">• </w:t>
            </w:r>
            <w:r w:rsidR="00265F59">
              <w:t xml:space="preserve">     </w:t>
            </w:r>
            <w:r w:rsidRPr="0068729E">
              <w:t>Consistently achieved ARPU and MRR targets</w:t>
            </w:r>
          </w:p>
          <w:p w14:paraId="4287B27A" w14:textId="0FF11F53" w:rsidR="00A430EE" w:rsidRPr="0068729E" w:rsidRDefault="00A430EE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•</w:t>
            </w:r>
            <w:r w:rsidR="00265F59">
              <w:t xml:space="preserve">     </w:t>
            </w:r>
            <w:r w:rsidRPr="0068729E">
              <w:t xml:space="preserve"> Handled leads right from lead generation to nurturing, demo stage, trail stage</w:t>
            </w:r>
            <w:r w:rsidR="0068729E">
              <w:t xml:space="preserve"> </w:t>
            </w:r>
            <w:r w:rsidRPr="0068729E">
              <w:t xml:space="preserve">&amp; sales </w:t>
            </w:r>
            <w:r w:rsidR="00F06264">
              <w:t xml:space="preserve">    </w:t>
            </w:r>
            <w:r w:rsidRPr="0068729E">
              <w:t>closure (Including self gen of leads)</w:t>
            </w:r>
          </w:p>
          <w:p w14:paraId="6AD6C231" w14:textId="211DB3F2" w:rsidR="00A430EE" w:rsidRPr="0068729E" w:rsidRDefault="00A430EE" w:rsidP="00A430EE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 xml:space="preserve">• </w:t>
            </w:r>
            <w:r w:rsidR="00265F59">
              <w:t xml:space="preserve">     </w:t>
            </w:r>
            <w:r w:rsidRPr="0068729E">
              <w:t>Gained experience in Handling marketing, website request and Inbound leads</w:t>
            </w:r>
          </w:p>
          <w:p w14:paraId="5CD780F5" w14:textId="4D2D4C5D" w:rsidR="00E41C60" w:rsidRPr="0068729E" w:rsidRDefault="00A430EE" w:rsidP="00C83055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•</w:t>
            </w:r>
            <w:r w:rsidR="00265F59">
              <w:t xml:space="preserve">     </w:t>
            </w:r>
            <w:r w:rsidRPr="0068729E">
              <w:t xml:space="preserve"> Excellent sales conversion ratio• </w:t>
            </w:r>
            <w:r w:rsidR="00265F59">
              <w:t xml:space="preserve">      </w:t>
            </w:r>
            <w:r w:rsidRPr="0068729E">
              <w:t xml:space="preserve">Worked on </w:t>
            </w:r>
            <w:r w:rsidR="00F06264" w:rsidRPr="0068729E">
              <w:t>Sales Force</w:t>
            </w:r>
            <w:r w:rsidRPr="0068729E">
              <w:t xml:space="preserve"> (SFDC) and Outreach CRM tools</w:t>
            </w:r>
            <w:r w:rsidR="005C7A50" w:rsidRPr="0068729E">
              <w:t xml:space="preserve"> </w:t>
            </w:r>
          </w:p>
          <w:p w14:paraId="527B0D65" w14:textId="52832013" w:rsidR="00E41C60" w:rsidRDefault="005C7A5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rimo" w:eastAsia="Arimo" w:hAnsi="Arimo" w:cs="Arimo"/>
                <w:b/>
                <w:color w:val="434343"/>
              </w:rPr>
              <w:lastRenderedPageBreak/>
              <w:t>Cognizant Technology Services</w:t>
            </w:r>
            <w:r w:rsidR="007C3101">
              <w:rPr>
                <w:rFonts w:ascii="Arimo" w:eastAsia="Arimo" w:hAnsi="Arimo" w:cs="Arimo"/>
                <w:b/>
                <w:color w:val="434343"/>
              </w:rPr>
              <w:t xml:space="preserve"> - Bangalore, India</w:t>
            </w:r>
            <w:r>
              <w:rPr>
                <w:rFonts w:ascii="Arimo" w:eastAsia="Arimo" w:hAnsi="Arimo" w:cs="Arimo"/>
                <w:b/>
                <w:color w:val="434343"/>
              </w:rPr>
              <w:t xml:space="preserve"> </w:t>
            </w:r>
            <w:r>
              <w:rPr>
                <w:rFonts w:asciiTheme="majorHAnsi" w:hAnsiTheme="majorHAnsi" w:cstheme="minorHAnsi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77FD9561" wp14:editId="3F6B4657">
                  <wp:extent cx="1571625" cy="504825"/>
                  <wp:effectExtent l="0" t="0" r="9525" b="9525"/>
                  <wp:docPr id="4" name="Picture 4" descr="C:\Users\190315\AppData\Local\Microsoft\Windows\INetCache\Content.MSO\F1ECE5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90315\AppData\Local\Microsoft\Windows\INetCache\Content.MSO\F1ECE5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DC617" w14:textId="67AEFE75" w:rsidR="00E41C60" w:rsidRDefault="005C7A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>Senior Voice Process Executive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- Operations</w:t>
            </w:r>
          </w:p>
          <w:p w14:paraId="020EE67F" w14:textId="5DD7080B" w:rsidR="00E41C60" w:rsidRDefault="007C31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August 2014 to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>September</w:t>
            </w:r>
            <w:r>
              <w:rPr>
                <w:rFonts w:ascii="Avenir" w:eastAsia="Avenir" w:hAnsi="Avenir" w:cs="Avenir"/>
                <w:b/>
                <w:color w:val="434343"/>
              </w:rPr>
              <w:t xml:space="preserve"> 2017</w:t>
            </w:r>
          </w:p>
          <w:p w14:paraId="3BD431EF" w14:textId="568C6142" w:rsidR="005C7A50" w:rsidRDefault="005C7A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  <w:p w14:paraId="0364B54C" w14:textId="77777777" w:rsidR="005C7A50" w:rsidRPr="005C7A50" w:rsidRDefault="005C7A50" w:rsidP="005C7A50">
            <w:pPr>
              <w:widowControl/>
              <w:numPr>
                <w:ilvl w:val="0"/>
                <w:numId w:val="4"/>
              </w:numPr>
              <w:spacing w:before="0" w:line="240" w:lineRule="auto"/>
              <w:ind w:right="0"/>
            </w:pPr>
            <w:r w:rsidRPr="005C7A50">
              <w:rPr>
                <w:rFonts w:hint="cs"/>
              </w:rPr>
              <w:t>Helps resolve problems with production processes or identifies inaccurate process</w:t>
            </w:r>
          </w:p>
          <w:p w14:paraId="38162C0F" w14:textId="77777777" w:rsidR="008D5480" w:rsidRPr="008D5480" w:rsidRDefault="005C7A50" w:rsidP="008D5480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 w:rsidRPr="005C7A50">
              <w:rPr>
                <w:rFonts w:hint="cs"/>
              </w:rPr>
              <w:t>Be a team player by providing required inputs on time to enable the team to process the</w:t>
            </w:r>
            <w:r w:rsidRPr="005C7A50">
              <w:t xml:space="preserve"> </w:t>
            </w:r>
            <w:r w:rsidRPr="005C7A50">
              <w:rPr>
                <w:rFonts w:hint="cs"/>
              </w:rPr>
              <w:t>task efficiently.</w:t>
            </w:r>
            <w:r w:rsidR="008D5480">
              <w:t xml:space="preserve"> </w:t>
            </w:r>
          </w:p>
          <w:p w14:paraId="2FFA77B4" w14:textId="71544D49" w:rsidR="00A430EE" w:rsidRPr="0068729E" w:rsidRDefault="008D5480" w:rsidP="00A430EE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Generating leads through direct walk in &amp; customer references</w:t>
            </w:r>
          </w:p>
          <w:p w14:paraId="79257F4D" w14:textId="3F04A353" w:rsidR="00A430EE" w:rsidRPr="0068729E" w:rsidRDefault="00A430EE" w:rsidP="00A430EE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Monthly &amp; Quarterly sales forecasting, planning and implementation</w:t>
            </w:r>
          </w:p>
          <w:p w14:paraId="1199CE64" w14:textId="3C260FDD" w:rsidR="00A430EE" w:rsidRPr="008D5480" w:rsidRDefault="00A430EE" w:rsidP="00A430EE">
            <w:pPr>
              <w:widowControl/>
              <w:numPr>
                <w:ilvl w:val="0"/>
                <w:numId w:val="4"/>
              </w:numPr>
              <w:spacing w:before="0" w:line="240" w:lineRule="auto"/>
              <w:ind w:right="0"/>
            </w:pPr>
            <w:r w:rsidRPr="0068729E">
              <w:t>Achieve business plan</w:t>
            </w:r>
          </w:p>
          <w:p w14:paraId="6D8AD6BE" w14:textId="77777777" w:rsidR="00A430EE" w:rsidRPr="0068729E" w:rsidRDefault="005C7A50" w:rsidP="00A430EE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5C7A50">
              <w:rPr>
                <w:rFonts w:hint="cs"/>
              </w:rPr>
              <w:t>Provide full support on new businesses integration as assigned from time to time. Build</w:t>
            </w:r>
            <w:r w:rsidRPr="005C7A50">
              <w:t xml:space="preserve"> </w:t>
            </w:r>
            <w:r w:rsidRPr="005C7A50">
              <w:rPr>
                <w:rFonts w:hint="cs"/>
              </w:rPr>
              <w:t>relationships with key points of contact within the operation across the processes and</w:t>
            </w:r>
            <w:r w:rsidRPr="005C7A50">
              <w:t xml:space="preserve"> </w:t>
            </w:r>
            <w:r w:rsidRPr="005C7A50">
              <w:rPr>
                <w:rFonts w:hint="cs"/>
              </w:rPr>
              <w:t>other functions in order to maintain an understanding of the process context</w:t>
            </w:r>
          </w:p>
          <w:p w14:paraId="23BCCEAE" w14:textId="77777777" w:rsidR="00A430EE" w:rsidRPr="0068729E" w:rsidRDefault="00A430EE" w:rsidP="00A430EE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Product demonstration, site visit, government approvals, payments &amp; billing</w:t>
            </w:r>
          </w:p>
          <w:p w14:paraId="605F0D50" w14:textId="4821A4D4" w:rsidR="00A430EE" w:rsidRPr="0068729E" w:rsidRDefault="00917DCD" w:rsidP="00A430EE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right="0"/>
            </w:pPr>
            <w:r w:rsidRPr="0068729E">
              <w:t>Teamwork</w:t>
            </w:r>
            <w:r w:rsidR="00A430EE" w:rsidRPr="0068729E">
              <w:t>, collaboration with local electricians, laborers &amp; government agencies</w:t>
            </w:r>
          </w:p>
          <w:p w14:paraId="0C4A12BE" w14:textId="04D8B491" w:rsidR="00E41C60" w:rsidRPr="0068729E" w:rsidRDefault="005C7A50" w:rsidP="005C7A5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</w:pPr>
            <w:r w:rsidRPr="005C7A50">
              <w:rPr>
                <w:rFonts w:hint="cs"/>
              </w:rPr>
              <w:t>Provide effective on the job training to the newcomers on all the accounting tasks</w:t>
            </w:r>
            <w:r w:rsidRPr="005C7A50">
              <w:t xml:space="preserve"> </w:t>
            </w:r>
            <w:r w:rsidRPr="005C7A50">
              <w:rPr>
                <w:rFonts w:hint="cs"/>
              </w:rPr>
              <w:t>assigned to them</w:t>
            </w:r>
            <w:r w:rsidRPr="0068729E">
              <w:rPr>
                <w:rFonts w:hint="cs"/>
              </w:rPr>
              <w:t>.</w:t>
            </w:r>
            <w:r w:rsidRPr="0068729E">
              <w:t xml:space="preserve">  </w:t>
            </w:r>
          </w:p>
          <w:p w14:paraId="10BDA7D1" w14:textId="1DAE4BBA" w:rsidR="00E41C60" w:rsidRDefault="007C310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 w:rsidRPr="0068729E">
              <w:t>First</w:t>
            </w:r>
            <w:r w:rsidR="00F3692F" w:rsidRPr="0068729E">
              <w:t xml:space="preserve"> </w:t>
            </w:r>
            <w:r w:rsidRPr="0068729E">
              <w:t>source Solutions</w:t>
            </w:r>
            <w:r>
              <w:rPr>
                <w:rFonts w:ascii="Arimo" w:eastAsia="Arimo" w:hAnsi="Arimo" w:cs="Arimo"/>
                <w:b/>
                <w:color w:val="434343"/>
              </w:rPr>
              <w:t xml:space="preserve"> Limited - Bangalore, India</w:t>
            </w:r>
            <w:r w:rsidR="005C7A50">
              <w:rPr>
                <w:rFonts w:asciiTheme="majorHAnsi" w:hAnsiTheme="majorHAnsi" w:cstheme="minorHAnsi"/>
                <w:b/>
                <w:noProof/>
                <w:sz w:val="20"/>
                <w:szCs w:val="20"/>
              </w:rPr>
              <w:t xml:space="preserve">    </w:t>
            </w:r>
            <w:r w:rsidR="005C7A50">
              <w:rPr>
                <w:rFonts w:asciiTheme="majorHAnsi" w:hAnsiTheme="majorHAnsi" w:cstheme="minorHAnsi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7D787693" wp14:editId="1F2ACA9F">
                  <wp:extent cx="1809750" cy="485775"/>
                  <wp:effectExtent l="0" t="0" r="0" b="9525"/>
                  <wp:docPr id="5" name="Picture 5" descr="C:\Users\190315\AppData\Local\Microsoft\Windows\INetCache\Content.MSO\7A86BA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90315\AppData\Local\Microsoft\Windows\INetCache\Content.MSO\7A86BA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BB785" w14:textId="41472510" w:rsidR="00E41C60" w:rsidRDefault="00F3692F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" w:eastAsia="Avenir" w:hAnsi="Avenir" w:cs="Avenir"/>
                <w:color w:val="434343"/>
              </w:rPr>
              <w:t xml:space="preserve">Senior </w:t>
            </w:r>
            <w:r w:rsidR="007C3101">
              <w:rPr>
                <w:rFonts w:ascii="Avenir" w:eastAsia="Avenir" w:hAnsi="Avenir" w:cs="Avenir"/>
                <w:color w:val="434343"/>
              </w:rPr>
              <w:t>Customer Service Associate</w:t>
            </w:r>
          </w:p>
          <w:p w14:paraId="4588645C" w14:textId="57DA63B2" w:rsidR="00E41C60" w:rsidRDefault="007C310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" w:eastAsia="Avenir" w:hAnsi="Avenir" w:cs="Avenir"/>
                <w:color w:val="434343"/>
              </w:rPr>
              <w:t xml:space="preserve">August </w:t>
            </w:r>
            <w:r w:rsidR="00F3692F">
              <w:rPr>
                <w:rFonts w:ascii="Avenir" w:eastAsia="Avenir" w:hAnsi="Avenir" w:cs="Avenir"/>
                <w:color w:val="434343"/>
              </w:rPr>
              <w:t>2006</w:t>
            </w:r>
            <w:r>
              <w:rPr>
                <w:rFonts w:ascii="Avenir" w:eastAsia="Avenir" w:hAnsi="Avenir" w:cs="Avenir"/>
                <w:color w:val="434343"/>
              </w:rPr>
              <w:t xml:space="preserve"> to September </w:t>
            </w:r>
            <w:r w:rsidR="00F3692F">
              <w:rPr>
                <w:rFonts w:ascii="Avenir" w:eastAsia="Avenir" w:hAnsi="Avenir" w:cs="Avenir"/>
                <w:color w:val="434343"/>
              </w:rPr>
              <w:t>2012</w:t>
            </w:r>
          </w:p>
          <w:p w14:paraId="7A095AD0" w14:textId="77777777" w:rsidR="00C83055" w:rsidRDefault="00C83055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</w:p>
          <w:p w14:paraId="2D92E2AD" w14:textId="77777777" w:rsidR="00C83055" w:rsidRDefault="00C83055">
            <w:pPr>
              <w:widowControl/>
              <w:spacing w:before="0" w:line="240" w:lineRule="auto"/>
              <w:ind w:right="0"/>
            </w:pPr>
            <w:r>
              <w:t xml:space="preserve">• Creates and manages a customer value plan for existing customers highlighting profile, share and value opportunities. </w:t>
            </w:r>
          </w:p>
          <w:p w14:paraId="101529F4" w14:textId="77777777" w:rsidR="00C83055" w:rsidRDefault="00C83055">
            <w:pPr>
              <w:widowControl/>
              <w:spacing w:before="0" w:line="240" w:lineRule="auto"/>
              <w:ind w:right="0"/>
            </w:pPr>
            <w:r>
              <w:t xml:space="preserve">• Identifies advantages and compares organization’s products/services. </w:t>
            </w:r>
          </w:p>
          <w:p w14:paraId="255859E6" w14:textId="77777777" w:rsidR="00C83055" w:rsidRDefault="00C83055">
            <w:pPr>
              <w:widowControl/>
              <w:spacing w:before="0" w:line="240" w:lineRule="auto"/>
              <w:ind w:right="0"/>
            </w:pPr>
            <w:r>
              <w:t xml:space="preserve">• Plans and organizes personal sales strategy by maximizing the Return on Time Investment for the territory/segment. </w:t>
            </w:r>
          </w:p>
          <w:p w14:paraId="6EA58493" w14:textId="77777777" w:rsidR="00C83055" w:rsidRDefault="00C83055">
            <w:pPr>
              <w:widowControl/>
              <w:spacing w:before="0" w:line="240" w:lineRule="auto"/>
              <w:ind w:right="0"/>
            </w:pPr>
            <w:r>
              <w:t xml:space="preserve">• Supplies management with oral and written reports on customer needs, problems, interests, competitive activities, and potential for new products and services. </w:t>
            </w:r>
          </w:p>
          <w:p w14:paraId="383EFBD5" w14:textId="77777777" w:rsidR="00C83055" w:rsidRDefault="00C83055">
            <w:pPr>
              <w:widowControl/>
              <w:spacing w:before="0" w:line="240" w:lineRule="auto"/>
              <w:ind w:right="0"/>
            </w:pPr>
            <w:r>
              <w:t xml:space="preserve">• Keeps abreast of product applications, technical services, market conditions, competitive activities, advertising and promotional trends through the reading of pertinent literature and consulting with marketing and technical service areas. </w:t>
            </w:r>
          </w:p>
          <w:p w14:paraId="388F593B" w14:textId="77777777" w:rsidR="00C83055" w:rsidRDefault="00C83055" w:rsidP="00C83055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  <w:sz w:val="8"/>
                <w:szCs w:val="8"/>
              </w:rPr>
            </w:pPr>
            <w:r>
              <w:t>• Participates in trade shows and conventions.</w:t>
            </w:r>
          </w:p>
          <w:p w14:paraId="27EAC5EB" w14:textId="6E5EFD6E" w:rsidR="00E41C60" w:rsidRPr="00C83055" w:rsidRDefault="00F3692F" w:rsidP="00C83055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  <w:sz w:val="8"/>
                <w:szCs w:val="8"/>
              </w:rPr>
            </w:pPr>
            <w:r w:rsidRPr="00F3692F">
              <w:t>Promoted as an SME: Being an SME I got an opportunity to train the new batch about the Business process. As a Business trainer I trained 4 batches (New Joiners) about the Process and help to achieve the driven targets assigned by the company. Backed with a team of 10 members (Each batch) my responsibilities to monitor and render feedback to improve the performance as per the assigned target by the company.</w:t>
            </w:r>
          </w:p>
          <w:p w14:paraId="7DA00D14" w14:textId="77777777" w:rsidR="00D07CBC" w:rsidRDefault="00D07CBC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</w:p>
          <w:p w14:paraId="12F80F5C" w14:textId="609635EF" w:rsidR="00E41C60" w:rsidRDefault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color w:val="000000"/>
                <w:highlight w:val="white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t>PERSONAL DOSSIER:</w:t>
            </w:r>
          </w:p>
          <w:tbl>
            <w:tblPr>
              <w:tblStyle w:val="a2"/>
              <w:tblW w:w="685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9"/>
              <w:gridCol w:w="3429"/>
            </w:tblGrid>
            <w:tr w:rsidR="00E41C60" w14:paraId="137DA3A6" w14:textId="77777777" w:rsidTr="00B73AAD">
              <w:trPr>
                <w:trHeight w:val="1211"/>
              </w:trPr>
              <w:tc>
                <w:tcPr>
                  <w:tcW w:w="34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71F2F8" w14:textId="36921954" w:rsidR="00E41C60" w:rsidRDefault="007C3101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Date </w:t>
                  </w:r>
                  <w:r w:rsidR="00F3692F"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of</w:t>
                  </w: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 Birth</w:t>
                  </w:r>
                </w:p>
                <w:p w14:paraId="0A47ABFB" w14:textId="7D17AC21" w:rsidR="00E41C60" w:rsidRDefault="007C3101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Marital Status</w:t>
                  </w:r>
                  <w:r w:rsidR="00F3692F"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 </w:t>
                  </w:r>
                </w:p>
                <w:p w14:paraId="318704BC" w14:textId="77777777" w:rsidR="00F3692F" w:rsidRDefault="007C3101" w:rsidP="00F3692F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Languages Known</w:t>
                  </w:r>
                </w:p>
                <w:p w14:paraId="55D9A76C" w14:textId="762982AC" w:rsidR="00F3692F" w:rsidRDefault="00F3692F" w:rsidP="00F3692F">
                  <w:pPr>
                    <w:widowControl/>
                    <w:spacing w:before="0" w:line="240" w:lineRule="auto"/>
                    <w:ind w:right="0"/>
                    <w:rPr>
                      <w:rFonts w:asciiTheme="majorHAnsi" w:hAnsiTheme="maj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 w:cstheme="minorHAnsi"/>
                      <w:b/>
                      <w:color w:val="000000" w:themeColor="text1"/>
                    </w:rPr>
                    <w:t>Nationality</w:t>
                  </w:r>
                </w:p>
                <w:p w14:paraId="60A1354C" w14:textId="77777777" w:rsidR="00F3692F" w:rsidRDefault="00F3692F" w:rsidP="00F3692F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References</w:t>
                  </w:r>
                </w:p>
                <w:p w14:paraId="0561319B" w14:textId="142DEA92" w:rsidR="00F3692F" w:rsidRDefault="00F3692F" w:rsidP="00F3692F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</w:p>
              </w:tc>
              <w:tc>
                <w:tcPr>
                  <w:tcW w:w="34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8AC18" w14:textId="264E9CD4" w:rsidR="00E41C60" w:rsidRDefault="00F3692F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04/02/1982</w:t>
                  </w:r>
                </w:p>
                <w:p w14:paraId="7FD38744" w14:textId="2386953B" w:rsidR="00E41C60" w:rsidRDefault="007C3101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Married</w:t>
                  </w:r>
                  <w:r w:rsidR="00F3692F"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 </w:t>
                  </w:r>
                </w:p>
                <w:p w14:paraId="1A833D08" w14:textId="4385D31F" w:rsidR="00E41C60" w:rsidRDefault="007C3101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English, Hindi,</w:t>
                  </w:r>
                  <w:r w:rsidR="007E7921"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 </w:t>
                  </w: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Kannada</w:t>
                  </w:r>
                  <w:r w:rsidR="007E7921"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, Telugu</w:t>
                  </w: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 xml:space="preserve"> &amp; Tamil</w:t>
                  </w:r>
                </w:p>
                <w:p w14:paraId="22787780" w14:textId="77777777" w:rsidR="00F3692F" w:rsidRDefault="00F3692F" w:rsidP="00F3692F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highlight w:val="white"/>
                    </w:rPr>
                    <w:t>Indian</w:t>
                  </w:r>
                </w:p>
                <w:p w14:paraId="25539B68" w14:textId="0D1CD7AB" w:rsidR="00F3692F" w:rsidRDefault="00F3692F" w:rsidP="00B73AAD">
                  <w:pPr>
                    <w:widowControl/>
                    <w:spacing w:before="0" w:line="240" w:lineRule="auto"/>
                    <w:ind w:right="0"/>
                    <w:rPr>
                      <w:rFonts w:ascii="Avenir" w:eastAsia="Avenir" w:hAnsi="Avenir" w:cs="Avenir"/>
                      <w:color w:val="000000"/>
                      <w:highlight w:val="white"/>
                    </w:rPr>
                  </w:pPr>
                  <w:r>
                    <w:rPr>
                      <w:rFonts w:asciiTheme="majorHAnsi" w:hAnsiTheme="majorHAnsi" w:cstheme="minorHAnsi"/>
                      <w:color w:val="000000" w:themeColor="text1"/>
                    </w:rPr>
                    <w:t>Available upon Request</w:t>
                  </w:r>
                </w:p>
              </w:tc>
            </w:tr>
          </w:tbl>
          <w:p w14:paraId="55FBD9FD" w14:textId="77777777" w:rsidR="00E41C60" w:rsidRDefault="00E41C6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000000"/>
                <w:highlight w:val="white"/>
              </w:rPr>
            </w:pPr>
            <w:bookmarkStart w:id="2" w:name="_GoBack"/>
            <w:bookmarkEnd w:id="2"/>
          </w:p>
          <w:p w14:paraId="39E6B213" w14:textId="77777777" w:rsidR="00E41C60" w:rsidRDefault="00E41C6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000000"/>
                <w:highlight w:val="white"/>
              </w:rPr>
            </w:pPr>
          </w:p>
          <w:p w14:paraId="5AE00AAB" w14:textId="205116A6" w:rsidR="00E41C60" w:rsidRDefault="007C3101" w:rsidP="00750DA9">
            <w:pPr>
              <w:widowControl/>
              <w:spacing w:before="0" w:line="240" w:lineRule="auto"/>
              <w:ind w:left="90" w:right="-180"/>
              <w:rPr>
                <w:rFonts w:ascii="Avenir" w:eastAsia="Avenir" w:hAnsi="Avenir" w:cs="Avenir"/>
                <w:color w:val="000000"/>
                <w:highlight w:val="white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Declaration - </w:t>
            </w:r>
            <w:r>
              <w:rPr>
                <w:rFonts w:ascii="Avenir" w:eastAsia="Avenir" w:hAnsi="Avenir" w:cs="Avenir"/>
                <w:color w:val="222222"/>
                <w:highlight w:val="white"/>
              </w:rPr>
              <w:t>I declare that the above-listed information is true to the best of my knowledge.</w:t>
            </w:r>
          </w:p>
        </w:tc>
        <w:tc>
          <w:tcPr>
            <w:tcW w:w="3360" w:type="dxa"/>
            <w:tcBorders>
              <w:top w:val="single" w:sz="8" w:space="0" w:color="434343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061BE2" w14:textId="5EC1194F" w:rsidR="00E41C60" w:rsidRDefault="007C3101" w:rsidP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lastRenderedPageBreak/>
              <w:t>Contact:</w:t>
            </w:r>
          </w:p>
          <w:p w14:paraId="7988B521" w14:textId="5A89B03B" w:rsidR="00E41C60" w:rsidRDefault="001C6F27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LTPro-Book" w:hAnsi="AvenirLTPro-Book" w:cs="AvenirLTPro-Book"/>
                <w:color w:val="434343"/>
                <w:lang w:val="en-US"/>
              </w:rPr>
            </w:pPr>
            <w:r>
              <w:rPr>
                <w:rFonts w:ascii="AvenirLTPro-Book" w:hAnsi="AvenirLTPro-Book" w:cs="AvenirLTPro-Book"/>
                <w:color w:val="434343"/>
                <w:lang w:val="en-US"/>
              </w:rPr>
              <w:t>Flat #1508, Tiger Building, L15</w:t>
            </w:r>
          </w:p>
          <w:p w14:paraId="6F3AB979" w14:textId="47FF7598" w:rsidR="001C6F27" w:rsidRDefault="001C6F27" w:rsidP="0017062C">
            <w:pPr>
              <w:widowControl/>
              <w:autoSpaceDE w:val="0"/>
              <w:autoSpaceDN w:val="0"/>
              <w:adjustRightInd w:val="0"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LTPro-Book" w:hAnsi="AvenirLTPro-Book" w:cs="AvenirLTPro-Book"/>
                <w:color w:val="434343"/>
                <w:lang w:val="en-US"/>
              </w:rPr>
              <w:t>Marina Towers</w:t>
            </w:r>
          </w:p>
          <w:p w14:paraId="7259370F" w14:textId="77777777" w:rsidR="0017062C" w:rsidRDefault="0017062C" w:rsidP="007C310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</w:p>
          <w:p w14:paraId="0C99A735" w14:textId="383814FB" w:rsidR="00E41C60" w:rsidRDefault="007C3101" w:rsidP="007C310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" w:eastAsia="Avenir" w:hAnsi="Avenir" w:cs="Avenir"/>
                <w:color w:val="434343"/>
              </w:rPr>
              <w:t>Phone: +971</w:t>
            </w:r>
            <w:r w:rsidR="001C6F27">
              <w:rPr>
                <w:rFonts w:ascii="Avenir" w:eastAsia="Avenir" w:hAnsi="Avenir" w:cs="Avenir"/>
                <w:color w:val="434343"/>
              </w:rPr>
              <w:t xml:space="preserve"> 589734983</w:t>
            </w:r>
          </w:p>
          <w:p w14:paraId="7DB0453C" w14:textId="63A23841" w:rsidR="00E41C60" w:rsidRDefault="00E41C60">
            <w:pPr>
              <w:widowControl/>
              <w:spacing w:before="0" w:line="240" w:lineRule="auto"/>
              <w:ind w:left="540" w:right="0"/>
              <w:rPr>
                <w:rFonts w:ascii="Avenir" w:eastAsia="Avenir" w:hAnsi="Avenir" w:cs="Avenir"/>
                <w:color w:val="434343"/>
                <w:sz w:val="4"/>
                <w:szCs w:val="4"/>
              </w:rPr>
            </w:pPr>
          </w:p>
          <w:p w14:paraId="6154EE8D" w14:textId="77777777" w:rsidR="0017062C" w:rsidRDefault="0017062C">
            <w:pPr>
              <w:widowControl/>
              <w:spacing w:before="0" w:line="240" w:lineRule="auto"/>
              <w:ind w:left="540" w:right="0"/>
              <w:rPr>
                <w:rFonts w:ascii="Avenir" w:eastAsia="Avenir" w:hAnsi="Avenir" w:cs="Avenir"/>
                <w:color w:val="434343"/>
                <w:sz w:val="4"/>
                <w:szCs w:val="4"/>
              </w:rPr>
            </w:pPr>
          </w:p>
          <w:p w14:paraId="6E5D1CB5" w14:textId="255FAFB6" w:rsidR="00E41C60" w:rsidRDefault="007C3101" w:rsidP="007C3101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  <w:u w:val="single"/>
              </w:rPr>
            </w:pPr>
            <w:r>
              <w:rPr>
                <w:rFonts w:ascii="Avenir" w:eastAsia="Avenir" w:hAnsi="Avenir" w:cs="Avenir"/>
                <w:color w:val="434343"/>
              </w:rPr>
              <w:t xml:space="preserve">Email: </w:t>
            </w:r>
            <w:hyperlink r:id="rId11" w:history="1">
              <w:r w:rsidRPr="00241AC7">
                <w:rPr>
                  <w:rStyle w:val="Hyperlink"/>
                  <w:rFonts w:ascii="Avenir" w:eastAsia="Avenir" w:hAnsi="Avenir" w:cs="Avenir"/>
                </w:rPr>
                <w:t>hari_nathu@yahoo.co.in</w:t>
              </w:r>
            </w:hyperlink>
            <w:r w:rsidR="00F3692F">
              <w:rPr>
                <w:rFonts w:ascii="Avenir" w:eastAsia="Avenir" w:hAnsi="Avenir" w:cs="Avenir"/>
                <w:color w:val="434343"/>
                <w:u w:val="single"/>
              </w:rPr>
              <w:t xml:space="preserve"> </w:t>
            </w:r>
          </w:p>
          <w:p w14:paraId="368C3C44" w14:textId="77777777" w:rsidR="0017062C" w:rsidRDefault="0017062C" w:rsidP="005F14EC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color w:val="434343"/>
              </w:rPr>
            </w:pPr>
          </w:p>
          <w:p w14:paraId="3653C5AF" w14:textId="1250885E" w:rsidR="00E41C60" w:rsidRDefault="005F14EC" w:rsidP="005F14EC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  <w:proofErr w:type="spellStart"/>
            <w:r>
              <w:rPr>
                <w:rFonts w:ascii="Avenir" w:eastAsia="Avenir" w:hAnsi="Avenir" w:cs="Avenir"/>
                <w:color w:val="434343"/>
              </w:rPr>
              <w:t>Linkedin</w:t>
            </w:r>
            <w:proofErr w:type="spellEnd"/>
            <w:r>
              <w:rPr>
                <w:rFonts w:ascii="Avenir" w:eastAsia="Avenir" w:hAnsi="Avenir" w:cs="Avenir"/>
                <w:color w:val="434343"/>
              </w:rPr>
              <w:t>:</w:t>
            </w:r>
            <w:r w:rsidR="00F544FB">
              <w:rPr>
                <w:rFonts w:ascii="Avenir" w:eastAsia="Avenir" w:hAnsi="Avenir" w:cs="Avenir"/>
                <w:color w:val="434343"/>
              </w:rPr>
              <w:t xml:space="preserve"> </w:t>
            </w:r>
            <w:bookmarkStart w:id="3" w:name="_Hlk32657088"/>
            <w:r w:rsidR="00F544FB">
              <w:rPr>
                <w:rFonts w:ascii="Avenir" w:eastAsia="Avenir" w:hAnsi="Avenir" w:cs="Avenir"/>
                <w:color w:val="434343"/>
              </w:rPr>
              <w:fldChar w:fldCharType="begin"/>
            </w:r>
            <w:r w:rsidR="00F544FB">
              <w:rPr>
                <w:rFonts w:ascii="Avenir" w:eastAsia="Avenir" w:hAnsi="Avenir" w:cs="Avenir"/>
                <w:color w:val="434343"/>
              </w:rPr>
              <w:instrText xml:space="preserve"> HYPERLINK "h</w:instrText>
            </w:r>
            <w:r w:rsidR="00F544FB" w:rsidRPr="005F14EC">
              <w:rPr>
                <w:rFonts w:ascii="Avenir" w:eastAsia="Avenir" w:hAnsi="Avenir" w:cs="Avenir"/>
                <w:color w:val="434343"/>
              </w:rPr>
              <w:instrText>ttps://www.linkedin.com/in/harish-kumar-261a3b13b</w:instrText>
            </w:r>
            <w:r w:rsidR="00F544FB">
              <w:rPr>
                <w:rFonts w:ascii="Avenir" w:eastAsia="Avenir" w:hAnsi="Avenir" w:cs="Avenir"/>
                <w:color w:val="434343"/>
              </w:rPr>
              <w:instrText xml:space="preserve">" </w:instrText>
            </w:r>
            <w:r w:rsidR="00F544FB">
              <w:rPr>
                <w:rFonts w:ascii="Avenir" w:eastAsia="Avenir" w:hAnsi="Avenir" w:cs="Avenir"/>
                <w:color w:val="434343"/>
              </w:rPr>
              <w:fldChar w:fldCharType="separate"/>
            </w:r>
            <w:r w:rsidR="00F544FB" w:rsidRPr="00451EF9">
              <w:rPr>
                <w:rStyle w:val="Hyperlink"/>
                <w:rFonts w:ascii="Avenir" w:eastAsia="Avenir" w:hAnsi="Avenir" w:cs="Avenir"/>
              </w:rPr>
              <w:t>https://www.linkedin.com/in/harish-kumar-261a3b13b</w:t>
            </w:r>
            <w:r w:rsidR="00F544FB">
              <w:rPr>
                <w:rFonts w:ascii="Avenir" w:eastAsia="Avenir" w:hAnsi="Avenir" w:cs="Avenir"/>
                <w:color w:val="434343"/>
              </w:rPr>
              <w:fldChar w:fldCharType="end"/>
            </w:r>
            <w:bookmarkEnd w:id="3"/>
            <w:r w:rsidR="00F544FB">
              <w:rPr>
                <w:rFonts w:ascii="Avenir" w:eastAsia="Avenir" w:hAnsi="Avenir" w:cs="Avenir"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color w:val="434343"/>
                <w:u w:val="single"/>
              </w:rPr>
              <w:t xml:space="preserve"> </w:t>
            </w:r>
            <w:r w:rsidR="007C3101">
              <w:rPr>
                <w:rFonts w:ascii="Avenir" w:eastAsia="Avenir" w:hAnsi="Avenir" w:cs="Avenir"/>
                <w:b/>
                <w:color w:val="000000"/>
              </w:rPr>
              <w:t xml:space="preserve">         </w:t>
            </w:r>
          </w:p>
          <w:p w14:paraId="46D38F5C" w14:textId="77777777" w:rsidR="00E41C60" w:rsidRDefault="00E41C60">
            <w:pPr>
              <w:widowControl/>
              <w:spacing w:before="0" w:line="240" w:lineRule="auto"/>
              <w:ind w:left="540" w:right="0"/>
              <w:rPr>
                <w:rFonts w:ascii="Avenir" w:eastAsia="Avenir" w:hAnsi="Avenir" w:cs="Avenir"/>
                <w:b/>
                <w:color w:val="2079C7"/>
                <w:sz w:val="8"/>
                <w:szCs w:val="8"/>
              </w:rPr>
            </w:pPr>
          </w:p>
          <w:p w14:paraId="3D2F8C85" w14:textId="77777777" w:rsidR="00E41C60" w:rsidRDefault="00C83055">
            <w:pPr>
              <w:widowControl/>
              <w:spacing w:before="0" w:line="240" w:lineRule="auto"/>
              <w:ind w:left="-90" w:right="0"/>
              <w:rPr>
                <w:rFonts w:ascii="Avenir" w:eastAsia="Avenir" w:hAnsi="Avenir" w:cs="Avenir"/>
                <w:b/>
                <w:color w:val="2079C7"/>
              </w:rPr>
            </w:pPr>
            <w:r>
              <w:pict w14:anchorId="25BBD106">
                <v:rect id="_x0000_i1025" style="width:0;height:1.5pt" o:hralign="center" o:hrstd="t" o:hr="t" fillcolor="#a0a0a0" stroked="f"/>
              </w:pict>
            </w:r>
          </w:p>
          <w:p w14:paraId="642EAAD2" w14:textId="77777777" w:rsidR="00E41C60" w:rsidRDefault="00E41C60">
            <w:pPr>
              <w:widowControl/>
              <w:spacing w:before="0" w:line="240" w:lineRule="auto"/>
              <w:ind w:left="540" w:right="0"/>
              <w:rPr>
                <w:rFonts w:ascii="Avenir" w:eastAsia="Avenir" w:hAnsi="Avenir" w:cs="Avenir"/>
                <w:b/>
                <w:color w:val="2079C7"/>
              </w:rPr>
            </w:pPr>
          </w:p>
          <w:p w14:paraId="6D5C38B1" w14:textId="77777777" w:rsidR="00E41C60" w:rsidRDefault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t>SKILLS:</w:t>
            </w:r>
          </w:p>
          <w:p w14:paraId="05F7C88E" w14:textId="28285EB0" w:rsidR="00E41C60" w:rsidRDefault="007C3101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Leadership     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 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314E9CFC" wp14:editId="2FE9462A">
                      <wp:extent cx="147600" cy="137700"/>
                      <wp:effectExtent l="0" t="0" r="0" b="0"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ABE47A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1" o:spid="_x0000_s1026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ABE47A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23359233" wp14:editId="5936794E">
                      <wp:extent cx="147600" cy="137700"/>
                      <wp:effectExtent l="0" t="0" r="0" b="0"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9E68F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3" o:spid="_x0000_s1027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DoV15M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99E68F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19D889D1" wp14:editId="232BE0A8">
                      <wp:extent cx="147600" cy="137700"/>
                      <wp:effectExtent l="0" t="0" r="0" b="0"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5671D9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2" o:spid="_x0000_s1028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C7jznc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5671D9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65565CAE" wp14:editId="3D2E5C46">
                      <wp:extent cx="147600" cy="137700"/>
                      <wp:effectExtent l="0" t="0" r="0" b="0"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EA4247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5" o:spid="_x0000_s1029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EA4247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3696B3D6" wp14:editId="4E7DDA61">
                      <wp:extent cx="147600" cy="137700"/>
                      <wp:effectExtent l="0" t="0" r="0" b="0"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30C498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4" o:spid="_x0000_s1030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D2tyz/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30C498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D59295" w14:textId="79364384" w:rsidR="00E41C60" w:rsidRDefault="005C7A50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>Customer service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D2F9993" wp14:editId="28C6196B">
                      <wp:extent cx="147600" cy="137700"/>
                      <wp:effectExtent l="0" t="0" r="0" b="0"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7E354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7" o:spid="_x0000_s1031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ChhWjH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F7E354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07AD2F05" wp14:editId="19F19129">
                      <wp:extent cx="147600" cy="137700"/>
                      <wp:effectExtent l="0" t="0" r="0" b="0"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7EAA47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6" o:spid="_x0000_s1032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DyXQ9X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7EAA47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635A8A2A" wp14:editId="237356E9">
                      <wp:extent cx="147600" cy="137700"/>
                      <wp:effectExtent l="0" t="0" r="0" b="0"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16C5AA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9" o:spid="_x0000_s1033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Aa+sbd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16C5AA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E3603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51FBA63" wp14:editId="6D3E4D44">
                      <wp:extent cx="147600" cy="137700"/>
                      <wp:effectExtent l="0" t="0" r="0" b="0"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91792C" w14:textId="77777777" w:rsidR="00DE3603" w:rsidRDefault="00DE3603" w:rsidP="00DE3603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8" o:spid="_x0000_s1034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Bsxwa5LgIAAHs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91792C" w14:textId="77777777" w:rsidR="00DE3603" w:rsidRDefault="00DE3603" w:rsidP="00DE3603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E3603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31C90B3A" wp14:editId="08C075AF">
                      <wp:extent cx="147600" cy="137700"/>
                      <wp:effectExtent l="0" t="0" r="0" b="0"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2719B9" w14:textId="77777777" w:rsidR="00DE3603" w:rsidRDefault="00DE3603" w:rsidP="00DE3603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2" o:spid="_x0000_s1035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2719B9" w14:textId="77777777" w:rsidR="00DE3603" w:rsidRDefault="00DE3603" w:rsidP="00DE3603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</w:p>
          <w:p w14:paraId="55650AEF" w14:textId="5A6F643C" w:rsidR="00E41C60" w:rsidRDefault="007C3101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Creativity       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    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147A41E0" wp14:editId="313DEBF8">
                      <wp:extent cx="147600" cy="137700"/>
                      <wp:effectExtent l="0" t="0" r="0" b="0"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7B012C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2" o:spid="_x0000_s1036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CikHfsLgIAAHw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7B012C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2F924869" wp14:editId="19F0AA48">
                      <wp:extent cx="147600" cy="137700"/>
                      <wp:effectExtent l="0" t="0" r="0" b="0"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48BB3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0" o:spid="_x0000_s1037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lvWZeC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148BB3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0C1403B" wp14:editId="50C9FA7D">
                      <wp:extent cx="147600" cy="137700"/>
                      <wp:effectExtent l="0" t="0" r="0" b="0"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10931F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1" o:spid="_x0000_s1038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EbXaPi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10931F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6F9B6C31" wp14:editId="38928B63">
                      <wp:extent cx="147600" cy="137700"/>
                      <wp:effectExtent l="0" t="0" r="0" b="0"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BEDA62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3" o:spid="_x0000_s1039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JdA0qi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BEDA62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61647E" w14:textId="7E652B55" w:rsidR="00E41C60" w:rsidRDefault="007C3101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Organization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    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68FA2AE8" wp14:editId="604CED3B">
                      <wp:extent cx="147600" cy="137700"/>
                      <wp:effectExtent l="0" t="0" r="0" b="0"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AA0AF1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4" o:spid="_x0000_s1040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hd1cki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AA0AF1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0235E04E" wp14:editId="67EACB14">
                      <wp:extent cx="147600" cy="137700"/>
                      <wp:effectExtent l="0" t="0" r="0" b="0"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C7C44F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5" o:spid="_x0000_s1041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U7BpEC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C7C44F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357DA7B1" wp14:editId="30971196">
                      <wp:extent cx="147600" cy="137700"/>
                      <wp:effectExtent l="0" t="0" r="0" b="0"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25041A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6" o:spid="_x0000_s1042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aABHTS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25041A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58FE4E" w14:textId="0A3C5E68" w:rsidR="00E41C60" w:rsidRDefault="00A1550A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>Teamwork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 </w:t>
            </w:r>
            <w:r w:rsidR="007C3101">
              <w:rPr>
                <w:rFonts w:ascii="Avenir" w:eastAsia="Avenir" w:hAnsi="Avenir" w:cs="Avenir"/>
                <w:b/>
                <w:color w:val="434343"/>
              </w:rPr>
              <w:t xml:space="preserve">   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    </w: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2E8A6AA1" wp14:editId="7297A1E3">
                      <wp:extent cx="147600" cy="137700"/>
                      <wp:effectExtent l="0" t="0" r="0" b="0"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A24EC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7" o:spid="_x0000_s1043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vm1yzy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EA24EC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42384BE" wp14:editId="21A83CD3">
                      <wp:extent cx="147600" cy="137700"/>
                      <wp:effectExtent l="0" t="0" r="0" b="0"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C79AB7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8" o:spid="_x0000_s1044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KBuXPS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C79AB7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E322F49" wp14:editId="764CEC0B">
                      <wp:extent cx="147600" cy="137700"/>
                      <wp:effectExtent l="0" t="0" r="0" b="0"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00AB81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49" o:spid="_x0000_s1045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/naivy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00AB81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00084AC0" wp14:editId="592858D4">
                      <wp:extent cx="147600" cy="137700"/>
                      <wp:effectExtent l="0" t="0" r="0" b="0"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8713BB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50" o:spid="_x0000_s1046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DdNYCELgIAAHw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8713BB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C3101"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7BE495E1" wp14:editId="0B56D08D">
                      <wp:extent cx="147600" cy="137700"/>
                      <wp:effectExtent l="0" t="0" r="0" b="0"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E6337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26" o:spid="_x0000_s1047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Aiy082LgIAAHw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5E6337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820C996" w14:textId="48FE7F71" w:rsidR="00E41C60" w:rsidRDefault="007C3101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r>
              <w:rPr>
                <w:rFonts w:ascii="Avenir" w:eastAsia="Avenir" w:hAnsi="Avenir" w:cs="Avenir"/>
                <w:b/>
                <w:color w:val="434343"/>
              </w:rPr>
              <w:t xml:space="preserve">Language      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DE3603">
              <w:rPr>
                <w:rFonts w:ascii="Avenir" w:eastAsia="Avenir" w:hAnsi="Avenir" w:cs="Avenir"/>
                <w:b/>
                <w:color w:val="434343"/>
              </w:rPr>
              <w:t xml:space="preserve"> </w:t>
            </w:r>
            <w:r w:rsidR="005C7A50">
              <w:rPr>
                <w:rFonts w:ascii="Avenir" w:eastAsia="Avenir" w:hAnsi="Avenir" w:cs="Avenir"/>
                <w:b/>
                <w:color w:val="434343"/>
              </w:rPr>
              <w:t xml:space="preserve">      </w: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1C8B75C9" wp14:editId="2D325B37">
                      <wp:extent cx="147600" cy="137700"/>
                      <wp:effectExtent l="0" t="0" r="0" b="0"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B1647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27" o:spid="_x0000_s1048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B1647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7FE2137C" wp14:editId="1F127954">
                      <wp:extent cx="147600" cy="137700"/>
                      <wp:effectExtent l="0" t="0" r="0" b="0"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9008A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28" o:spid="_x0000_s1049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F9008A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22C559F8" wp14:editId="08193964">
                      <wp:extent cx="147600" cy="137700"/>
                      <wp:effectExtent l="0" t="0" r="0" b="0"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FF20B6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29" o:spid="_x0000_s1050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AjKeanLgIAAHw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FF20B6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venir" w:eastAsia="Avenir" w:hAnsi="Avenir" w:cs="Avenir"/>
                <w:b/>
                <w:noProof/>
                <w:color w:val="434343"/>
                <w:lang w:val="en-IN" w:eastAsia="en-IN"/>
              </w:rPr>
              <mc:AlternateContent>
                <mc:Choice Requires="wps">
                  <w:drawing>
                    <wp:inline distT="114300" distB="114300" distL="114300" distR="114300" wp14:anchorId="4ABB70F1" wp14:editId="13E8AF8F">
                      <wp:extent cx="147600" cy="137700"/>
                      <wp:effectExtent l="0" t="0" r="0" b="0"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" cy="13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3434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317F01" w14:textId="77777777" w:rsidR="00E41C60" w:rsidRDefault="00E41C60">
                                  <w:pPr>
                                    <w:spacing w:before="0" w:line="240" w:lineRule="auto"/>
                                    <w:ind w:righ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30" o:spid="_x0000_s1051" type="#_x0000_t120" style="width:11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" fillcolor="#434343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317F01" w14:textId="77777777" w:rsidR="00E41C60" w:rsidRDefault="00E41C60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CE22B67" w14:textId="77777777" w:rsidR="00E41C60" w:rsidRDefault="00C83055">
            <w:pPr>
              <w:widowControl/>
              <w:spacing w:before="0" w:line="240" w:lineRule="auto"/>
              <w:ind w:left="-90" w:right="0"/>
              <w:rPr>
                <w:rFonts w:ascii="Avenir" w:eastAsia="Avenir" w:hAnsi="Avenir" w:cs="Avenir"/>
                <w:b/>
                <w:color w:val="2079C7"/>
              </w:rPr>
            </w:pPr>
            <w:r>
              <w:pict w14:anchorId="60A3CAE7">
                <v:rect id="_x0000_i1026" style="width:0;height:1.5pt" o:hralign="center" o:hrstd="t" o:hr="t" fillcolor="#a0a0a0" stroked="f"/>
              </w:pict>
            </w:r>
          </w:p>
          <w:p w14:paraId="4BA7D2D4" w14:textId="2495ECA2" w:rsidR="00E41C60" w:rsidRDefault="00E41C6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</w:p>
          <w:p w14:paraId="26A3B8A7" w14:textId="77777777" w:rsidR="009A31E0" w:rsidRDefault="009A31E0">
            <w:pPr>
              <w:widowControl/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2079C7"/>
              </w:rPr>
            </w:pPr>
          </w:p>
          <w:p w14:paraId="004FE2A4" w14:textId="77777777" w:rsidR="00E41C60" w:rsidRDefault="007C3101">
            <w:pPr>
              <w:widowControl/>
              <w:spacing w:before="0" w:line="276" w:lineRule="auto"/>
              <w:ind w:right="0"/>
              <w:rPr>
                <w:rFonts w:ascii="Avenir" w:eastAsia="Avenir" w:hAnsi="Avenir" w:cs="Avenir"/>
                <w:color w:val="2079C7"/>
                <w:u w:val="single"/>
              </w:rPr>
            </w:pPr>
            <w:r>
              <w:rPr>
                <w:rFonts w:ascii="Avenir" w:eastAsia="Avenir" w:hAnsi="Avenir" w:cs="Avenir"/>
                <w:color w:val="2079C7"/>
                <w:u w:val="single"/>
              </w:rPr>
              <w:t>Communication &amp; Language:</w:t>
            </w:r>
          </w:p>
          <w:p w14:paraId="13B655F8" w14:textId="4A556B91" w:rsidR="00E41C60" w:rsidRDefault="007C31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Excellent presentation and training skills.  Business development &amp; escalation.</w:t>
            </w:r>
          </w:p>
          <w:p w14:paraId="550CBAE6" w14:textId="77777777" w:rsidR="00E41C60" w:rsidRDefault="007C3101">
            <w:pPr>
              <w:spacing w:line="276" w:lineRule="auto"/>
              <w:ind w:right="-3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Communication &amp; Language:</w:t>
            </w:r>
          </w:p>
          <w:p w14:paraId="646AED6A" w14:textId="77777777" w:rsidR="00E41C60" w:rsidRDefault="007C3101" w:rsidP="00367A08">
            <w:pPr>
              <w:spacing w:before="0" w:line="276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Well versed within the English language.</w:t>
            </w:r>
          </w:p>
          <w:p w14:paraId="7522E215" w14:textId="77777777" w:rsidR="00E41C60" w:rsidRDefault="00E41C60">
            <w:pPr>
              <w:numPr>
                <w:ilvl w:val="0"/>
                <w:numId w:val="7"/>
              </w:numPr>
              <w:spacing w:before="0" w:line="276" w:lineRule="auto"/>
              <w:ind w:left="0" w:firstLine="0"/>
              <w:rPr>
                <w:rFonts w:ascii="Avenir" w:eastAsia="Avenir" w:hAnsi="Avenir" w:cs="Avenir"/>
              </w:rPr>
            </w:pPr>
          </w:p>
          <w:p w14:paraId="638CA6BB" w14:textId="77777777" w:rsidR="002C4C58" w:rsidRDefault="007C3101" w:rsidP="00367A08">
            <w:pPr>
              <w:spacing w:before="0" w:line="276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Exceptional reporting and communication skills between peers, seniors and business colleagues.</w:t>
            </w:r>
          </w:p>
          <w:p w14:paraId="56483304" w14:textId="6636E8C4" w:rsidR="00E41C60" w:rsidRDefault="007C3101">
            <w:pPr>
              <w:numPr>
                <w:ilvl w:val="0"/>
                <w:numId w:val="7"/>
              </w:numPr>
              <w:spacing w:before="0" w:line="276" w:lineRule="auto"/>
              <w:ind w:left="0" w:firstLine="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 </w:t>
            </w:r>
          </w:p>
          <w:p w14:paraId="44694032" w14:textId="77777777" w:rsidR="00A47318" w:rsidRDefault="007C3101" w:rsidP="00A47318">
            <w:pPr>
              <w:rPr>
                <w:rFonts w:asciiTheme="majorHAnsi" w:hAnsiTheme="majorHAnsi"/>
                <w:sz w:val="8"/>
                <w:szCs w:val="8"/>
              </w:rPr>
            </w:pPr>
            <w:r>
              <w:rPr>
                <w:rFonts w:ascii="Avenir" w:eastAsia="Avenir" w:hAnsi="Avenir" w:cs="Avenir"/>
                <w:b/>
                <w:color w:val="2079C7"/>
                <w:u w:val="single"/>
              </w:rPr>
              <w:t xml:space="preserve">Information Technology &amp; Tools: </w:t>
            </w:r>
            <w:r w:rsidR="00A47318">
              <w:rPr>
                <w:rFonts w:asciiTheme="majorHAnsi" w:hAnsiTheme="majorHAnsi"/>
              </w:rPr>
              <w:t>System: Windows, Wintel. ITIL Certified, Active Directory, IAM access.</w:t>
            </w:r>
          </w:p>
          <w:p w14:paraId="14D09529" w14:textId="77777777" w:rsidR="00A47318" w:rsidRDefault="00A47318" w:rsidP="00A47318">
            <w:pPr>
              <w:rPr>
                <w:rFonts w:asciiTheme="majorHAnsi" w:hAnsiTheme="majorHAnsi"/>
                <w:sz w:val="8"/>
                <w:szCs w:val="8"/>
              </w:rPr>
            </w:pPr>
            <w:r>
              <w:rPr>
                <w:rFonts w:asciiTheme="majorHAnsi" w:hAnsiTheme="majorHAnsi"/>
              </w:rPr>
              <w:t xml:space="preserve">Packages: Microsoft Office, Wintel </w:t>
            </w:r>
          </w:p>
          <w:p w14:paraId="20F6F4F4" w14:textId="77777777" w:rsidR="00A47318" w:rsidRDefault="00A47318" w:rsidP="00A473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Others: Internet, Computer &amp; Web-based apps</w:t>
            </w:r>
          </w:p>
          <w:p w14:paraId="508F30D4" w14:textId="77777777" w:rsidR="00750DA9" w:rsidRPr="00750DA9" w:rsidRDefault="00750D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venir" w:eastAsia="Avenir" w:hAnsi="Avenir" w:cs="Avenir"/>
                <w:color w:val="2079C7"/>
              </w:rPr>
            </w:pPr>
          </w:p>
          <w:p w14:paraId="2F679592" w14:textId="77777777" w:rsidR="00B73AAD" w:rsidRDefault="00B73AAD" w:rsidP="00B73A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  <w:color w:val="2079C7"/>
              </w:rPr>
              <w:lastRenderedPageBreak/>
              <w:t>EDUCATION:</w:t>
            </w:r>
          </w:p>
          <w:p w14:paraId="33E1CCAB" w14:textId="77777777" w:rsidR="00B73AAD" w:rsidRDefault="00B73AAD" w:rsidP="00B73A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B. Com (Computer Science) - </w:t>
            </w:r>
            <w:r>
              <w:rPr>
                <w:rFonts w:asciiTheme="majorHAnsi" w:hAnsiTheme="majorHAnsi"/>
              </w:rPr>
              <w:t>SMSG Jain College Bangalore University, India</w:t>
            </w:r>
          </w:p>
          <w:p w14:paraId="787592A9" w14:textId="77777777" w:rsidR="00B73AAD" w:rsidRDefault="00B73AAD" w:rsidP="00B73AAD">
            <w:pPr>
              <w:rPr>
                <w:rFonts w:ascii="Avenir" w:eastAsia="Avenir" w:hAnsi="Avenir" w:cs="Avenir"/>
              </w:rPr>
            </w:pPr>
            <w:r>
              <w:rPr>
                <w:rFonts w:asciiTheme="majorHAnsi" w:hAnsiTheme="majorHAnsi"/>
                <w:b/>
              </w:rPr>
              <w:t xml:space="preserve">Pre-University (HEBA) - </w:t>
            </w:r>
            <w:proofErr w:type="spellStart"/>
            <w:r w:rsidRPr="00933D50">
              <w:rPr>
                <w:rFonts w:asciiTheme="majorHAnsi" w:hAnsiTheme="majorHAnsi"/>
              </w:rPr>
              <w:t>Kairalee</w:t>
            </w:r>
            <w:proofErr w:type="spellEnd"/>
            <w:r w:rsidRPr="00933D50">
              <w:rPr>
                <w:rFonts w:asciiTheme="majorHAnsi" w:hAnsiTheme="majorHAnsi"/>
              </w:rPr>
              <w:t xml:space="preserve"> </w:t>
            </w:r>
            <w:proofErr w:type="spellStart"/>
            <w:r w:rsidRPr="00933D50">
              <w:rPr>
                <w:rFonts w:asciiTheme="majorHAnsi" w:hAnsiTheme="majorHAnsi"/>
              </w:rPr>
              <w:t>Nikethan</w:t>
            </w:r>
            <w:proofErr w:type="spellEnd"/>
            <w:r w:rsidRPr="00933D50">
              <w:rPr>
                <w:rFonts w:asciiTheme="majorHAnsi" w:hAnsiTheme="majorHAnsi"/>
              </w:rPr>
              <w:t xml:space="preserve"> College</w:t>
            </w:r>
            <w:r>
              <w:rPr>
                <w:rFonts w:asciiTheme="majorHAnsi" w:hAnsiTheme="majorHAnsi"/>
              </w:rPr>
              <w:t xml:space="preserve"> Bangalore University, India</w:t>
            </w:r>
            <w:r>
              <w:t xml:space="preserve"> </w:t>
            </w:r>
          </w:p>
          <w:p w14:paraId="6896C831" w14:textId="764DB5FB" w:rsidR="00E41C60" w:rsidRDefault="00B73A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venir" w:eastAsia="Avenir" w:hAnsi="Avenir" w:cs="Avenir"/>
                <w:color w:val="2079C7"/>
              </w:rPr>
            </w:pPr>
            <w:r>
              <w:rPr>
                <w:rFonts w:ascii="Avenir" w:eastAsia="Avenir" w:hAnsi="Avenir" w:cs="Avenir"/>
                <w:b/>
                <w:color w:val="2079C7"/>
                <w:u w:val="single"/>
              </w:rPr>
              <w:t>S</w:t>
            </w:r>
            <w:r w:rsidR="007C3101">
              <w:rPr>
                <w:rFonts w:ascii="Avenir" w:eastAsia="Avenir" w:hAnsi="Avenir" w:cs="Avenir"/>
                <w:b/>
                <w:color w:val="2079C7"/>
                <w:u w:val="single"/>
              </w:rPr>
              <w:t>kills:</w:t>
            </w:r>
          </w:p>
          <w:p w14:paraId="41171F79" w14:textId="77777777" w:rsidR="00A47318" w:rsidRDefault="007C3101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="Avenir" w:eastAsia="Avenir" w:hAnsi="Avenir" w:cs="Avenir"/>
              </w:rPr>
              <w:t xml:space="preserve">Strategic </w:t>
            </w:r>
            <w:r w:rsidR="00A47318" w:rsidRPr="00033D53">
              <w:rPr>
                <w:rFonts w:asciiTheme="majorHAnsi" w:hAnsiTheme="majorHAnsi"/>
                <w:sz w:val="18"/>
                <w:szCs w:val="20"/>
              </w:rPr>
              <w:t>Ability to communicate clearly</w:t>
            </w:r>
          </w:p>
          <w:p w14:paraId="2F1F34C2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033D53">
              <w:rPr>
                <w:rFonts w:asciiTheme="majorHAnsi" w:hAnsiTheme="majorHAnsi"/>
                <w:sz w:val="18"/>
                <w:szCs w:val="20"/>
              </w:rPr>
              <w:t>Ability to use positive language</w:t>
            </w:r>
          </w:p>
          <w:p w14:paraId="5B37BB1C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>Time management skills</w:t>
            </w:r>
          </w:p>
          <w:p w14:paraId="041209B3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>Goal-oriented focus</w:t>
            </w:r>
          </w:p>
          <w:p w14:paraId="430ADA6A" w14:textId="77777777" w:rsidR="00A47318" w:rsidRPr="0034612D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>Quality monitoring</w:t>
            </w:r>
          </w:p>
          <w:p w14:paraId="1269EBCD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Handling Escalations</w:t>
            </w:r>
          </w:p>
          <w:p w14:paraId="0487E268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Team Handling skills</w:t>
            </w:r>
          </w:p>
          <w:p w14:paraId="61196522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>Knowledge of the Healthcare Environment</w:t>
            </w:r>
          </w:p>
          <w:p w14:paraId="2649C031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 xml:space="preserve">Communication and </w:t>
            </w:r>
            <w:r>
              <w:rPr>
                <w:rFonts w:asciiTheme="majorHAnsi" w:hAnsiTheme="majorHAnsi"/>
                <w:sz w:val="18"/>
                <w:szCs w:val="20"/>
              </w:rPr>
              <w:t>Relation M</w:t>
            </w:r>
            <w:r w:rsidRPr="0034612D">
              <w:rPr>
                <w:rFonts w:asciiTheme="majorHAnsi" w:hAnsiTheme="majorHAnsi"/>
                <w:sz w:val="18"/>
                <w:szCs w:val="20"/>
              </w:rPr>
              <w:t>anagement</w:t>
            </w:r>
          </w:p>
          <w:p w14:paraId="765ECE6C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 w:rsidRPr="0034612D">
              <w:rPr>
                <w:rFonts w:asciiTheme="majorHAnsi" w:hAnsiTheme="majorHAnsi"/>
                <w:sz w:val="18"/>
                <w:szCs w:val="20"/>
              </w:rPr>
              <w:t>Business Skills and Knowledge</w:t>
            </w:r>
          </w:p>
          <w:p w14:paraId="2E21EF09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Team Management</w:t>
            </w:r>
          </w:p>
          <w:p w14:paraId="66DBF207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Software Skills</w:t>
            </w:r>
          </w:p>
          <w:p w14:paraId="1EE0D481" w14:textId="77777777" w:rsidR="00A47318" w:rsidRDefault="00A47318" w:rsidP="00A4731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Project Management Skills</w:t>
            </w:r>
          </w:p>
          <w:p w14:paraId="25C22730" w14:textId="32452A29" w:rsidR="00E41C60" w:rsidRDefault="007C31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venir" w:eastAsia="Avenir" w:hAnsi="Avenir" w:cs="Avenir"/>
                <w:color w:val="2079C7"/>
              </w:rPr>
            </w:pPr>
            <w:r>
              <w:rPr>
                <w:rFonts w:ascii="Avenir" w:eastAsia="Avenir" w:hAnsi="Avenir" w:cs="Avenir"/>
                <w:b/>
                <w:color w:val="2079C7"/>
                <w:u w:val="single"/>
              </w:rPr>
              <w:t>Technical Skills:</w:t>
            </w:r>
          </w:p>
          <w:p w14:paraId="6CA55AA5" w14:textId="697D06A6" w:rsidR="00F3692F" w:rsidRDefault="00F3692F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Windows</w:t>
            </w:r>
            <w:r w:rsidR="00B73AAD">
              <w:rPr>
                <w:rFonts w:asciiTheme="majorHAnsi" w:hAnsiTheme="majorHAnsi"/>
              </w:rPr>
              <w:t xml:space="preserve"> and Wintel </w:t>
            </w:r>
          </w:p>
          <w:p w14:paraId="642E3E10" w14:textId="39D99E94" w:rsidR="00F3692F" w:rsidRDefault="00F3692F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ITIL Certified</w:t>
            </w:r>
          </w:p>
          <w:p w14:paraId="4CD650B6" w14:textId="77777777" w:rsidR="00F3692F" w:rsidRDefault="00F3692F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Active Directory</w:t>
            </w:r>
          </w:p>
          <w:p w14:paraId="31F7DA2D" w14:textId="2AD361A3" w:rsidR="005C7A50" w:rsidRPr="00F3692F" w:rsidRDefault="00F3692F" w:rsidP="00F3692F">
            <w:pPr>
              <w:numPr>
                <w:ilvl w:val="0"/>
                <w:numId w:val="7"/>
              </w:numPr>
              <w:ind w:left="0" w:firstLine="0"/>
              <w:rPr>
                <w:rFonts w:ascii="Avenir" w:eastAsia="Avenir" w:hAnsi="Avenir" w:cs="Avenir"/>
                <w:b/>
                <w:color w:val="2079C7"/>
                <w:u w:val="single"/>
              </w:rPr>
            </w:pPr>
            <w:bookmarkStart w:id="4" w:name="_1fob9te" w:colFirst="0" w:colLast="0"/>
            <w:bookmarkEnd w:id="4"/>
            <w:r w:rsidRPr="00F3692F">
              <w:rPr>
                <w:rFonts w:ascii="Avenir" w:eastAsia="Avenir" w:hAnsi="Avenir" w:cs="Avenir"/>
                <w:b/>
                <w:color w:val="2079C7"/>
                <w:u w:val="single"/>
              </w:rPr>
              <w:t>Trainings</w:t>
            </w:r>
            <w:r w:rsidR="005C7A50" w:rsidRPr="00F3692F">
              <w:rPr>
                <w:rFonts w:ascii="Avenir" w:eastAsia="Avenir" w:hAnsi="Avenir" w:cs="Avenir"/>
                <w:b/>
                <w:color w:val="2079C7"/>
                <w:u w:val="single"/>
              </w:rPr>
              <w:t xml:space="preserve"> and C</w:t>
            </w:r>
            <w:r w:rsidRPr="00F3692F">
              <w:rPr>
                <w:rFonts w:ascii="Avenir" w:eastAsia="Avenir" w:hAnsi="Avenir" w:cs="Avenir"/>
                <w:b/>
                <w:color w:val="2079C7"/>
                <w:u w:val="single"/>
              </w:rPr>
              <w:t>ertifications</w:t>
            </w:r>
            <w:r w:rsidR="005C7A50" w:rsidRPr="00F3692F">
              <w:rPr>
                <w:rFonts w:ascii="Avenir" w:eastAsia="Avenir" w:hAnsi="Avenir" w:cs="Avenir"/>
                <w:b/>
                <w:color w:val="2079C7"/>
                <w:u w:val="single"/>
              </w:rPr>
              <w:t>:</w:t>
            </w:r>
          </w:p>
          <w:p w14:paraId="08A46400" w14:textId="347FC571" w:rsidR="009B39CE" w:rsidRDefault="009B39CE" w:rsidP="009B39CE">
            <w:pPr>
              <w:rPr>
                <w:rFonts w:asciiTheme="majorHAnsi" w:hAnsiTheme="majorHAnsi"/>
              </w:rPr>
            </w:pPr>
            <w:r w:rsidRPr="009B39CE">
              <w:rPr>
                <w:rFonts w:asciiTheme="majorHAnsi" w:hAnsiTheme="majorHAnsi"/>
              </w:rPr>
              <w:t>ITIL Foundation 4 Certificate in IT Service Management, 2018</w:t>
            </w:r>
          </w:p>
          <w:p w14:paraId="742D9F03" w14:textId="27307279" w:rsidR="009B39CE" w:rsidRDefault="009B39CE" w:rsidP="009B39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Certified Personal and Business Banking Specialist with US clients.</w:t>
            </w:r>
          </w:p>
          <w:p w14:paraId="153A2F40" w14:textId="77777777" w:rsidR="009B39CE" w:rsidRPr="009B39CE" w:rsidRDefault="009B39CE" w:rsidP="009B39CE">
            <w:pPr>
              <w:rPr>
                <w:rFonts w:asciiTheme="majorHAnsi" w:hAnsiTheme="majorHAnsi"/>
              </w:rPr>
            </w:pPr>
            <w:r w:rsidRPr="009B39CE">
              <w:rPr>
                <w:rFonts w:asciiTheme="majorHAnsi" w:hAnsiTheme="majorHAnsi"/>
              </w:rPr>
              <w:t>Attended and certified training for Voice and Accent Neutralization.</w:t>
            </w:r>
          </w:p>
          <w:p w14:paraId="74337926" w14:textId="77777777" w:rsidR="009B39CE" w:rsidRPr="009B39CE" w:rsidRDefault="009B39CE" w:rsidP="009B39CE">
            <w:pPr>
              <w:rPr>
                <w:rFonts w:asciiTheme="majorHAnsi" w:hAnsiTheme="majorHAnsi"/>
              </w:rPr>
            </w:pPr>
            <w:r w:rsidRPr="009B39CE">
              <w:rPr>
                <w:rFonts w:asciiTheme="majorHAnsi" w:hAnsiTheme="majorHAnsi"/>
              </w:rPr>
              <w:t>Window Intel certified in Azure Active Directory, 2018.</w:t>
            </w:r>
          </w:p>
          <w:p w14:paraId="75BB8AE8" w14:textId="77777777" w:rsidR="009B39CE" w:rsidRPr="009B39CE" w:rsidRDefault="009B39CE" w:rsidP="009B39CE">
            <w:pPr>
              <w:rPr>
                <w:rFonts w:asciiTheme="majorHAnsi" w:hAnsiTheme="majorHAnsi"/>
              </w:rPr>
            </w:pPr>
            <w:r w:rsidRPr="009B39CE">
              <w:rPr>
                <w:rFonts w:asciiTheme="majorHAnsi" w:hAnsiTheme="majorHAnsi"/>
              </w:rPr>
              <w:t>Completed non call certification &amp; well versed with MS office</w:t>
            </w:r>
          </w:p>
          <w:p w14:paraId="36CCD9E6" w14:textId="77777777" w:rsidR="009B39CE" w:rsidRPr="009B39CE" w:rsidRDefault="009B39CE" w:rsidP="009B39CE">
            <w:pPr>
              <w:rPr>
                <w:rFonts w:asciiTheme="majorHAnsi" w:hAnsiTheme="majorHAnsi"/>
              </w:rPr>
            </w:pPr>
            <w:r w:rsidRPr="009B39CE">
              <w:rPr>
                <w:rFonts w:asciiTheme="majorHAnsi" w:hAnsiTheme="majorHAnsi"/>
              </w:rPr>
              <w:t>Completed basic IT helpdesk Specialist with US clients.</w:t>
            </w:r>
          </w:p>
          <w:p w14:paraId="3EFD4F43" w14:textId="08B15BA4" w:rsidR="00E41C60" w:rsidRDefault="00E41C6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Avenir" w:eastAsia="Avenir" w:hAnsi="Avenir" w:cs="Avenir"/>
              </w:rPr>
            </w:pPr>
          </w:p>
          <w:p w14:paraId="16D68234" w14:textId="77777777" w:rsidR="00E41C60" w:rsidRDefault="00E41C60">
            <w:pPr>
              <w:spacing w:before="0" w:line="24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  <w:p w14:paraId="587684C9" w14:textId="77777777" w:rsidR="00E41C60" w:rsidRDefault="00E41C60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  <w:bookmarkStart w:id="5" w:name="_3znysh7" w:colFirst="0" w:colLast="0"/>
            <w:bookmarkEnd w:id="5"/>
          </w:p>
          <w:p w14:paraId="55D1007D" w14:textId="77777777" w:rsidR="00E41C60" w:rsidRDefault="00E41C60">
            <w:pPr>
              <w:spacing w:before="0" w:line="360" w:lineRule="auto"/>
              <w:ind w:right="0"/>
              <w:rPr>
                <w:rFonts w:ascii="Avenir" w:eastAsia="Avenir" w:hAnsi="Avenir" w:cs="Avenir"/>
                <w:b/>
                <w:color w:val="434343"/>
              </w:rPr>
            </w:pPr>
          </w:p>
        </w:tc>
      </w:tr>
    </w:tbl>
    <w:p w14:paraId="55F150F6" w14:textId="3AEA4254" w:rsidR="00E41C60" w:rsidRDefault="00E41C60">
      <w:pPr>
        <w:widowControl/>
        <w:spacing w:before="0" w:line="276" w:lineRule="auto"/>
        <w:ind w:right="0"/>
        <w:rPr>
          <w:rFonts w:ascii="Avenir" w:eastAsia="Avenir" w:hAnsi="Avenir" w:cs="Avenir"/>
        </w:rPr>
      </w:pPr>
    </w:p>
    <w:sectPr w:rsidR="00E41C60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default"/>
  </w:font>
  <w:font w:name="AvenirLTPro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Pro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C0D"/>
    <w:multiLevelType w:val="hybridMultilevel"/>
    <w:tmpl w:val="AECC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CF2"/>
    <w:multiLevelType w:val="multilevel"/>
    <w:tmpl w:val="E69C6B8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53387B"/>
    <w:multiLevelType w:val="multilevel"/>
    <w:tmpl w:val="F30CC328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0E615DC2"/>
    <w:multiLevelType w:val="multilevel"/>
    <w:tmpl w:val="39865490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>
    <w:nsid w:val="1F68131F"/>
    <w:multiLevelType w:val="hybridMultilevel"/>
    <w:tmpl w:val="9CBE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CF1"/>
    <w:multiLevelType w:val="multilevel"/>
    <w:tmpl w:val="AA20220A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>
    <w:nsid w:val="2C807183"/>
    <w:multiLevelType w:val="multilevel"/>
    <w:tmpl w:val="08DEA536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>
    <w:nsid w:val="2D165946"/>
    <w:multiLevelType w:val="multilevel"/>
    <w:tmpl w:val="297C07CE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>
    <w:nsid w:val="2EEE1636"/>
    <w:multiLevelType w:val="multilevel"/>
    <w:tmpl w:val="7B96B38A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>
    <w:nsid w:val="31F0116E"/>
    <w:multiLevelType w:val="multilevel"/>
    <w:tmpl w:val="D00C1CD6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>
    <w:nsid w:val="33132CE8"/>
    <w:multiLevelType w:val="multilevel"/>
    <w:tmpl w:val="ED58FA2A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BDC2F54"/>
    <w:multiLevelType w:val="multilevel"/>
    <w:tmpl w:val="CB1A41E6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>
    <w:nsid w:val="3C6D52ED"/>
    <w:multiLevelType w:val="multilevel"/>
    <w:tmpl w:val="3C6D52ED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0075F6"/>
    <w:multiLevelType w:val="multilevel"/>
    <w:tmpl w:val="77AA2126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>
    <w:nsid w:val="420C76BD"/>
    <w:multiLevelType w:val="multilevel"/>
    <w:tmpl w:val="F34C65EE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>
    <w:nsid w:val="47250F70"/>
    <w:multiLevelType w:val="multilevel"/>
    <w:tmpl w:val="DDAA82D8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>
    <w:nsid w:val="4D96469E"/>
    <w:multiLevelType w:val="multilevel"/>
    <w:tmpl w:val="A85C61AC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7">
    <w:nsid w:val="55F86252"/>
    <w:multiLevelType w:val="hybridMultilevel"/>
    <w:tmpl w:val="488E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87E80"/>
    <w:multiLevelType w:val="multilevel"/>
    <w:tmpl w:val="AD2E3EFC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9">
    <w:nsid w:val="58934B89"/>
    <w:multiLevelType w:val="multilevel"/>
    <w:tmpl w:val="38323174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0">
    <w:nsid w:val="596E0FF7"/>
    <w:multiLevelType w:val="multilevel"/>
    <w:tmpl w:val="5FE67920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1">
    <w:nsid w:val="5E496C76"/>
    <w:multiLevelType w:val="multilevel"/>
    <w:tmpl w:val="79B490BA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2">
    <w:nsid w:val="625A62E3"/>
    <w:multiLevelType w:val="multilevel"/>
    <w:tmpl w:val="CC2EB080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3">
    <w:nsid w:val="69E24BEF"/>
    <w:multiLevelType w:val="multilevel"/>
    <w:tmpl w:val="C01C8C64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6E272FB2"/>
    <w:multiLevelType w:val="multilevel"/>
    <w:tmpl w:val="DFB6DF72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6EA87562"/>
    <w:multiLevelType w:val="multilevel"/>
    <w:tmpl w:val="01603438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6">
    <w:nsid w:val="74AF3F3B"/>
    <w:multiLevelType w:val="multilevel"/>
    <w:tmpl w:val="111CAE30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7">
    <w:nsid w:val="75534CE8"/>
    <w:multiLevelType w:val="multilevel"/>
    <w:tmpl w:val="64266CE2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>
    <w:nsid w:val="7B9D76D7"/>
    <w:multiLevelType w:val="multilevel"/>
    <w:tmpl w:val="7B9D76D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9111E"/>
    <w:multiLevelType w:val="multilevel"/>
    <w:tmpl w:val="A90A4EF2"/>
    <w:lvl w:ilvl="0">
      <w:start w:val="1"/>
      <w:numFmt w:val="bullet"/>
      <w:lvlText w:val="•"/>
      <w:lvlJc w:val="left"/>
      <w:pPr>
        <w:ind w:left="356" w:hanging="356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16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19"/>
  </w:num>
  <w:num w:numId="10">
    <w:abstractNumId w:val="14"/>
  </w:num>
  <w:num w:numId="11">
    <w:abstractNumId w:val="27"/>
  </w:num>
  <w:num w:numId="12">
    <w:abstractNumId w:val="21"/>
  </w:num>
  <w:num w:numId="13">
    <w:abstractNumId w:val="20"/>
  </w:num>
  <w:num w:numId="14">
    <w:abstractNumId w:val="3"/>
  </w:num>
  <w:num w:numId="15">
    <w:abstractNumId w:val="11"/>
  </w:num>
  <w:num w:numId="16">
    <w:abstractNumId w:val="10"/>
  </w:num>
  <w:num w:numId="17">
    <w:abstractNumId w:val="22"/>
  </w:num>
  <w:num w:numId="18">
    <w:abstractNumId w:val="18"/>
  </w:num>
  <w:num w:numId="19">
    <w:abstractNumId w:val="23"/>
  </w:num>
  <w:num w:numId="20">
    <w:abstractNumId w:val="8"/>
  </w:num>
  <w:num w:numId="21">
    <w:abstractNumId w:val="5"/>
  </w:num>
  <w:num w:numId="22">
    <w:abstractNumId w:val="2"/>
  </w:num>
  <w:num w:numId="23">
    <w:abstractNumId w:val="13"/>
  </w:num>
  <w:num w:numId="24">
    <w:abstractNumId w:val="29"/>
  </w:num>
  <w:num w:numId="25">
    <w:abstractNumId w:val="26"/>
  </w:num>
  <w:num w:numId="26">
    <w:abstractNumId w:val="28"/>
  </w:num>
  <w:num w:numId="27">
    <w:abstractNumId w:val="12"/>
  </w:num>
  <w:num w:numId="28">
    <w:abstractNumId w:val="0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0"/>
    <w:rsid w:val="0017062C"/>
    <w:rsid w:val="001C6F27"/>
    <w:rsid w:val="00265F59"/>
    <w:rsid w:val="002C4C58"/>
    <w:rsid w:val="00367A08"/>
    <w:rsid w:val="0046575E"/>
    <w:rsid w:val="004C7650"/>
    <w:rsid w:val="005124A4"/>
    <w:rsid w:val="005508F0"/>
    <w:rsid w:val="005C7A50"/>
    <w:rsid w:val="005F14EC"/>
    <w:rsid w:val="0068729E"/>
    <w:rsid w:val="00702A16"/>
    <w:rsid w:val="0071475A"/>
    <w:rsid w:val="00750DA9"/>
    <w:rsid w:val="007C3101"/>
    <w:rsid w:val="007D63AC"/>
    <w:rsid w:val="007E7921"/>
    <w:rsid w:val="008D5480"/>
    <w:rsid w:val="00912D18"/>
    <w:rsid w:val="00917DCD"/>
    <w:rsid w:val="009A0901"/>
    <w:rsid w:val="009A31E0"/>
    <w:rsid w:val="009B39CE"/>
    <w:rsid w:val="00A10C89"/>
    <w:rsid w:val="00A1550A"/>
    <w:rsid w:val="00A430EE"/>
    <w:rsid w:val="00A47318"/>
    <w:rsid w:val="00AF7FA4"/>
    <w:rsid w:val="00B130C3"/>
    <w:rsid w:val="00B73AAD"/>
    <w:rsid w:val="00C036A8"/>
    <w:rsid w:val="00C5069A"/>
    <w:rsid w:val="00C60D44"/>
    <w:rsid w:val="00C83055"/>
    <w:rsid w:val="00C946EE"/>
    <w:rsid w:val="00CE365E"/>
    <w:rsid w:val="00D07CBC"/>
    <w:rsid w:val="00D22744"/>
    <w:rsid w:val="00DD672E"/>
    <w:rsid w:val="00DE3603"/>
    <w:rsid w:val="00E153B1"/>
    <w:rsid w:val="00E41C60"/>
    <w:rsid w:val="00E67BBE"/>
    <w:rsid w:val="00F06264"/>
    <w:rsid w:val="00F3692F"/>
    <w:rsid w:val="00F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2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7318"/>
    <w:pPr>
      <w:widowControl/>
      <w:spacing w:before="0" w:after="120" w:line="259" w:lineRule="auto"/>
      <w:ind w:left="720" w:right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F369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9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A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7318"/>
    <w:pPr>
      <w:widowControl/>
      <w:spacing w:before="0" w:after="120" w:line="259" w:lineRule="auto"/>
      <w:ind w:left="720" w:right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F369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9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A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hari_nathu@yahoo.co.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 DATA Services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Dm, Harish17</dc:creator>
  <cp:lastModifiedBy>Harish</cp:lastModifiedBy>
  <cp:revision>82</cp:revision>
  <dcterms:created xsi:type="dcterms:W3CDTF">2020-01-15T03:59:00Z</dcterms:created>
  <dcterms:modified xsi:type="dcterms:W3CDTF">2020-03-08T04:43:00Z</dcterms:modified>
</cp:coreProperties>
</file>