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0" w:firstLine="72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RESUME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5248275</wp:posOffset>
            </wp:positionH>
            <wp:positionV relativeFrom="paragraph">
              <wp:posOffset>-216533</wp:posOffset>
            </wp:positionV>
            <wp:extent cx="989965" cy="1247775"/>
            <wp:effectExtent b="0" l="0" r="0" t="0"/>
            <wp:wrapNone/>
            <wp:docPr descr="IMAGE0018.JPG" id="1" name="image1.png"/>
            <a:graphic>
              <a:graphicData uri="http://schemas.openxmlformats.org/drawingml/2006/picture">
                <pic:pic>
                  <pic:nvPicPr>
                    <pic:cNvPr descr="IMAGE0018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3600" w:firstLine="720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0" w:firstLine="72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GOKARNENI SHARATH</w:t>
        <w:tab/>
        <w:tab/>
        <w:tab/>
        <w:tab/>
        <w:t xml:space="preserve">MOBILE NO: +971 559122625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E-Mail: raosharath210@gmail.com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OBJECTIVE: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Seeking a position based on my ability and skills. Which will provide me an opportunity to show my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EDUCATIONAL QUALIFICATION: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SIDDARTHA HIGH SCHOOL, JAGTIAL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SRI VIVEKANNDA JUNIOR COLLEGE, JAGTIAL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EXEPERIENCE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 a SECURITY GARD in ALFA SECURITY &amp; ALLIED SERVICES, HYDERABAD</w:t>
      </w:r>
      <w:r w:rsidDel="00000000" w:rsidR="00000000" w:rsidRPr="00000000">
        <w:rPr>
          <w:b w:val="1"/>
          <w:sz w:val="24"/>
          <w:szCs w:val="24"/>
          <w:rtl w:val="0"/>
        </w:rPr>
        <w:t xml:space="preserve"> 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TELANGANA.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Experience).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: April 2017 To July 2020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COMPUTER SKILLS: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PGDCA, TALLY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STRENGHTS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Willingness to learn new things and work hard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Ready to accept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minded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PASSPORT DETAILS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 No</w:t>
        <w:tab/>
        <w:t xml:space="preserve">:  U 7456498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Issue Date </w:t>
        <w:tab/>
        <w:t xml:space="preserve">:  20/10/2020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Expiry Date </w:t>
        <w:tab/>
        <w:t xml:space="preserve">:  19/10/2030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 Issue  :  HYDERABAD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DETAILS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ab/>
        <w:t xml:space="preserve">: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GOKARNENI  SHARATH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 Name</w:t>
        <w:tab/>
        <w:tab/>
        <w:t xml:space="preserve">:   GOKARNENI BAPU RAO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ab/>
        <w:t xml:space="preserve">:   10/06/1996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 xml:space="preserve">:   Indian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ab/>
        <w:t xml:space="preserve">:  Un Married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 xml:space="preserve">:  English, Telugu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Parmanent address     :  H.No: 2-47, VILL: HASNABAD, MANDAL &amp; DIST: JAGTIAL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PIN:505327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(G.SHARATH)</w:t>
      </w:r>
    </w:p>
    <w:sectPr>
      <w:pgSz w:h="16834" w:w="11909" w:orient="portrait"/>
      <w:pgMar w:bottom="446" w:top="80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