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BA" w:rsidRDefault="008514C5" w:rsidP="00154B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1E467A"/>
          <w:sz w:val="21"/>
          <w:szCs w:val="21"/>
        </w:rPr>
        <w:t xml:space="preserve">                  </w:t>
      </w:r>
    </w:p>
    <w:p w:rsidR="006761BA" w:rsidRDefault="00F45B11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F45B11">
        <w:pict>
          <v:line id="_x0000_s1055" style="position:absolute;z-index:-251663360" from="133.75pt,2.55pt" to="551.35pt,2.55pt" o:allowincell="f" strokecolor="#497dba"/>
        </w:pict>
      </w:r>
    </w:p>
    <w:p w:rsidR="006761BA" w:rsidRDefault="006761BA" w:rsidP="00154BD2">
      <w:pPr>
        <w:spacing w:after="0" w:line="240" w:lineRule="auto"/>
        <w:rPr>
          <w:rFonts w:ascii="Times New Roman" w:hAnsi="Times New Roman"/>
          <w:sz w:val="24"/>
          <w:szCs w:val="24"/>
        </w:rPr>
        <w:sectPr w:rsidR="006761BA">
          <w:pgSz w:w="11920" w:h="16841"/>
          <w:pgMar w:top="895" w:right="321" w:bottom="644" w:left="300" w:header="720" w:footer="720" w:gutter="0"/>
          <w:cols w:space="720"/>
        </w:sectPr>
      </w:pPr>
    </w:p>
    <w:p w:rsidR="006761BA" w:rsidRDefault="00AE1012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43904" behindDoc="0" locked="0" layoutInCell="1" allowOverlap="1">
            <wp:simplePos x="0" y="0"/>
            <wp:positionH relativeFrom="margin">
              <wp:posOffset>9525</wp:posOffset>
            </wp:positionH>
            <wp:positionV relativeFrom="margin">
              <wp:posOffset>259715</wp:posOffset>
            </wp:positionV>
            <wp:extent cx="1179830" cy="1181100"/>
            <wp:effectExtent l="19050" t="0" r="1270" b="0"/>
            <wp:wrapSquare wrapText="bothSides"/>
            <wp:docPr id="30" name="Picture 2" descr="2142343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4234374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6761BA" w:rsidRDefault="000A3174" w:rsidP="00154BD2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SHIKHA </w:t>
      </w:r>
      <w:r w:rsidR="006761BA">
        <w:rPr>
          <w:rFonts w:ascii="Calibri" w:hAnsi="Calibri" w:cs="Calibri"/>
          <w:b/>
          <w:bCs/>
          <w:sz w:val="18"/>
          <w:szCs w:val="18"/>
        </w:rPr>
        <w:t>SHARMA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/>
          <w:sz w:val="24"/>
          <w:szCs w:val="24"/>
        </w:rPr>
      </w:pPr>
    </w:p>
    <w:p w:rsidR="006761BA" w:rsidRDefault="00FC0A8C" w:rsidP="00CB6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sz w:val="16"/>
          <w:szCs w:val="16"/>
        </w:rPr>
        <w:t xml:space="preserve">           Assistant Manager</w:t>
      </w:r>
      <w:r w:rsidR="00CB692E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6761BA" w:rsidRDefault="00F45B11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F45B11">
        <w:pict>
          <v:rect id="_x0000_s1056" style="position:absolute;margin-left:-8.85pt;margin-top:6.15pt;width:133.55pt;height:16.7pt;z-index:-251662336" o:allowincell="f" fillcolor="#b8cde4" stroked="f"/>
        </w:pict>
      </w:r>
      <w:r w:rsidRPr="00F45B11">
        <w:pict>
          <v:line id="_x0000_s1057" style="position:absolute;z-index:-251661312" from="-9.85pt,22.85pt" to="125.7pt,22.85pt" o:allowincell="f" strokecolor="#b8cde4" strokeweight="2pt"/>
        </w:pict>
      </w:r>
      <w:r w:rsidRPr="00F45B11">
        <w:pict>
          <v:line id="_x0000_s1058" style="position:absolute;z-index:-251660288" from="124.7pt,5.15pt" to="124.7pt,23.85pt" o:allowincell="f" strokecolor="#b8cde4" strokeweight="2pt"/>
        </w:pict>
      </w:r>
      <w:r w:rsidRPr="00F45B11">
        <w:pict>
          <v:line id="_x0000_s1059" style="position:absolute;z-index:-251659264" from="-9.85pt,6.15pt" to="125.7pt,6.15pt" o:allowincell="f" strokecolor="#b8cde4" strokeweight="2pt"/>
        </w:pict>
      </w:r>
      <w:r w:rsidRPr="00F45B11">
        <w:pict>
          <v:line id="_x0000_s1060" style="position:absolute;z-index:-251658240" from="-8.85pt,5.15pt" to="-8.85pt,23.85pt" o:allowincell="f" strokecolor="#b8cde4" strokeweight="2pt"/>
        </w:pic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56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16"/>
          <w:szCs w:val="16"/>
        </w:rPr>
        <w:t>CONTACT INFO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38100</wp:posOffset>
            </wp:positionH>
            <wp:positionV relativeFrom="paragraph">
              <wp:posOffset>128270</wp:posOffset>
            </wp:positionV>
            <wp:extent cx="111125" cy="111125"/>
            <wp:effectExtent l="19050" t="0" r="3175" b="0"/>
            <wp:wrapNone/>
            <wp:docPr id="3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40" w:right="380" w:hanging="7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>linkedin.com/in/s-sharma +966 (0)5</w:t>
      </w:r>
      <w:r w:rsidR="00AE1012">
        <w:rPr>
          <w:rFonts w:ascii="Cambria" w:hAnsi="Cambria" w:cs="Cambria"/>
          <w:sz w:val="16"/>
          <w:szCs w:val="16"/>
        </w:rPr>
        <w:t>8</w:t>
      </w:r>
      <w:r w:rsidR="00CB692E">
        <w:rPr>
          <w:rFonts w:ascii="Cambria" w:hAnsi="Cambria" w:cs="Cambria"/>
          <w:sz w:val="16"/>
          <w:szCs w:val="16"/>
        </w:rPr>
        <w:t>2202136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-114935</wp:posOffset>
            </wp:positionV>
            <wp:extent cx="152400" cy="209550"/>
            <wp:effectExtent l="19050" t="0" r="0" b="0"/>
            <wp:wrapNone/>
            <wp:docPr id="3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 xml:space="preserve">          +9</w:t>
      </w:r>
      <w:r w:rsidR="00D42DBB">
        <w:rPr>
          <w:rFonts w:ascii="Cambria" w:hAnsi="Cambria" w:cs="Cambria"/>
          <w:sz w:val="16"/>
          <w:szCs w:val="16"/>
        </w:rPr>
        <w:t>66 (0)501221187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5575" cy="155575"/>
            <wp:effectExtent l="19050" t="0" r="0" b="0"/>
            <wp:docPr id="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Cambria"/>
          <w:sz w:val="16"/>
          <w:szCs w:val="16"/>
        </w:rPr>
        <w:t xml:space="preserve"> s</w:t>
      </w:r>
      <w:r w:rsidR="00AE1012">
        <w:rPr>
          <w:rFonts w:ascii="Cambria" w:hAnsi="Cambria" w:cs="Cambria"/>
          <w:sz w:val="16"/>
          <w:szCs w:val="16"/>
        </w:rPr>
        <w:t>hikha9355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2"/>
        <w:rPr>
          <w:rStyle w:val="Hyperlink"/>
          <w:rFonts w:cs="Cambria"/>
          <w:sz w:val="16"/>
          <w:szCs w:val="16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E1012">
        <w:rPr>
          <w:rFonts w:ascii="Cambria" w:hAnsi="Cambria" w:cs="Cambria"/>
          <w:sz w:val="16"/>
          <w:szCs w:val="16"/>
        </w:rPr>
        <w:t xml:space="preserve"> shikha9355@gmail.com</w:t>
      </w:r>
      <w:r>
        <w:rPr>
          <w:rFonts w:ascii="Cambria" w:hAnsi="Cambria" w:cs="Cambria"/>
          <w:sz w:val="16"/>
          <w:szCs w:val="16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63830" cy="163830"/>
            <wp:effectExtent l="19050" t="0" r="7620" b="0"/>
            <wp:docPr id="6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300" w:lineRule="auto"/>
        <w:ind w:firstLine="2"/>
        <w:rPr>
          <w:sz w:val="24"/>
          <w:szCs w:val="24"/>
        </w:rPr>
      </w:pPr>
    </w:p>
    <w:p w:rsidR="006761BA" w:rsidRDefault="00F45B11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F45B11">
        <w:pict>
          <v:line id="_x0000_s1063" style="position:absolute;z-index:-251657216" from="-2.8pt,.85pt" to="121pt,.85pt" o:allowincell="f" strokecolor="#497dba"/>
        </w:pic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>Nationality: INDIAN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6761BA" w:rsidRDefault="00AE1012" w:rsidP="00154BD2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>DOB:  12 Jan 1991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b/>
          <w:bCs/>
          <w:sz w:val="16"/>
          <w:szCs w:val="16"/>
        </w:rPr>
        <w:t>Drive License: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4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4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 xml:space="preserve">    </w:t>
      </w:r>
      <w:r w:rsidR="00AE1012">
        <w:rPr>
          <w:rFonts w:ascii="Cambria" w:hAnsi="Cambria" w:cs="Cambria"/>
          <w:b/>
          <w:bCs/>
          <w:sz w:val="16"/>
          <w:szCs w:val="16"/>
        </w:rPr>
        <w:t xml:space="preserve"> India </w:t>
      </w:r>
      <w:r>
        <w:rPr>
          <w:rFonts w:ascii="Cambria" w:hAnsi="Cambria" w:cs="Cambria"/>
          <w:b/>
          <w:bCs/>
          <w:sz w:val="16"/>
          <w:szCs w:val="16"/>
        </w:rPr>
        <w:t xml:space="preserve"> 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60" w:right="620"/>
        <w:rPr>
          <w:rFonts w:ascii="Arial" w:hAnsi="Arial" w:cs="Arial"/>
          <w:bCs/>
          <w:sz w:val="18"/>
          <w:szCs w:val="18"/>
          <w:lang w:eastAsia="en-US"/>
        </w:rPr>
      </w:pPr>
      <w:r>
        <w:rPr>
          <w:rFonts w:ascii="Cambria" w:hAnsi="Cambria" w:cs="Cambria"/>
          <w:b/>
          <w:bCs/>
          <w:sz w:val="15"/>
          <w:szCs w:val="15"/>
        </w:rPr>
        <w:t xml:space="preserve">Passport No </w:t>
      </w:r>
      <w:r>
        <w:rPr>
          <w:rFonts w:ascii="Cambria" w:hAnsi="Cambria" w:cs="Cambria"/>
          <w:sz w:val="15"/>
          <w:szCs w:val="15"/>
        </w:rPr>
        <w:t>-</w:t>
      </w:r>
      <w:r w:rsidR="00AE1012">
        <w:rPr>
          <w:rFonts w:ascii="Arial" w:hAnsi="Arial" w:cs="Arial"/>
          <w:bCs/>
          <w:sz w:val="14"/>
          <w:szCs w:val="14"/>
          <w:lang w:eastAsia="en-US"/>
        </w:rPr>
        <w:t>_____</w:t>
      </w:r>
    </w:p>
    <w:p w:rsidR="006761BA" w:rsidRDefault="006761BA" w:rsidP="00154BD2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160" w:right="620"/>
        <w:rPr>
          <w:rFonts w:ascii="Times New Roman" w:hAnsi="Times New Roman"/>
          <w:sz w:val="24"/>
          <w:szCs w:val="24"/>
        </w:rPr>
      </w:pPr>
    </w:p>
    <w:p w:rsidR="006761BA" w:rsidRDefault="00F45B11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F45B11">
        <w:pict>
          <v:rect id="_x0000_s1064" style="position:absolute;margin-left:-2.8pt;margin-top:11pt;width:126.6pt;height:11.5pt;z-index:-251656192" o:allowincell="f" fillcolor="#b8cde4" stroked="f"/>
        </w:pict>
      </w:r>
      <w:r w:rsidRPr="00F45B11">
        <w:pict>
          <v:line id="_x0000_s1065" style="position:absolute;z-index:-251655168" from="-3.8pt,22.5pt" to="124.8pt,22.5pt" o:allowincell="f" strokecolor="#b8cde4" strokeweight="2pt"/>
        </w:pict>
      </w:r>
      <w:r w:rsidRPr="00F45B11">
        <w:pict>
          <v:line id="_x0000_s1066" style="position:absolute;z-index:-251654144" from="123.8pt,10pt" to="123.8pt,23.5pt" o:allowincell="f" strokecolor="#b8cde4" strokeweight="2pt"/>
        </w:pict>
      </w:r>
      <w:r w:rsidRPr="00F45B11">
        <w:pict>
          <v:line id="_x0000_s1067" style="position:absolute;z-index:-251653120" from="-3.8pt,11pt" to="124.8pt,11pt" o:allowincell="f" strokecolor="#b8cde4" strokeweight="2pt"/>
        </w:pict>
      </w:r>
      <w:r w:rsidRPr="00F45B11">
        <w:pict>
          <v:line id="_x0000_s1068" style="position:absolute;z-index:-251652096" from="-2.8pt,10pt" to="-2.8pt,23.5pt" o:allowincell="f" strokecolor="#b8cde4" strokeweight="2pt"/>
        </w:pic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199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Times New Roman" w:hAnsi="Times New Roman"/>
          <w:sz w:val="24"/>
          <w:szCs w:val="24"/>
        </w:rPr>
      </w:pPr>
      <w:r>
        <w:rPr>
          <w:rFonts w:ascii="Calibri" w:hAnsi="Calibri" w:cs="Calibri"/>
          <w:b/>
          <w:bCs/>
          <w:color w:val="FFFFFF"/>
          <w:sz w:val="16"/>
          <w:szCs w:val="16"/>
        </w:rPr>
        <w:t>COMPUTER SKILLS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159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0A2F1F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>MS PPT, WORD, EXCEL,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</w:rPr>
      </w:pPr>
    </w:p>
    <w:p w:rsidR="006761BA" w:rsidRDefault="00154BD2" w:rsidP="00154B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 xml:space="preserve">     HTML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8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r>
        <w:rPr>
          <w:rFonts w:ascii="Cambria" w:hAnsi="Cambria" w:cs="Cambria"/>
          <w:sz w:val="16"/>
          <w:szCs w:val="16"/>
        </w:rPr>
        <w:t>SAP</w:t>
      </w:r>
    </w:p>
    <w:p w:rsidR="006761BA" w:rsidRDefault="00F45B11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</w:pPr>
      <w:r w:rsidRPr="00F45B11">
        <w:pict>
          <v:line id="_x0000_s1070" style="position:absolute;z-index:-251651072" from="-3.8pt,29.5pt" to="124.8pt,29.5pt" o:allowincell="f" strokecolor="#b8cde4" strokeweight="2pt"/>
        </w:pict>
      </w:r>
      <w:r w:rsidRPr="00F45B11">
        <w:pict>
          <v:line id="_x0000_s1071" style="position:absolute;z-index:-251650048" from="123.8pt,17pt" to="123.8pt,30.5pt" o:allowincell="f" strokecolor="#b8cde4" strokeweight="2pt"/>
        </w:pict>
      </w:r>
      <w:r w:rsidRPr="00F45B11">
        <w:pict>
          <v:line id="_x0000_s1073" style="position:absolute;z-index:-251649024" from="-2.8pt,17pt" to="-2.8pt,30.5pt" o:allowincell="f" strokecolor="#b8cde4" strokeweight="2pt"/>
        </w:pic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38" w:lineRule="exact"/>
        <w:rPr>
          <w:rFonts w:ascii="Times New Roman" w:hAnsi="Times New Roman"/>
          <w:sz w:val="24"/>
          <w:szCs w:val="24"/>
        </w:rPr>
      </w:pPr>
    </w:p>
    <w:p w:rsidR="006761BA" w:rsidRDefault="00F45B11" w:rsidP="000A2F1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"/>
          <w:szCs w:val="2"/>
        </w:rPr>
      </w:pPr>
      <w:r w:rsidRPr="00F45B11">
        <w:pict>
          <v:rect id="_x0000_s1069" style="position:absolute;left:0;text-align:left;margin-left:-2.8pt;margin-top:.1pt;width:126.6pt;height:18.85pt;z-index:-251648000" o:allowincell="f" fillcolor="#b8cde4" stroked="f"/>
        </w:pict>
      </w:r>
      <w:r w:rsidRPr="00F45B11">
        <w:pict>
          <v:line id="_x0000_s1072" style="position:absolute;left:0;text-align:left;z-index:-251646976" from="-3.8pt,9.2pt" to="124.8pt,9.2pt" o:allowincell="f" strokecolor="#b8cde4" strokeweight="2pt"/>
        </w:pict>
      </w:r>
      <w:r w:rsidR="006761BA">
        <w:rPr>
          <w:rFonts w:ascii="Times New Roman" w:hAnsi="Times New Roman"/>
          <w:sz w:val="24"/>
          <w:szCs w:val="24"/>
        </w:rPr>
        <w:br w:type="column"/>
      </w:r>
    </w:p>
    <w:tbl>
      <w:tblPr>
        <w:tblW w:w="8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2"/>
        <w:gridCol w:w="2685"/>
        <w:gridCol w:w="22"/>
      </w:tblGrid>
      <w:tr w:rsidR="006761BA" w:rsidRPr="006761BA" w:rsidTr="001718A1">
        <w:trPr>
          <w:trHeight w:val="100"/>
        </w:trPr>
        <w:tc>
          <w:tcPr>
            <w:tcW w:w="5702" w:type="dxa"/>
            <w:vMerge w:val="restart"/>
            <w:hideMark/>
          </w:tcPr>
          <w:p w:rsidR="006761BA" w:rsidRPr="006761BA" w:rsidRDefault="006761BA" w:rsidP="00154BD2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6761BA">
              <w:rPr>
                <w:rFonts w:ascii="Arial" w:eastAsia="Times New Roman" w:hAnsi="Arial" w:cs="Arial"/>
                <w:b/>
                <w:bCs/>
                <w:color w:val="1E467A"/>
                <w:sz w:val="18"/>
                <w:szCs w:val="18"/>
              </w:rPr>
              <w:t>Earth Infrastructures Ltd</w:t>
            </w:r>
          </w:p>
        </w:tc>
        <w:tc>
          <w:tcPr>
            <w:tcW w:w="2685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BA" w:rsidRPr="006761BA" w:rsidTr="001718A1">
        <w:trPr>
          <w:trHeight w:val="67"/>
        </w:trPr>
        <w:tc>
          <w:tcPr>
            <w:tcW w:w="5702" w:type="dxa"/>
            <w:vMerge/>
            <w:hideMark/>
          </w:tcPr>
          <w:p w:rsidR="006761BA" w:rsidRPr="006761BA" w:rsidRDefault="006761BA" w:rsidP="00154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85" w:type="dxa"/>
            <w:vMerge w:val="restart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761BA"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 xml:space="preserve">       </w:t>
            </w:r>
            <w:r w:rsidR="00B855C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(April 2012 </w:t>
            </w:r>
            <w:r w:rsidRPr="006761B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154B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6761BA">
              <w:rPr>
                <w:rFonts w:ascii="Arial" w:hAnsi="Arial" w:cs="Arial"/>
                <w:b/>
                <w:bCs/>
                <w:w w:val="97"/>
                <w:sz w:val="18"/>
                <w:szCs w:val="18"/>
              </w:rPr>
              <w:t>Delhi, India</w:t>
            </w:r>
          </w:p>
        </w:tc>
        <w:tc>
          <w:tcPr>
            <w:tcW w:w="22" w:type="dxa"/>
            <w:vAlign w:val="bottom"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61BA" w:rsidRPr="006761BA" w:rsidTr="001718A1">
        <w:trPr>
          <w:trHeight w:val="118"/>
        </w:trPr>
        <w:tc>
          <w:tcPr>
            <w:tcW w:w="5702" w:type="dxa"/>
            <w:hideMark/>
          </w:tcPr>
          <w:p w:rsidR="006761BA" w:rsidRPr="006761BA" w:rsidRDefault="006761BA" w:rsidP="00154BD2">
            <w:pPr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685" w:type="dxa"/>
            <w:vMerge/>
            <w:vAlign w:val="center"/>
            <w:hideMark/>
          </w:tcPr>
          <w:p w:rsidR="006761BA" w:rsidRPr="006761BA" w:rsidRDefault="006761BA" w:rsidP="00154BD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" w:type="dxa"/>
            <w:vAlign w:val="bottom"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18"/>
          <w:szCs w:val="18"/>
        </w:rPr>
      </w:pPr>
      <w:r w:rsidRPr="006761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3724275</wp:posOffset>
            </wp:positionH>
            <wp:positionV relativeFrom="paragraph">
              <wp:posOffset>-140970</wp:posOffset>
            </wp:positionV>
            <wp:extent cx="101600" cy="101600"/>
            <wp:effectExtent l="19050" t="0" r="0" b="0"/>
            <wp:wrapNone/>
            <wp:docPr id="5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761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3721100</wp:posOffset>
            </wp:positionH>
            <wp:positionV relativeFrom="paragraph">
              <wp:posOffset>-279400</wp:posOffset>
            </wp:positionV>
            <wp:extent cx="102870" cy="102870"/>
            <wp:effectExtent l="19050" t="0" r="0" b="0"/>
            <wp:wrapNone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147" w:lineRule="exact"/>
        <w:rPr>
          <w:rFonts w:ascii="Arial" w:hAnsi="Arial" w:cs="Arial"/>
          <w:sz w:val="18"/>
          <w:szCs w:val="18"/>
        </w:rPr>
      </w:pPr>
    </w:p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30" w:lineRule="auto"/>
        <w:rPr>
          <w:rFonts w:ascii="Arial" w:hAnsi="Arial" w:cs="Arial"/>
          <w:sz w:val="18"/>
          <w:szCs w:val="18"/>
        </w:rPr>
      </w:pPr>
    </w:p>
    <w:p w:rsidR="00181511" w:rsidRPr="00181511" w:rsidRDefault="00181511" w:rsidP="00181511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81511">
        <w:rPr>
          <w:rFonts w:ascii="Arial" w:eastAsia="Times New Roman" w:hAnsi="Arial" w:cs="Arial"/>
          <w:sz w:val="18"/>
          <w:szCs w:val="18"/>
        </w:rPr>
        <w:t>Developing and implementing comprehensive digital marketing programs across all digital channels including web, SEO/SEM, database marketing, email, social media and display advertising campaigns, in line with brand plans and business priorities</w:t>
      </w:r>
    </w:p>
    <w:p w:rsidR="00B855C7" w:rsidRDefault="00D42DBB" w:rsidP="00CB692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42DBB">
        <w:rPr>
          <w:rFonts w:ascii="Arial" w:eastAsia="Times New Roman" w:hAnsi="Arial" w:cs="Arial"/>
          <w:sz w:val="18"/>
          <w:szCs w:val="18"/>
        </w:rPr>
        <w:t>Drive PR &amp; Social Media communications with the support of the Group’s media agency partners</w:t>
      </w:r>
      <w:r w:rsidR="00B855C7">
        <w:rPr>
          <w:rFonts w:ascii="Arial" w:eastAsia="Times New Roman" w:hAnsi="Arial" w:cs="Arial"/>
          <w:sz w:val="18"/>
          <w:szCs w:val="18"/>
        </w:rPr>
        <w:t>.</w:t>
      </w:r>
    </w:p>
    <w:p w:rsidR="00D42DBB" w:rsidRPr="00D42DBB" w:rsidRDefault="00D42DBB" w:rsidP="00CB692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42DBB">
        <w:rPr>
          <w:rFonts w:ascii="Arial" w:eastAsia="Times New Roman" w:hAnsi="Arial" w:cs="Arial"/>
          <w:sz w:val="18"/>
          <w:szCs w:val="18"/>
        </w:rPr>
        <w:t>Support and drive communications for the Group’s CSR and Sustainability initiatives</w:t>
      </w:r>
    </w:p>
    <w:p w:rsidR="006862EA" w:rsidRPr="009106A5" w:rsidRDefault="00D42DBB" w:rsidP="00CB692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42DBB">
        <w:rPr>
          <w:rFonts w:ascii="Arial" w:eastAsia="Times New Roman" w:hAnsi="Arial" w:cs="Arial"/>
          <w:sz w:val="18"/>
          <w:szCs w:val="18"/>
        </w:rPr>
        <w:t xml:space="preserve">Manage the communications budget and </w:t>
      </w:r>
      <w:r>
        <w:rPr>
          <w:rFonts w:ascii="Arial" w:eastAsia="Times New Roman" w:hAnsi="Arial" w:cs="Arial"/>
          <w:sz w:val="18"/>
          <w:szCs w:val="18"/>
        </w:rPr>
        <w:t>p</w:t>
      </w:r>
      <w:r w:rsidR="006862EA" w:rsidRPr="006862EA">
        <w:rPr>
          <w:rFonts w:ascii="Arial" w:eastAsia="Times New Roman" w:hAnsi="Arial" w:cs="Arial"/>
          <w:sz w:val="18"/>
          <w:szCs w:val="18"/>
        </w:rPr>
        <w:t>erform monthly reconciliations and Perform Yearly data update</w:t>
      </w:r>
    </w:p>
    <w:p w:rsidR="00D71A8E" w:rsidRPr="00D71A8E" w:rsidRDefault="00D42DBB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42DBB">
        <w:rPr>
          <w:rFonts w:ascii="Arial" w:eastAsia="Times New Roman" w:hAnsi="Arial" w:cs="Arial"/>
          <w:sz w:val="18"/>
          <w:szCs w:val="18"/>
        </w:rPr>
        <w:t>Develop and implement branding and messaging for the region-wide employee communications</w:t>
      </w:r>
    </w:p>
    <w:p w:rsidR="006862EA" w:rsidRPr="009106A5" w:rsidRDefault="006862EA" w:rsidP="006862EA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6862EA">
        <w:rPr>
          <w:rFonts w:ascii="Arial" w:eastAsia="Times New Roman" w:hAnsi="Arial" w:cs="Arial"/>
          <w:sz w:val="18"/>
          <w:szCs w:val="18"/>
        </w:rPr>
        <w:t>Perform records retention activities at Gov. portals.</w:t>
      </w:r>
    </w:p>
    <w:p w:rsidR="00D71A8E" w:rsidRPr="00D71A8E" w:rsidRDefault="00B855C7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Track local influencers &amp; provide and provide report on the same on a weekly basis.</w:t>
      </w:r>
    </w:p>
    <w:p w:rsidR="00D71A8E" w:rsidRPr="00D71A8E" w:rsidRDefault="00D71A8E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71A8E">
        <w:rPr>
          <w:rFonts w:ascii="Arial" w:eastAsia="Times New Roman" w:hAnsi="Arial" w:cs="Arial"/>
          <w:sz w:val="18"/>
          <w:szCs w:val="18"/>
        </w:rPr>
        <w:t>Preparing new letters, annual reports, company brochures, website contents</w:t>
      </w:r>
    </w:p>
    <w:p w:rsidR="00D71A8E" w:rsidRPr="00D71A8E" w:rsidRDefault="00B855C7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Track competitor’s activities on social media &amp; digital mediums.</w:t>
      </w:r>
    </w:p>
    <w:p w:rsidR="00D71A8E" w:rsidRPr="00D71A8E" w:rsidRDefault="00D71A8E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71A8E">
        <w:rPr>
          <w:rFonts w:ascii="Arial" w:eastAsia="Times New Roman" w:hAnsi="Arial" w:cs="Arial"/>
          <w:sz w:val="18"/>
          <w:szCs w:val="18"/>
        </w:rPr>
        <w:t>Updating of company website time to time and maintaining archives of print/electronic coverage’s of the spokes person of the company published in various publications/electronic media</w:t>
      </w:r>
    </w:p>
    <w:p w:rsidR="00D71A8E" w:rsidRPr="00D71A8E" w:rsidRDefault="00D71A8E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71A8E">
        <w:rPr>
          <w:rFonts w:ascii="Arial" w:eastAsia="Times New Roman" w:hAnsi="Arial" w:cs="Arial"/>
          <w:sz w:val="18"/>
          <w:szCs w:val="18"/>
        </w:rPr>
        <w:t>Organizing press conferences related to branch office openings, investor/broker meets.</w:t>
      </w:r>
    </w:p>
    <w:p w:rsidR="00D71A8E" w:rsidRPr="00D71A8E" w:rsidRDefault="00D71A8E" w:rsidP="00D71A8E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D71A8E">
        <w:rPr>
          <w:rFonts w:ascii="Arial" w:eastAsia="Times New Roman" w:hAnsi="Arial" w:cs="Arial"/>
          <w:sz w:val="18"/>
          <w:szCs w:val="18"/>
        </w:rPr>
        <w:t>Conduct research and develop feasibility studies to identify new events opportunities for the organization.</w:t>
      </w:r>
      <w:r w:rsidRPr="00D71A8E">
        <w:rPr>
          <w:rFonts w:ascii="Arial" w:eastAsia="Times New Roman" w:hAnsi="Arial" w:cs="Arial"/>
          <w:noProof/>
          <w:sz w:val="18"/>
          <w:szCs w:val="18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3724275</wp:posOffset>
            </wp:positionH>
            <wp:positionV relativeFrom="paragraph">
              <wp:posOffset>64135</wp:posOffset>
            </wp:positionV>
            <wp:extent cx="102870" cy="102870"/>
            <wp:effectExtent l="19050" t="0" r="0" b="0"/>
            <wp:wrapNone/>
            <wp:docPr id="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18"/>
          <w:szCs w:val="18"/>
        </w:rPr>
      </w:pPr>
      <w:r w:rsidRPr="006761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3724275</wp:posOffset>
            </wp:positionH>
            <wp:positionV relativeFrom="paragraph">
              <wp:posOffset>64135</wp:posOffset>
            </wp:positionV>
            <wp:extent cx="102870" cy="102870"/>
            <wp:effectExtent l="19050" t="0" r="0" b="0"/>
            <wp:wrapNone/>
            <wp:docPr id="7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" cy="102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71" w:lineRule="exac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2420"/>
      </w:tblGrid>
      <w:tr w:rsidR="006761BA" w:rsidRPr="006761BA" w:rsidTr="001718A1">
        <w:trPr>
          <w:trHeight w:val="207"/>
        </w:trPr>
        <w:tc>
          <w:tcPr>
            <w:tcW w:w="548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Arial" w:hAnsi="Arial" w:cs="Arial"/>
                <w:b/>
                <w:bCs/>
                <w:color w:val="1E467A"/>
                <w:sz w:val="18"/>
                <w:szCs w:val="18"/>
              </w:rPr>
            </w:pPr>
            <w:r w:rsidRPr="006761BA">
              <w:rPr>
                <w:rFonts w:ascii="Arial" w:eastAsia="Times New Roman" w:hAnsi="Arial" w:cs="Arial"/>
                <w:b/>
                <w:bCs/>
                <w:color w:val="1E467A"/>
                <w:sz w:val="18"/>
                <w:szCs w:val="18"/>
              </w:rPr>
              <w:t>Apeejay Surrendra Group</w:t>
            </w:r>
          </w:p>
        </w:tc>
        <w:tc>
          <w:tcPr>
            <w:tcW w:w="242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6761B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(Feb 2011-March 2012)</w:t>
            </w:r>
          </w:p>
        </w:tc>
      </w:tr>
      <w:tr w:rsidR="006761BA" w:rsidRPr="006761BA" w:rsidTr="001718A1">
        <w:trPr>
          <w:trHeight w:val="197"/>
        </w:trPr>
        <w:tc>
          <w:tcPr>
            <w:tcW w:w="548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rFonts w:ascii="Arial" w:hAnsi="Arial" w:cs="Arial"/>
                <w:b/>
                <w:bCs/>
                <w:color w:val="1E467A"/>
                <w:sz w:val="18"/>
                <w:szCs w:val="18"/>
              </w:rPr>
            </w:pPr>
          </w:p>
        </w:tc>
        <w:tc>
          <w:tcPr>
            <w:tcW w:w="242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Arial" w:hAnsi="Arial" w:cs="Arial"/>
                <w:sz w:val="18"/>
                <w:szCs w:val="18"/>
              </w:rPr>
            </w:pPr>
            <w:r w:rsidRPr="006761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Delhi</w:t>
            </w:r>
          </w:p>
        </w:tc>
      </w:tr>
    </w:tbl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18"/>
          <w:szCs w:val="18"/>
        </w:rPr>
      </w:pPr>
      <w:r w:rsidRPr="006761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3727450</wp:posOffset>
            </wp:positionH>
            <wp:positionV relativeFrom="paragraph">
              <wp:posOffset>-111125</wp:posOffset>
            </wp:positionV>
            <wp:extent cx="101600" cy="101600"/>
            <wp:effectExtent l="19050" t="0" r="0" b="0"/>
            <wp:wrapNone/>
            <wp:docPr id="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Maintained media contacts which were necessary for execution of the media action plans, to enhance brand image of the firm.</w:t>
      </w:r>
    </w:p>
    <w:p w:rsidR="00154BD2" w:rsidRPr="00154BD2" w:rsidRDefault="00154BD2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hAnsi="Arial" w:cs="Arial"/>
          <w:sz w:val="18"/>
          <w:szCs w:val="18"/>
        </w:rPr>
      </w:pPr>
      <w:r w:rsidRPr="00154BD2">
        <w:rPr>
          <w:rFonts w:ascii="Arial" w:hAnsi="Arial" w:cs="Arial"/>
          <w:sz w:val="18"/>
          <w:szCs w:val="18"/>
        </w:rPr>
        <w:t>Keep up-to-date with our audience’s preferences and proactively suggest new campaigns</w:t>
      </w:r>
    </w:p>
    <w:p w:rsidR="00154BD2" w:rsidRPr="00104E24" w:rsidRDefault="00154BD2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54BD2">
        <w:rPr>
          <w:rFonts w:ascii="Arial" w:hAnsi="Arial" w:cs="Arial"/>
          <w:sz w:val="18"/>
          <w:szCs w:val="18"/>
        </w:rPr>
        <w:t>Liaise with Marketing, Sales, Design and Content teams to optimize customer experience and ensure brand consistency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Wrote and managed several press releases per week – Administered press inquiries, coordinated talent interviews, and gathered ‘background’ information.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Represented the firm on the market and among the public, as well as in front of the media – Handled all the queries of customers to offer the best possible solutions</w:t>
      </w:r>
      <w:r w:rsidRPr="00104E24">
        <w:rPr>
          <w:rFonts w:ascii="Arial" w:hAnsi="Arial" w:cs="Arial"/>
          <w:sz w:val="18"/>
          <w:szCs w:val="18"/>
        </w:rPr>
        <w:t xml:space="preserve"> </w:t>
      </w:r>
      <w:r w:rsidRPr="00104E24">
        <w:rPr>
          <w:rFonts w:ascii="Arial" w:eastAsia="Times New Roman" w:hAnsi="Arial" w:cs="Arial"/>
          <w:sz w:val="18"/>
          <w:szCs w:val="18"/>
        </w:rPr>
        <w:t>Networking – Outstanding communication skills.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Creativity – Ability to develop/innovate new techniques.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Presentation skills – Excellent written and oral skills.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Organizational/Prioritization – Ability to balance multiple projects and demands.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Motivated and Self-starter – Can motivate subordinates to take voluntary initiative.</w:t>
      </w:r>
    </w:p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18"/>
          <w:szCs w:val="18"/>
        </w:rPr>
      </w:pPr>
    </w:p>
    <w:tbl>
      <w:tblPr>
        <w:tblW w:w="7900" w:type="dxa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80"/>
        <w:gridCol w:w="2420"/>
      </w:tblGrid>
      <w:tr w:rsidR="006761BA" w:rsidRPr="006761BA" w:rsidTr="001718A1">
        <w:trPr>
          <w:trHeight w:val="207"/>
        </w:trPr>
        <w:tc>
          <w:tcPr>
            <w:tcW w:w="5480" w:type="dxa"/>
            <w:hideMark/>
          </w:tcPr>
          <w:p w:rsidR="006761BA" w:rsidRPr="006761BA" w:rsidRDefault="006761BA" w:rsidP="00154BD2">
            <w:pPr>
              <w:rPr>
                <w:sz w:val="18"/>
                <w:szCs w:val="18"/>
              </w:rPr>
            </w:pPr>
          </w:p>
        </w:tc>
        <w:tc>
          <w:tcPr>
            <w:tcW w:w="242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80"/>
              <w:rPr>
                <w:rFonts w:ascii="Arial" w:hAnsi="Arial" w:cs="Arial"/>
                <w:sz w:val="18"/>
                <w:szCs w:val="18"/>
              </w:rPr>
            </w:pPr>
            <w:r w:rsidRPr="006761B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(Jan 2009-Feb 2011)</w:t>
            </w:r>
          </w:p>
        </w:tc>
      </w:tr>
      <w:tr w:rsidR="006761BA" w:rsidRPr="006761BA" w:rsidTr="001718A1">
        <w:trPr>
          <w:trHeight w:val="197"/>
        </w:trPr>
        <w:tc>
          <w:tcPr>
            <w:tcW w:w="5480" w:type="dxa"/>
            <w:hideMark/>
          </w:tcPr>
          <w:p w:rsidR="006761BA" w:rsidRPr="006761BA" w:rsidRDefault="009F722F" w:rsidP="00154BD2">
            <w:pPr>
              <w:widowControl w:val="0"/>
              <w:autoSpaceDE w:val="0"/>
              <w:autoSpaceDN w:val="0"/>
              <w:adjustRightInd w:val="0"/>
              <w:spacing w:after="0" w:line="197" w:lineRule="exact"/>
              <w:rPr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1E467A"/>
                <w:sz w:val="18"/>
                <w:szCs w:val="18"/>
              </w:rPr>
              <w:t>Religare Pvt Ltd.</w:t>
            </w:r>
          </w:p>
        </w:tc>
        <w:tc>
          <w:tcPr>
            <w:tcW w:w="2420" w:type="dxa"/>
            <w:vAlign w:val="bottom"/>
            <w:hideMark/>
          </w:tcPr>
          <w:p w:rsidR="006761BA" w:rsidRP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Arial" w:hAnsi="Arial" w:cs="Arial"/>
                <w:sz w:val="18"/>
                <w:szCs w:val="18"/>
              </w:rPr>
            </w:pPr>
            <w:r w:rsidRPr="006761B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Delhi</w:t>
            </w:r>
          </w:p>
        </w:tc>
      </w:tr>
    </w:tbl>
    <w:p w:rsidR="006761BA" w:rsidRP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Arial" w:hAnsi="Arial" w:cs="Arial"/>
          <w:sz w:val="18"/>
          <w:szCs w:val="18"/>
        </w:rPr>
      </w:pPr>
      <w:r w:rsidRPr="006761BA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3750945</wp:posOffset>
            </wp:positionH>
            <wp:positionV relativeFrom="paragraph">
              <wp:posOffset>-111760</wp:posOffset>
            </wp:positionV>
            <wp:extent cx="101600" cy="101600"/>
            <wp:effectExtent l="19050" t="0" r="0" b="0"/>
            <wp:wrapNone/>
            <wp:docPr id="11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Built the co</w:t>
      </w:r>
      <w:r w:rsidR="006862EA">
        <w:rPr>
          <w:rFonts w:ascii="Arial" w:eastAsia="Times New Roman" w:hAnsi="Arial" w:cs="Arial"/>
          <w:sz w:val="18"/>
          <w:szCs w:val="18"/>
        </w:rPr>
        <w:t xml:space="preserve">mpany brand </w:t>
      </w:r>
      <w:r w:rsidRPr="00104E24">
        <w:rPr>
          <w:rFonts w:ascii="Arial" w:eastAsia="Times New Roman" w:hAnsi="Arial" w:cs="Arial"/>
          <w:sz w:val="18"/>
          <w:szCs w:val="18"/>
        </w:rPr>
        <w:t xml:space="preserve">  – Developed ways in which the public image of the firm could be improved to generate more business opportunities.</w:t>
      </w:r>
    </w:p>
    <w:p w:rsidR="009F722F" w:rsidRPr="00104E24" w:rsidRDefault="006862EA" w:rsidP="009F722F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Set </w:t>
      </w:r>
      <w:r w:rsidR="009F722F" w:rsidRPr="00104E24">
        <w:rPr>
          <w:rFonts w:ascii="Arial" w:hAnsi="Arial" w:cs="Arial"/>
          <w:sz w:val="18"/>
          <w:szCs w:val="18"/>
        </w:rPr>
        <w:t>strategies using all necessary tools (e.g. website, emails, social media and blogs)</w:t>
      </w:r>
    </w:p>
    <w:p w:rsidR="009F722F" w:rsidRPr="009F722F" w:rsidRDefault="009F722F" w:rsidP="009F722F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hAnsi="Arial" w:cs="Arial"/>
          <w:sz w:val="18"/>
          <w:szCs w:val="18"/>
        </w:rPr>
      </w:pPr>
      <w:r w:rsidRPr="00104E24">
        <w:rPr>
          <w:rFonts w:ascii="Arial" w:hAnsi="Arial" w:cs="Arial"/>
          <w:sz w:val="18"/>
          <w:szCs w:val="18"/>
        </w:rPr>
        <w:t>Research products, services and current strategies to identify new opportunities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Served as a creative copywriter for – Sales pitches, presentations, brochures, web promotion and marketing materials.</w:t>
      </w:r>
    </w:p>
    <w:p w:rsidR="00104E24" w:rsidRPr="00104E24" w:rsidRDefault="00104E24" w:rsidP="00154BD2">
      <w:pPr>
        <w:widowControl w:val="0"/>
        <w:numPr>
          <w:ilvl w:val="0"/>
          <w:numId w:val="1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266"/>
        <w:rPr>
          <w:rFonts w:ascii="Arial" w:eastAsia="Times New Roman" w:hAnsi="Arial" w:cs="Arial"/>
          <w:sz w:val="18"/>
          <w:szCs w:val="18"/>
        </w:rPr>
      </w:pPr>
      <w:r w:rsidRPr="00104E24">
        <w:rPr>
          <w:rFonts w:ascii="Arial" w:eastAsia="Times New Roman" w:hAnsi="Arial" w:cs="Arial"/>
          <w:sz w:val="18"/>
          <w:szCs w:val="18"/>
        </w:rPr>
        <w:t>Planned and organized firm’s proactive presence in several communication channels, including – Traditional media channels, online, social media, business/commercial events, conferences and industry meetings.</w:t>
      </w:r>
    </w:p>
    <w:p w:rsidR="006761BA" w:rsidRDefault="006761BA" w:rsidP="00154BD2">
      <w:pPr>
        <w:spacing w:after="0" w:line="240" w:lineRule="auto"/>
        <w:rPr>
          <w:rFonts w:ascii="Times New Roman" w:hAnsi="Times New Roman"/>
          <w:sz w:val="24"/>
          <w:szCs w:val="24"/>
        </w:rPr>
        <w:sectPr w:rsidR="006761BA">
          <w:type w:val="continuous"/>
          <w:pgSz w:w="11920" w:h="16841"/>
          <w:pgMar w:top="895" w:right="321" w:bottom="644" w:left="300" w:header="720" w:footer="720" w:gutter="0"/>
          <w:cols w:num="2" w:space="720" w:equalWidth="0">
            <w:col w:w="2540" w:space="80"/>
            <w:col w:w="8680"/>
          </w:cols>
        </w:sect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353" w:lineRule="exact"/>
        <w:rPr>
          <w:rFonts w:ascii="Times New Roman" w:hAnsi="Times New Roman"/>
          <w:sz w:val="24"/>
          <w:szCs w:val="24"/>
        </w:rPr>
      </w:pPr>
    </w:p>
    <w:p w:rsidR="006761BA" w:rsidRPr="000A2F1F" w:rsidRDefault="006761BA" w:rsidP="000A2F1F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</w:p>
    <w:p w:rsidR="000A2F1F" w:rsidRPr="000A2F1F" w:rsidRDefault="000A2F1F" w:rsidP="00154B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Cambria" w:hAnsi="Cambria" w:cs="Cambria"/>
          <w:sz w:val="16"/>
          <w:szCs w:val="16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Cambria" w:hAnsi="Cambria" w:cs="Cambria"/>
          <w:sz w:val="16"/>
          <w:szCs w:val="16"/>
        </w:rPr>
      </w:pPr>
    </w:p>
    <w:p w:rsidR="006761BA" w:rsidRDefault="00D71A8E" w:rsidP="00154BD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sz w:val="16"/>
          <w:szCs w:val="16"/>
        </w:rPr>
        <w:t xml:space="preserve">      </w:t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Cambria" w:hAnsi="Cambria" w:cs="Cambria"/>
          <w:sz w:val="16"/>
          <w:szCs w:val="16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Cambria" w:hAnsi="Cambria" w:cs="Cambria"/>
          <w:sz w:val="16"/>
          <w:szCs w:val="16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</w:p>
    <w:p w:rsidR="006761BA" w:rsidRDefault="006761BA" w:rsidP="00154BD2">
      <w:pPr>
        <w:widowControl w:val="0"/>
        <w:autoSpaceDE w:val="0"/>
        <w:autoSpaceDN w:val="0"/>
        <w:adjustRightInd w:val="0"/>
        <w:spacing w:after="0" w:line="240" w:lineRule="auto"/>
        <w:ind w:left="3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1E467A"/>
        </w:rPr>
        <w:t>Academic Background</w:t>
      </w:r>
    </w:p>
    <w:tbl>
      <w:tblPr>
        <w:tblW w:w="101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31"/>
        <w:gridCol w:w="2220"/>
        <w:gridCol w:w="3287"/>
        <w:gridCol w:w="3287"/>
      </w:tblGrid>
      <w:tr w:rsidR="006761BA" w:rsidTr="006761BA">
        <w:trPr>
          <w:trHeight w:val="240"/>
        </w:trPr>
        <w:tc>
          <w:tcPr>
            <w:tcW w:w="1331" w:type="dxa"/>
            <w:vAlign w:val="bottom"/>
            <w:hideMark/>
          </w:tcPr>
          <w:p w:rsidR="000A2F1F" w:rsidRDefault="00F45B11" w:rsidP="000A2F1F">
            <w:pPr>
              <w:widowControl w:val="0"/>
              <w:autoSpaceDE w:val="0"/>
              <w:autoSpaceDN w:val="0"/>
              <w:adjustRightInd w:val="0"/>
              <w:spacing w:after="0" w:line="462" w:lineRule="exact"/>
              <w:ind w:left="20"/>
              <w:rPr>
                <w:rFonts w:ascii="Calibri" w:hAnsi="Calibri" w:cs="Calibri"/>
                <w:sz w:val="40"/>
                <w:szCs w:val="40"/>
              </w:rPr>
            </w:pPr>
            <w:r w:rsidRPr="00F45B11">
              <w:pict>
                <v:line id="_x0000_s1079" style="position:absolute;left:0;text-align:left;z-index:-251645952" from="71.65pt,1.2pt" to="486.35pt,1.2pt" o:allowincell="f" strokecolor="#497dba"/>
              </w:pict>
            </w:r>
            <w:r w:rsidRPr="00F45B11">
              <w:pict>
                <v:line id="_x0000_s1081" style="position:absolute;left:0;text-align:left;z-index:-251644928" from="71.65pt,1.2pt" to="486.35pt,1.2pt" o:allowincell="f" strokecolor="#497dba"/>
              </w:pict>
            </w:r>
          </w:p>
        </w:tc>
        <w:tc>
          <w:tcPr>
            <w:tcW w:w="2219" w:type="dxa"/>
            <w:vAlign w:val="bottom"/>
            <w:hideMark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Degree</w:t>
            </w:r>
          </w:p>
        </w:tc>
        <w:tc>
          <w:tcPr>
            <w:tcW w:w="3286" w:type="dxa"/>
            <w:vAlign w:val="bottom"/>
            <w:hideMark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Year</w:t>
            </w:r>
          </w:p>
        </w:tc>
        <w:tc>
          <w:tcPr>
            <w:tcW w:w="3286" w:type="dxa"/>
            <w:vAlign w:val="bottom"/>
            <w:hideMark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University</w:t>
            </w:r>
          </w:p>
        </w:tc>
      </w:tr>
      <w:tr w:rsidR="006761BA" w:rsidTr="006761BA">
        <w:trPr>
          <w:trHeight w:val="254"/>
        </w:trPr>
        <w:tc>
          <w:tcPr>
            <w:tcW w:w="1331" w:type="dxa"/>
            <w:vAlign w:val="bottom"/>
            <w:hideMark/>
          </w:tcPr>
          <w:p w:rsid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vAlign w:val="bottom"/>
            <w:hideMark/>
          </w:tcPr>
          <w:p w:rsidR="006761BA" w:rsidRDefault="00B155B7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MBA+PGDRM</w:t>
            </w:r>
          </w:p>
        </w:tc>
        <w:tc>
          <w:tcPr>
            <w:tcW w:w="3286" w:type="dxa"/>
            <w:vAlign w:val="bottom"/>
            <w:hideMark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201</w:t>
            </w:r>
            <w:r w:rsidR="00B155B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286" w:type="dxa"/>
            <w:vAlign w:val="bottom"/>
            <w:hideMark/>
          </w:tcPr>
          <w:p w:rsidR="006761BA" w:rsidRDefault="00B155B7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Punjab Technical University</w:t>
            </w:r>
          </w:p>
        </w:tc>
      </w:tr>
      <w:tr w:rsidR="006761BA" w:rsidTr="006761BA">
        <w:trPr>
          <w:trHeight w:val="253"/>
        </w:trPr>
        <w:tc>
          <w:tcPr>
            <w:tcW w:w="1331" w:type="dxa"/>
            <w:vAlign w:val="bottom"/>
            <w:hideMark/>
          </w:tcPr>
          <w:p w:rsid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487" w:lineRule="exact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9" w:type="dxa"/>
            <w:vAlign w:val="bottom"/>
            <w:hideMark/>
          </w:tcPr>
          <w:p w:rsidR="006761BA" w:rsidRDefault="00B155B7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B.I.M.</w:t>
            </w:r>
          </w:p>
        </w:tc>
        <w:tc>
          <w:tcPr>
            <w:tcW w:w="3286" w:type="dxa"/>
            <w:vAlign w:val="bottom"/>
            <w:hideMark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20</w:t>
            </w:r>
            <w:r w:rsidR="00B155B7"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3286" w:type="dxa"/>
            <w:vAlign w:val="bottom"/>
            <w:hideMark/>
          </w:tcPr>
          <w:p w:rsidR="006761BA" w:rsidRDefault="00B155B7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Kurukshetra University</w:t>
            </w:r>
          </w:p>
        </w:tc>
      </w:tr>
      <w:tr w:rsidR="006761BA" w:rsidTr="006761BA">
        <w:trPr>
          <w:trHeight w:val="253"/>
        </w:trPr>
        <w:tc>
          <w:tcPr>
            <w:tcW w:w="1331" w:type="dxa"/>
            <w:vAlign w:val="bottom"/>
          </w:tcPr>
          <w:p w:rsidR="006761BA" w:rsidRDefault="006761BA" w:rsidP="00154BD2">
            <w:pPr>
              <w:widowControl w:val="0"/>
              <w:autoSpaceDE w:val="0"/>
              <w:autoSpaceDN w:val="0"/>
              <w:adjustRightInd w:val="0"/>
              <w:spacing w:after="0" w:line="487" w:lineRule="exact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2219" w:type="dxa"/>
            <w:vAlign w:val="bottom"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86" w:type="dxa"/>
            <w:vAlign w:val="bottom"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286" w:type="dxa"/>
            <w:vAlign w:val="bottom"/>
          </w:tcPr>
          <w:p w:rsidR="006761BA" w:rsidRDefault="006761BA" w:rsidP="00154BD2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761BA" w:rsidRDefault="006761BA" w:rsidP="00154BD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</w:rPr>
        <w:sectPr w:rsidR="006761BA">
          <w:type w:val="continuous"/>
          <w:pgSz w:w="11920" w:h="16841"/>
          <w:pgMar w:top="895" w:right="321" w:bottom="644" w:left="300" w:header="720" w:footer="720" w:gutter="0"/>
          <w:cols w:num="2" w:space="720" w:equalWidth="0">
            <w:col w:w="840" w:space="340"/>
            <w:col w:w="10120"/>
          </w:cols>
        </w:sectPr>
      </w:pPr>
      <w:r>
        <w:rPr>
          <w:noProof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5182235</wp:posOffset>
            </wp:positionH>
            <wp:positionV relativeFrom="paragraph">
              <wp:posOffset>-760730</wp:posOffset>
            </wp:positionV>
            <wp:extent cx="103505" cy="103505"/>
            <wp:effectExtent l="19050" t="0" r="0" b="0"/>
            <wp:wrapNone/>
            <wp:docPr id="5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0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538E7" w:rsidRDefault="009D6919" w:rsidP="00154BD2">
      <w:pPr>
        <w:overflowPunct w:val="0"/>
        <w:adjustRightInd w:val="0"/>
        <w:spacing w:line="223" w:lineRule="auto"/>
        <w:ind w:right="580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Additional Skills:</w:t>
      </w:r>
    </w:p>
    <w:p w:rsidR="009D6919" w:rsidRPr="003B5DD8" w:rsidRDefault="009D6919" w:rsidP="00154BD2">
      <w:pPr>
        <w:numPr>
          <w:ilvl w:val="0"/>
          <w:numId w:val="4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18"/>
          <w:szCs w:val="18"/>
        </w:rPr>
      </w:pPr>
      <w:r w:rsidRPr="003B5DD8">
        <w:rPr>
          <w:rFonts w:ascii="Arial" w:eastAsia="Times New Roman" w:hAnsi="Arial" w:cs="Arial"/>
          <w:color w:val="333333"/>
          <w:sz w:val="18"/>
          <w:szCs w:val="18"/>
        </w:rPr>
        <w:t>Leadership Ski</w:t>
      </w:r>
      <w:r w:rsidR="00154BD2">
        <w:rPr>
          <w:rFonts w:ascii="Arial" w:eastAsia="Times New Roman" w:hAnsi="Arial" w:cs="Arial"/>
          <w:color w:val="333333"/>
          <w:sz w:val="18"/>
          <w:szCs w:val="18"/>
        </w:rPr>
        <w:t xml:space="preserve">lls: we kept our </w:t>
      </w:r>
      <w:r w:rsidRPr="003B5DD8">
        <w:rPr>
          <w:rFonts w:ascii="Arial" w:eastAsia="Times New Roman" w:hAnsi="Arial" w:cs="Arial"/>
          <w:color w:val="333333"/>
          <w:sz w:val="18"/>
          <w:szCs w:val="18"/>
        </w:rPr>
        <w:t>employees motivated, resolve</w:t>
      </w:r>
      <w:r w:rsidR="00154BD2">
        <w:rPr>
          <w:rFonts w:ascii="Arial" w:eastAsia="Times New Roman" w:hAnsi="Arial" w:cs="Arial"/>
          <w:color w:val="333333"/>
          <w:sz w:val="18"/>
          <w:szCs w:val="18"/>
        </w:rPr>
        <w:t>d conflicts and made hard decisions for our employees for better results.</w:t>
      </w:r>
    </w:p>
    <w:p w:rsidR="009D6919" w:rsidRPr="003B5DD8" w:rsidRDefault="009D6919" w:rsidP="00154BD2">
      <w:pPr>
        <w:numPr>
          <w:ilvl w:val="0"/>
          <w:numId w:val="4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18"/>
          <w:szCs w:val="18"/>
        </w:rPr>
      </w:pPr>
      <w:r w:rsidRPr="003B5DD8">
        <w:rPr>
          <w:rFonts w:ascii="Arial" w:eastAsia="Times New Roman" w:hAnsi="Arial" w:cs="Arial"/>
          <w:color w:val="333333"/>
          <w:sz w:val="18"/>
          <w:szCs w:val="18"/>
        </w:rPr>
        <w:t>Time</w:t>
      </w:r>
      <w:r w:rsidR="00154BD2">
        <w:rPr>
          <w:rFonts w:ascii="Arial" w:eastAsia="Times New Roman" w:hAnsi="Arial" w:cs="Arial"/>
          <w:color w:val="333333"/>
          <w:sz w:val="18"/>
          <w:szCs w:val="18"/>
        </w:rPr>
        <w:t xml:space="preserve"> Management: Worked</w:t>
      </w:r>
      <w:r w:rsidRPr="003B5DD8">
        <w:rPr>
          <w:rFonts w:ascii="Arial" w:eastAsia="Times New Roman" w:hAnsi="Arial" w:cs="Arial"/>
          <w:color w:val="333333"/>
          <w:sz w:val="18"/>
          <w:szCs w:val="18"/>
        </w:rPr>
        <w:t xml:space="preserve"> with employees, customers and management, often spinning multiple plates at once.</w:t>
      </w:r>
    </w:p>
    <w:p w:rsidR="009D6919" w:rsidRPr="003B5DD8" w:rsidRDefault="00154BD2" w:rsidP="00154BD2">
      <w:pPr>
        <w:numPr>
          <w:ilvl w:val="0"/>
          <w:numId w:val="4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 xml:space="preserve">Math and Budgeting: We 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>maintain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ed 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>budget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in almost every field. we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 xml:space="preserve"> need to be confident in using math ski</w:t>
      </w:r>
      <w:r>
        <w:rPr>
          <w:rFonts w:ascii="Arial" w:eastAsia="Times New Roman" w:hAnsi="Arial" w:cs="Arial"/>
          <w:color w:val="333333"/>
          <w:sz w:val="18"/>
          <w:szCs w:val="18"/>
        </w:rPr>
        <w:t>lls to make sure we know where our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 xml:space="preserve"> company's money is going.</w:t>
      </w:r>
    </w:p>
    <w:p w:rsidR="009D6919" w:rsidRPr="003B5DD8" w:rsidRDefault="00154BD2" w:rsidP="00154BD2">
      <w:pPr>
        <w:numPr>
          <w:ilvl w:val="0"/>
          <w:numId w:val="4"/>
        </w:numPr>
        <w:spacing w:after="0" w:line="240" w:lineRule="auto"/>
        <w:ind w:left="408"/>
        <w:rPr>
          <w:rFonts w:ascii="Arial" w:eastAsia="Times New Roman" w:hAnsi="Arial" w:cs="Arial"/>
          <w:color w:val="333333"/>
          <w:sz w:val="18"/>
          <w:szCs w:val="18"/>
        </w:rPr>
      </w:pPr>
      <w:r>
        <w:rPr>
          <w:rFonts w:ascii="Arial" w:eastAsia="Times New Roman" w:hAnsi="Arial" w:cs="Arial"/>
          <w:color w:val="333333"/>
          <w:sz w:val="18"/>
          <w:szCs w:val="18"/>
        </w:rPr>
        <w:t>Analytical Skills: i used my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analytical skills to solve problems that came 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>during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a typical work day. We need to  analyze</w:t>
      </w:r>
      <w:r w:rsidR="009D6919" w:rsidRPr="003B5DD8">
        <w:rPr>
          <w:rFonts w:ascii="Arial" w:eastAsia="Times New Roman" w:hAnsi="Arial" w:cs="Arial"/>
          <w:color w:val="333333"/>
          <w:sz w:val="18"/>
          <w:szCs w:val="18"/>
        </w:rPr>
        <w:t xml:space="preserve"> data and making decisions that affect the project on a regular basis.</w:t>
      </w:r>
    </w:p>
    <w:p w:rsidR="009D6919" w:rsidRDefault="009D6919" w:rsidP="00154BD2"/>
    <w:p w:rsidR="009D6919" w:rsidRPr="00AE1012" w:rsidRDefault="009D6919" w:rsidP="00154BD2">
      <w:pPr>
        <w:overflowPunct w:val="0"/>
        <w:adjustRightInd w:val="0"/>
        <w:spacing w:line="223" w:lineRule="auto"/>
        <w:ind w:right="580"/>
        <w:rPr>
          <w:rFonts w:ascii="Times New Roman"/>
          <w:sz w:val="24"/>
        </w:rPr>
      </w:pPr>
    </w:p>
    <w:sectPr w:rsidR="009D6919" w:rsidRPr="00AE1012" w:rsidSect="008538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35B3" w:rsidRDefault="00C535B3" w:rsidP="000A2F1F">
      <w:pPr>
        <w:spacing w:after="0" w:line="240" w:lineRule="auto"/>
      </w:pPr>
      <w:r>
        <w:separator/>
      </w:r>
    </w:p>
  </w:endnote>
  <w:endnote w:type="continuationSeparator" w:id="1">
    <w:p w:rsidR="00C535B3" w:rsidRDefault="00C535B3" w:rsidP="000A2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35B3" w:rsidRDefault="00C535B3" w:rsidP="000A2F1F">
      <w:pPr>
        <w:spacing w:after="0" w:line="240" w:lineRule="auto"/>
      </w:pPr>
      <w:r>
        <w:separator/>
      </w:r>
    </w:p>
  </w:footnote>
  <w:footnote w:type="continuationSeparator" w:id="1">
    <w:p w:rsidR="00C535B3" w:rsidRDefault="00C535B3" w:rsidP="000A2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00002CD6"/>
    <w:lvl w:ilvl="0" w:tplc="000072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3264A20"/>
    <w:multiLevelType w:val="hybridMultilevel"/>
    <w:tmpl w:val="CAF81BC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B44CA"/>
    <w:multiLevelType w:val="multilevel"/>
    <w:tmpl w:val="660E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186AFF"/>
    <w:multiLevelType w:val="multilevel"/>
    <w:tmpl w:val="E958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A41226"/>
    <w:multiLevelType w:val="multilevel"/>
    <w:tmpl w:val="DBBA2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3B4F9D"/>
    <w:multiLevelType w:val="multilevel"/>
    <w:tmpl w:val="FF7A8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87083"/>
    <w:multiLevelType w:val="hybridMultilevel"/>
    <w:tmpl w:val="5F801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197038"/>
    <w:multiLevelType w:val="multilevel"/>
    <w:tmpl w:val="B0E0F25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0E0DA1"/>
    <w:multiLevelType w:val="hybridMultilevel"/>
    <w:tmpl w:val="35AC50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D43BC"/>
    <w:multiLevelType w:val="multilevel"/>
    <w:tmpl w:val="17F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1E5CCF"/>
    <w:multiLevelType w:val="multilevel"/>
    <w:tmpl w:val="6AF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</w:num>
  <w:num w:numId="6">
    <w:abstractNumId w:val="1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6CD"/>
    <w:rsid w:val="0004507E"/>
    <w:rsid w:val="000524E2"/>
    <w:rsid w:val="00096D87"/>
    <w:rsid w:val="000A2F1F"/>
    <w:rsid w:val="000A3174"/>
    <w:rsid w:val="00104E24"/>
    <w:rsid w:val="00154BD2"/>
    <w:rsid w:val="00181511"/>
    <w:rsid w:val="0024269C"/>
    <w:rsid w:val="00250271"/>
    <w:rsid w:val="002F52B6"/>
    <w:rsid w:val="006761BA"/>
    <w:rsid w:val="006862EA"/>
    <w:rsid w:val="007000E3"/>
    <w:rsid w:val="007924B6"/>
    <w:rsid w:val="008514C5"/>
    <w:rsid w:val="008538E7"/>
    <w:rsid w:val="00897188"/>
    <w:rsid w:val="008C4964"/>
    <w:rsid w:val="009C19FA"/>
    <w:rsid w:val="009D6919"/>
    <w:rsid w:val="009F722F"/>
    <w:rsid w:val="00A05C43"/>
    <w:rsid w:val="00AE1012"/>
    <w:rsid w:val="00AF261C"/>
    <w:rsid w:val="00B021FD"/>
    <w:rsid w:val="00B026CD"/>
    <w:rsid w:val="00B155B7"/>
    <w:rsid w:val="00B855C7"/>
    <w:rsid w:val="00BF5CD8"/>
    <w:rsid w:val="00C535B3"/>
    <w:rsid w:val="00CA2018"/>
    <w:rsid w:val="00CB692E"/>
    <w:rsid w:val="00CE311F"/>
    <w:rsid w:val="00D42DBB"/>
    <w:rsid w:val="00D71A8E"/>
    <w:rsid w:val="00E665A7"/>
    <w:rsid w:val="00E771D3"/>
    <w:rsid w:val="00E96646"/>
    <w:rsid w:val="00F45B11"/>
    <w:rsid w:val="00F540D9"/>
    <w:rsid w:val="00FC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6CD"/>
    <w:rPr>
      <w:rFonts w:eastAsiaTheme="minorEastAsia" w:cs="Times New Roman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6CD"/>
    <w:rPr>
      <w:rFonts w:ascii="Times New Roman" w:hAnsi="Times New Roman" w:cs="Times New Roman" w:hint="default"/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26CD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Verdana" w:eastAsia="Times New Roman" w:hAnsi="Times New Roman"/>
      <w:kern w:val="2"/>
      <w:sz w:val="20"/>
      <w:szCs w:val="24"/>
      <w:lang w:val="en-US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6CD"/>
    <w:rPr>
      <w:rFonts w:ascii="Tahoma" w:eastAsiaTheme="minorEastAsia" w:hAnsi="Tahoma" w:cs="Tahoma"/>
      <w:sz w:val="16"/>
      <w:szCs w:val="1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0A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2F1F"/>
    <w:rPr>
      <w:rFonts w:eastAsiaTheme="minorEastAsia" w:cs="Times New Roman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0A2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2F1F"/>
    <w:rPr>
      <w:rFonts w:eastAsiaTheme="minorEastAsia" w:cs="Times New Roman"/>
      <w:lang w:eastAsia="en-IN"/>
    </w:rPr>
  </w:style>
  <w:style w:type="paragraph" w:customStyle="1" w:styleId="paragraphtext">
    <w:name w:val="paragraphtext"/>
    <w:basedOn w:val="Normal"/>
    <w:rsid w:val="001815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 sharma</dc:creator>
  <cp:lastModifiedBy>sunil sharma</cp:lastModifiedBy>
  <cp:revision>5</cp:revision>
  <dcterms:created xsi:type="dcterms:W3CDTF">2021-05-31T09:59:00Z</dcterms:created>
  <dcterms:modified xsi:type="dcterms:W3CDTF">2021-07-28T15:00:00Z</dcterms:modified>
</cp:coreProperties>
</file>