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48" w:rsidRDefault="00634C6C">
      <w:pPr>
        <w:ind w:left="115"/>
        <w:rPr>
          <w:sz w:val="20"/>
        </w:rPr>
      </w:pPr>
      <w:r w:rsidRPr="00634C6C">
        <w:pict>
          <v:shape id="_x0000_s1032" style="position:absolute;left:0;text-align:left;margin-left:30pt;margin-top:24pt;width:552.15pt;height:737.2pt;z-index:-15904256;mso-position-horizontal-relative:page;mso-position-vertical-relative:page" coordorigin="600,480" coordsize="11043,14744" o:spt="100" adj="0,,0" path="m11614,509r-29,l11585,538r,14628l658,15166,658,538r10927,l11585,509,658,509r-29,l629,538r,14628l629,15194r29,l11585,15194r29,l11614,15166r,-14628l11614,509xm11642,480r,l11628,480r,14l11628,538r,14628l11628,15209r-43,l658,15209r-44,l614,15166,614,538r,-44l658,494r10927,l11628,494r,-14l11585,480,658,480r-44,l600,480r,14l600,538r,14628l600,15209r,14l614,15223r44,l11585,15223r43,l11642,15223r,l11642,15209r,l11642,15166r,-14628l11642,494r,l11642,480xe" fillcolor="#999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_x0000_s1028" style="width:522.85pt;height:155.1pt;mso-position-horizontal-relative:char;mso-position-vertical-relative:line" coordsize="10457,31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968;top:940;width:1980;height:215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;top:936;width:10447;height:2160" filled="f" strokecolor="silver" strokeweight=".48pt">
              <v:textbox inset="0,0,0,0">
                <w:txbxContent>
                  <w:p w:rsidR="00D33848" w:rsidRDefault="0028018B">
                    <w:pPr>
                      <w:spacing w:before="1" w:line="459" w:lineRule="exact"/>
                      <w:ind w:left="103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PITCHAI THAMBI.J</w:t>
                    </w:r>
                  </w:p>
                  <w:p w:rsidR="00D33848" w:rsidRDefault="0028018B">
                    <w:pPr>
                      <w:ind w:left="103" w:right="76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S/o, P. JAINUL AFDEEN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HAMRIYAH FREE ZONE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SHARJAH.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UAE</w:t>
                    </w:r>
                  </w:p>
                  <w:p w:rsidR="00D33848" w:rsidRDefault="0028018B">
                    <w:pPr>
                      <w:spacing w:line="274" w:lineRule="exact"/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+971552070765.</w:t>
                    </w:r>
                  </w:p>
                  <w:p w:rsidR="00D33848" w:rsidRDefault="0028018B">
                    <w:pPr>
                      <w:spacing w:before="1"/>
                      <w:ind w:left="103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E-mail:</w:t>
                    </w:r>
                    <w:r>
                      <w:rPr>
                        <w:b/>
                        <w:spacing w:val="-4"/>
                        <w:sz w:val="30"/>
                      </w:rPr>
                      <w:t xml:space="preserve"> </w:t>
                    </w:r>
                    <w:hyperlink r:id="rId6">
                      <w:r>
                        <w:rPr>
                          <w:b/>
                          <w:sz w:val="30"/>
                        </w:rPr>
                        <w:t>thambibsc09@gmail.com.</w:t>
                      </w:r>
                    </w:hyperlink>
                  </w:p>
                </w:txbxContent>
              </v:textbox>
            </v:shape>
            <v:shape id="_x0000_s1029" type="#_x0000_t202" style="position:absolute;left:4;top:4;width:10447;height:932" fillcolor="#e6e6e6" strokecolor="silver" strokeweight=".48pt">
              <v:textbox inset="0,0,0,0">
                <w:txbxContent>
                  <w:p w:rsidR="00D33848" w:rsidRDefault="00D33848">
                    <w:pPr>
                      <w:spacing w:before="2"/>
                      <w:rPr>
                        <w:sz w:val="40"/>
                      </w:rPr>
                    </w:pPr>
                  </w:p>
                  <w:p w:rsidR="00D33848" w:rsidRDefault="0028018B">
                    <w:pPr>
                      <w:ind w:left="4343" w:right="4343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RESUME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33848" w:rsidRDefault="00D33848">
      <w:pPr>
        <w:spacing w:before="3"/>
        <w:rPr>
          <w:sz w:val="26"/>
        </w:rPr>
      </w:pPr>
    </w:p>
    <w:tbl>
      <w:tblPr>
        <w:tblW w:w="0" w:type="auto"/>
        <w:tblInd w:w="14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3"/>
        <w:gridCol w:w="8681"/>
      </w:tblGrid>
      <w:tr w:rsidR="00D33848" w:rsidTr="007E396C">
        <w:trPr>
          <w:trHeight w:val="1099"/>
        </w:trPr>
        <w:tc>
          <w:tcPr>
            <w:tcW w:w="1803" w:type="dxa"/>
            <w:shd w:val="clear" w:color="auto" w:fill="E6E6E6"/>
          </w:tcPr>
          <w:p w:rsidR="00D33848" w:rsidRDefault="0028018B">
            <w:pPr>
              <w:pStyle w:val="TableParagraph"/>
              <w:spacing w:before="242" w:line="235" w:lineRule="auto"/>
              <w:ind w:left="389" w:firstLine="165"/>
              <w:rPr>
                <w:b/>
                <w:sz w:val="26"/>
              </w:rPr>
            </w:pPr>
            <w:r>
              <w:rPr>
                <w:b/>
                <w:sz w:val="26"/>
              </w:rPr>
              <w:t>Career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Objective</w:t>
            </w:r>
          </w:p>
        </w:tc>
        <w:tc>
          <w:tcPr>
            <w:tcW w:w="8681" w:type="dxa"/>
          </w:tcPr>
          <w:p w:rsidR="00D33848" w:rsidRDefault="0028018B">
            <w:pPr>
              <w:pStyle w:val="TableParagraph"/>
              <w:spacing w:line="360" w:lineRule="auto"/>
              <w:ind w:left="2525" w:right="127" w:hanging="2377"/>
              <w:rPr>
                <w:sz w:val="24"/>
              </w:rPr>
            </w:pPr>
            <w:r>
              <w:rPr>
                <w:sz w:val="24"/>
              </w:rPr>
              <w:t>To work on a dynamic, achievement-oriented environment which can provide me 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 to prove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myself.</w:t>
            </w:r>
          </w:p>
        </w:tc>
      </w:tr>
    </w:tbl>
    <w:p w:rsidR="00D33848" w:rsidRDefault="00D33848">
      <w:pPr>
        <w:rPr>
          <w:sz w:val="20"/>
        </w:rPr>
      </w:pPr>
    </w:p>
    <w:p w:rsidR="00D33848" w:rsidRDefault="00D33848">
      <w:pPr>
        <w:spacing w:before="6"/>
        <w:rPr>
          <w:sz w:val="12"/>
        </w:rPr>
      </w:pPr>
    </w:p>
    <w:tbl>
      <w:tblPr>
        <w:tblW w:w="0" w:type="auto"/>
        <w:tblInd w:w="14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8624"/>
      </w:tblGrid>
      <w:tr w:rsidR="00D33848">
        <w:trPr>
          <w:trHeight w:val="873"/>
        </w:trPr>
        <w:tc>
          <w:tcPr>
            <w:tcW w:w="1860" w:type="dxa"/>
            <w:shd w:val="clear" w:color="auto" w:fill="E6E6E6"/>
          </w:tcPr>
          <w:p w:rsidR="00D33848" w:rsidRDefault="0028018B">
            <w:pPr>
              <w:pStyle w:val="TableParagraph"/>
              <w:spacing w:before="129" w:line="235" w:lineRule="auto"/>
              <w:ind w:left="220" w:firstLine="175"/>
              <w:rPr>
                <w:b/>
                <w:sz w:val="26"/>
              </w:rPr>
            </w:pPr>
            <w:r>
              <w:rPr>
                <w:b/>
                <w:sz w:val="26"/>
              </w:rPr>
              <w:t>Academic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Qualification</w:t>
            </w:r>
          </w:p>
        </w:tc>
        <w:tc>
          <w:tcPr>
            <w:tcW w:w="8624" w:type="dxa"/>
          </w:tcPr>
          <w:p w:rsidR="00D33848" w:rsidRDefault="0028018B">
            <w:pPr>
              <w:pStyle w:val="TableParagraph"/>
              <w:spacing w:before="159"/>
              <w:ind w:left="2993" w:right="298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Bachelor of 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Specialization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</w:tbl>
    <w:p w:rsidR="00D33848" w:rsidRDefault="00D33848">
      <w:pPr>
        <w:spacing w:before="4"/>
        <w:rPr>
          <w:sz w:val="23"/>
        </w:rPr>
      </w:pPr>
    </w:p>
    <w:tbl>
      <w:tblPr>
        <w:tblW w:w="0" w:type="auto"/>
        <w:tblInd w:w="14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2"/>
        <w:gridCol w:w="3464"/>
        <w:gridCol w:w="2821"/>
        <w:gridCol w:w="2307"/>
      </w:tblGrid>
      <w:tr w:rsidR="00D33848" w:rsidTr="00450BB8">
        <w:trPr>
          <w:trHeight w:val="1746"/>
        </w:trPr>
        <w:tc>
          <w:tcPr>
            <w:tcW w:w="1892" w:type="dxa"/>
            <w:vMerge w:val="restart"/>
            <w:shd w:val="clear" w:color="auto" w:fill="E6E6E6"/>
          </w:tcPr>
          <w:p w:rsidR="00D33848" w:rsidRDefault="00D33848">
            <w:pPr>
              <w:pStyle w:val="TableParagraph"/>
              <w:rPr>
                <w:sz w:val="28"/>
              </w:rPr>
            </w:pPr>
          </w:p>
          <w:p w:rsidR="00D33848" w:rsidRDefault="00D33848">
            <w:pPr>
              <w:pStyle w:val="TableParagraph"/>
              <w:rPr>
                <w:sz w:val="28"/>
              </w:rPr>
            </w:pPr>
          </w:p>
          <w:p w:rsidR="00D33848" w:rsidRDefault="00D33848">
            <w:pPr>
              <w:pStyle w:val="TableParagraph"/>
              <w:spacing w:before="2"/>
            </w:pPr>
          </w:p>
          <w:p w:rsidR="00D33848" w:rsidRDefault="0028018B">
            <w:pPr>
              <w:pStyle w:val="TableParagraph"/>
              <w:spacing w:line="235" w:lineRule="auto"/>
              <w:ind w:left="597" w:right="360" w:hanging="18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Academic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Profile</w:t>
            </w:r>
          </w:p>
        </w:tc>
        <w:tc>
          <w:tcPr>
            <w:tcW w:w="3464" w:type="dxa"/>
          </w:tcPr>
          <w:p w:rsidR="00D33848" w:rsidRDefault="00D33848">
            <w:pPr>
              <w:pStyle w:val="TableParagraph"/>
              <w:spacing w:before="10"/>
              <w:rPr>
                <w:sz w:val="23"/>
              </w:rPr>
            </w:pPr>
          </w:p>
          <w:p w:rsidR="00D33848" w:rsidRDefault="0028018B">
            <w:pPr>
              <w:pStyle w:val="TableParagraph"/>
              <w:spacing w:line="379" w:lineRule="auto"/>
              <w:ind w:left="390" w:right="318" w:firstLine="57"/>
              <w:rPr>
                <w:sz w:val="24"/>
              </w:rPr>
            </w:pPr>
            <w:r>
              <w:rPr>
                <w:sz w:val="24"/>
              </w:rPr>
              <w:t>Khadir Mohideen College,</w:t>
            </w:r>
            <w:r w:rsidR="004F0737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 </w:t>
            </w:r>
            <w:r w:rsidR="004F0737">
              <w:rPr>
                <w:spacing w:val="-14"/>
                <w:sz w:val="24"/>
              </w:rPr>
              <w:t>(</w:t>
            </w:r>
            <w:r w:rsidR="007E396C">
              <w:rPr>
                <w:sz w:val="24"/>
              </w:rPr>
              <w:t>Bharat</w:t>
            </w:r>
            <w:r w:rsidR="004F0737">
              <w:rPr>
                <w:sz w:val="24"/>
              </w:rPr>
              <w:t>hidasan University)</w:t>
            </w:r>
          </w:p>
          <w:p w:rsidR="007E396C" w:rsidRDefault="007E396C">
            <w:pPr>
              <w:pStyle w:val="TableParagraph"/>
              <w:spacing w:line="379" w:lineRule="auto"/>
              <w:ind w:left="390" w:right="318" w:firstLine="57"/>
              <w:rPr>
                <w:sz w:val="24"/>
              </w:rPr>
            </w:pPr>
            <w:r>
              <w:rPr>
                <w:sz w:val="24"/>
              </w:rPr>
              <w:t>Tiruchirappalli</w:t>
            </w:r>
          </w:p>
        </w:tc>
        <w:tc>
          <w:tcPr>
            <w:tcW w:w="2821" w:type="dxa"/>
          </w:tcPr>
          <w:p w:rsidR="007E396C" w:rsidRDefault="007E396C" w:rsidP="007E396C">
            <w:pPr>
              <w:pStyle w:val="TableParagraph"/>
              <w:ind w:right="473"/>
              <w:rPr>
                <w:sz w:val="26"/>
              </w:rPr>
            </w:pPr>
          </w:p>
          <w:p w:rsidR="006345A7" w:rsidRDefault="0028018B" w:rsidP="006345A7">
            <w:pPr>
              <w:pStyle w:val="TableParagraph"/>
              <w:ind w:right="473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b/>
                <w:sz w:val="24"/>
              </w:rPr>
              <w:t>B.Sc.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  <w:r>
              <w:rPr>
                <w:sz w:val="24"/>
              </w:rPr>
              <w:t>]</w:t>
            </w:r>
            <w:r w:rsidR="007E396C">
              <w:rPr>
                <w:sz w:val="24"/>
              </w:rPr>
              <w:t xml:space="preserve"> </w:t>
            </w:r>
          </w:p>
          <w:p w:rsidR="00D33848" w:rsidRDefault="006345A7" w:rsidP="006345A7">
            <w:pPr>
              <w:pStyle w:val="TableParagraph"/>
              <w:ind w:right="473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  <w:r w:rsidR="007E396C">
              <w:rPr>
                <w:sz w:val="24"/>
              </w:rPr>
              <w:t>ull</w:t>
            </w:r>
            <w:r>
              <w:rPr>
                <w:sz w:val="24"/>
              </w:rPr>
              <w:t xml:space="preserve"> </w:t>
            </w:r>
            <w:r w:rsidR="007E396C">
              <w:rPr>
                <w:sz w:val="24"/>
              </w:rPr>
              <w:t>time study and semester type two semesters per year</w:t>
            </w:r>
            <w:r>
              <w:rPr>
                <w:sz w:val="24"/>
              </w:rPr>
              <w:t xml:space="preserve"> Total Six Semester</w:t>
            </w:r>
          </w:p>
        </w:tc>
        <w:tc>
          <w:tcPr>
            <w:tcW w:w="2307" w:type="dxa"/>
          </w:tcPr>
          <w:p w:rsidR="00D33848" w:rsidRDefault="00D33848">
            <w:pPr>
              <w:pStyle w:val="TableParagraph"/>
              <w:rPr>
                <w:sz w:val="26"/>
              </w:rPr>
            </w:pPr>
          </w:p>
          <w:p w:rsidR="00D33848" w:rsidRDefault="00D33848">
            <w:pPr>
              <w:pStyle w:val="TableParagraph"/>
              <w:spacing w:before="10"/>
              <w:rPr>
                <w:sz w:val="21"/>
              </w:rPr>
            </w:pPr>
          </w:p>
          <w:p w:rsidR="00D33848" w:rsidRDefault="007E396C" w:rsidP="007E396C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28018B">
              <w:rPr>
                <w:sz w:val="24"/>
              </w:rPr>
              <w:t>1999-2002</w:t>
            </w:r>
          </w:p>
        </w:tc>
      </w:tr>
      <w:tr w:rsidR="00D33848" w:rsidTr="00450BB8">
        <w:trPr>
          <w:trHeight w:val="963"/>
        </w:trPr>
        <w:tc>
          <w:tcPr>
            <w:tcW w:w="1892" w:type="dxa"/>
            <w:vMerge/>
            <w:tcBorders>
              <w:top w:val="nil"/>
            </w:tcBorders>
            <w:shd w:val="clear" w:color="auto" w:fill="E6E6E6"/>
          </w:tcPr>
          <w:p w:rsidR="00D33848" w:rsidRDefault="00D33848"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</w:tcPr>
          <w:p w:rsidR="00D33848" w:rsidRDefault="0028018B">
            <w:pPr>
              <w:pStyle w:val="TableParagraph"/>
              <w:spacing w:line="275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Khadir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Mohideen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Hr.Sec.School,</w:t>
            </w:r>
          </w:p>
          <w:p w:rsidR="00D33848" w:rsidRDefault="0028018B">
            <w:pPr>
              <w:pStyle w:val="TableParagraph"/>
              <w:spacing w:before="139" w:line="257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Adirampattinam,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Thanjavur.</w:t>
            </w:r>
          </w:p>
        </w:tc>
        <w:tc>
          <w:tcPr>
            <w:tcW w:w="2821" w:type="dxa"/>
          </w:tcPr>
          <w:p w:rsidR="00D33848" w:rsidRDefault="00D33848">
            <w:pPr>
              <w:pStyle w:val="TableParagraph"/>
              <w:spacing w:before="11"/>
              <w:rPr>
                <w:sz w:val="29"/>
              </w:rPr>
            </w:pPr>
          </w:p>
          <w:p w:rsidR="00D33848" w:rsidRDefault="0028018B">
            <w:pPr>
              <w:pStyle w:val="TableParagraph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HSC</w:t>
            </w:r>
            <w:r>
              <w:rPr>
                <w:sz w:val="24"/>
              </w:rPr>
              <w:t>]</w:t>
            </w:r>
          </w:p>
        </w:tc>
        <w:tc>
          <w:tcPr>
            <w:tcW w:w="2307" w:type="dxa"/>
          </w:tcPr>
          <w:p w:rsidR="00D33848" w:rsidRDefault="00D33848">
            <w:pPr>
              <w:pStyle w:val="TableParagraph"/>
              <w:spacing w:before="10"/>
              <w:rPr>
                <w:sz w:val="23"/>
              </w:rPr>
            </w:pPr>
          </w:p>
          <w:p w:rsidR="00D33848" w:rsidRDefault="007E396C" w:rsidP="007E396C">
            <w:pPr>
              <w:pStyle w:val="TableParagraph"/>
              <w:spacing w:before="1"/>
              <w:ind w:right="628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28018B">
              <w:rPr>
                <w:sz w:val="24"/>
              </w:rPr>
              <w:t>1997-1999</w:t>
            </w:r>
          </w:p>
        </w:tc>
      </w:tr>
      <w:tr w:rsidR="00D33848" w:rsidTr="00450BB8">
        <w:trPr>
          <w:trHeight w:val="1026"/>
        </w:trPr>
        <w:tc>
          <w:tcPr>
            <w:tcW w:w="1892" w:type="dxa"/>
            <w:vMerge/>
            <w:tcBorders>
              <w:top w:val="nil"/>
            </w:tcBorders>
            <w:shd w:val="clear" w:color="auto" w:fill="E6E6E6"/>
          </w:tcPr>
          <w:p w:rsidR="00D33848" w:rsidRDefault="00D33848"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</w:tcPr>
          <w:p w:rsidR="00D33848" w:rsidRDefault="0028018B">
            <w:pPr>
              <w:pStyle w:val="TableParagraph"/>
              <w:spacing w:before="8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Govt.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 School,</w:t>
            </w:r>
          </w:p>
          <w:p w:rsidR="00D33848" w:rsidRDefault="0028018B">
            <w:pPr>
              <w:pStyle w:val="TableParagraph"/>
              <w:spacing w:before="139" w:line="266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Mallipattinam,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Thanjavur.</w:t>
            </w:r>
          </w:p>
        </w:tc>
        <w:tc>
          <w:tcPr>
            <w:tcW w:w="2821" w:type="dxa"/>
          </w:tcPr>
          <w:p w:rsidR="00D33848" w:rsidRDefault="00D33848">
            <w:pPr>
              <w:pStyle w:val="TableParagraph"/>
              <w:spacing w:before="9"/>
              <w:rPr>
                <w:sz w:val="30"/>
              </w:rPr>
            </w:pPr>
          </w:p>
          <w:p w:rsidR="00D33848" w:rsidRDefault="0028018B">
            <w:pPr>
              <w:pStyle w:val="TableParagraph"/>
              <w:ind w:left="479" w:right="473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SSLC</w:t>
            </w:r>
            <w:r>
              <w:rPr>
                <w:sz w:val="24"/>
              </w:rPr>
              <w:t>]</w:t>
            </w:r>
          </w:p>
        </w:tc>
        <w:tc>
          <w:tcPr>
            <w:tcW w:w="2307" w:type="dxa"/>
          </w:tcPr>
          <w:p w:rsidR="00D33848" w:rsidRDefault="00D33848">
            <w:pPr>
              <w:pStyle w:val="TableParagraph"/>
              <w:spacing w:before="8"/>
              <w:rPr>
                <w:sz w:val="23"/>
              </w:rPr>
            </w:pPr>
          </w:p>
          <w:p w:rsidR="00D33848" w:rsidRDefault="007E396C" w:rsidP="007E396C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28018B">
              <w:rPr>
                <w:sz w:val="24"/>
              </w:rPr>
              <w:t>1996-1997</w:t>
            </w:r>
          </w:p>
        </w:tc>
      </w:tr>
    </w:tbl>
    <w:p w:rsidR="00D33848" w:rsidRDefault="00D33848">
      <w:pPr>
        <w:rPr>
          <w:sz w:val="20"/>
        </w:rPr>
      </w:pPr>
    </w:p>
    <w:p w:rsidR="00D33848" w:rsidRDefault="00D33848">
      <w:pPr>
        <w:rPr>
          <w:sz w:val="20"/>
        </w:rPr>
      </w:pPr>
    </w:p>
    <w:p w:rsidR="00D33848" w:rsidRDefault="00D33848">
      <w:pPr>
        <w:spacing w:before="9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8"/>
        <w:gridCol w:w="2880"/>
        <w:gridCol w:w="2791"/>
        <w:gridCol w:w="2880"/>
      </w:tblGrid>
      <w:tr w:rsidR="00D33848">
        <w:trPr>
          <w:trHeight w:val="961"/>
        </w:trPr>
        <w:tc>
          <w:tcPr>
            <w:tcW w:w="1908" w:type="dxa"/>
            <w:vMerge w:val="restart"/>
            <w:shd w:val="clear" w:color="auto" w:fill="EAEAEA"/>
          </w:tcPr>
          <w:p w:rsidR="00D33848" w:rsidRDefault="00D33848">
            <w:pPr>
              <w:pStyle w:val="TableParagraph"/>
              <w:rPr>
                <w:sz w:val="28"/>
              </w:rPr>
            </w:pPr>
          </w:p>
          <w:p w:rsidR="00D33848" w:rsidRDefault="00D33848">
            <w:pPr>
              <w:pStyle w:val="TableParagraph"/>
              <w:rPr>
                <w:sz w:val="28"/>
              </w:rPr>
            </w:pPr>
          </w:p>
          <w:p w:rsidR="00D33848" w:rsidRDefault="00D33848">
            <w:pPr>
              <w:pStyle w:val="TableParagraph"/>
              <w:rPr>
                <w:sz w:val="28"/>
              </w:rPr>
            </w:pPr>
          </w:p>
          <w:p w:rsidR="00D33848" w:rsidRDefault="00D33848">
            <w:pPr>
              <w:pStyle w:val="TableParagraph"/>
              <w:rPr>
                <w:sz w:val="28"/>
              </w:rPr>
            </w:pPr>
          </w:p>
          <w:p w:rsidR="00D33848" w:rsidRDefault="00D33848">
            <w:pPr>
              <w:pStyle w:val="TableParagraph"/>
              <w:rPr>
                <w:sz w:val="28"/>
              </w:rPr>
            </w:pPr>
          </w:p>
          <w:p w:rsidR="00D33848" w:rsidRDefault="00D33848">
            <w:pPr>
              <w:pStyle w:val="TableParagraph"/>
              <w:spacing w:before="8"/>
              <w:rPr>
                <w:sz w:val="34"/>
              </w:rPr>
            </w:pPr>
          </w:p>
          <w:p w:rsidR="00D33848" w:rsidRDefault="0028018B">
            <w:pPr>
              <w:pStyle w:val="TableParagraph"/>
              <w:spacing w:line="235" w:lineRule="auto"/>
              <w:ind w:left="329" w:right="307" w:firstLine="436"/>
              <w:rPr>
                <w:b/>
                <w:sz w:val="26"/>
              </w:rPr>
            </w:pPr>
            <w:r>
              <w:rPr>
                <w:b/>
                <w:sz w:val="26"/>
              </w:rPr>
              <w:t>Job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Experience</w:t>
            </w:r>
          </w:p>
        </w:tc>
        <w:tc>
          <w:tcPr>
            <w:tcW w:w="2880" w:type="dxa"/>
          </w:tcPr>
          <w:p w:rsidR="00D33848" w:rsidRDefault="0028018B">
            <w:pPr>
              <w:pStyle w:val="TableParagraph"/>
              <w:spacing w:before="146" w:line="318" w:lineRule="exact"/>
              <w:ind w:left="136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Company</w:t>
            </w:r>
          </w:p>
          <w:p w:rsidR="00D33848" w:rsidRDefault="0028018B">
            <w:pPr>
              <w:pStyle w:val="TableParagraph"/>
              <w:spacing w:line="318" w:lineRule="exact"/>
              <w:ind w:left="137" w:right="126"/>
              <w:jc w:val="center"/>
              <w:rPr>
                <w:b/>
                <w:sz w:val="28"/>
              </w:rPr>
            </w:pPr>
            <w:r>
              <w:rPr>
                <w:b/>
                <w:w w:val="199"/>
                <w:sz w:val="28"/>
              </w:rPr>
              <w:t>/</w:t>
            </w:r>
            <w:r>
              <w:rPr>
                <w:b/>
                <w:w w:val="97"/>
                <w:sz w:val="28"/>
              </w:rPr>
              <w:t>Org</w:t>
            </w:r>
            <w:r>
              <w:rPr>
                <w:b/>
                <w:spacing w:val="-4"/>
                <w:w w:val="97"/>
                <w:sz w:val="28"/>
              </w:rPr>
              <w:t>a</w:t>
            </w:r>
            <w:r>
              <w:rPr>
                <w:b/>
                <w:w w:val="99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iz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w w:val="94"/>
                <w:sz w:val="28"/>
              </w:rPr>
              <w:t>t</w:t>
            </w:r>
            <w:r>
              <w:rPr>
                <w:b/>
                <w:spacing w:val="-1"/>
                <w:w w:val="103"/>
                <w:sz w:val="28"/>
              </w:rPr>
              <w:t>i</w:t>
            </w:r>
            <w:r>
              <w:rPr>
                <w:b/>
                <w:spacing w:val="-3"/>
                <w:w w:val="103"/>
                <w:sz w:val="28"/>
              </w:rPr>
              <w:t>o</w:t>
            </w:r>
            <w:r>
              <w:rPr>
                <w:b/>
                <w:w w:val="99"/>
                <w:sz w:val="28"/>
              </w:rPr>
              <w:t>n</w:t>
            </w:r>
          </w:p>
        </w:tc>
        <w:tc>
          <w:tcPr>
            <w:tcW w:w="2791" w:type="dxa"/>
          </w:tcPr>
          <w:p w:rsidR="00D33848" w:rsidRDefault="0028018B">
            <w:pPr>
              <w:pStyle w:val="TableParagraph"/>
              <w:spacing w:before="146"/>
              <w:ind w:left="152" w:right="145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Designation</w:t>
            </w:r>
          </w:p>
        </w:tc>
        <w:tc>
          <w:tcPr>
            <w:tcW w:w="2880" w:type="dxa"/>
          </w:tcPr>
          <w:p w:rsidR="00D33848" w:rsidRDefault="0028018B">
            <w:pPr>
              <w:pStyle w:val="TableParagraph"/>
              <w:spacing w:before="146"/>
              <w:ind w:left="137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Duration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(From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To)</w:t>
            </w:r>
          </w:p>
        </w:tc>
      </w:tr>
      <w:tr w:rsidR="00D33848">
        <w:trPr>
          <w:trHeight w:val="981"/>
        </w:trPr>
        <w:tc>
          <w:tcPr>
            <w:tcW w:w="1908" w:type="dxa"/>
            <w:vMerge/>
            <w:tcBorders>
              <w:top w:val="nil"/>
            </w:tcBorders>
            <w:shd w:val="clear" w:color="auto" w:fill="EAEAEA"/>
          </w:tcPr>
          <w:p w:rsidR="00D33848" w:rsidRDefault="00D33848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D33848" w:rsidRDefault="0028018B">
            <w:pPr>
              <w:pStyle w:val="TableParagraph"/>
              <w:spacing w:before="215"/>
              <w:ind w:left="796" w:right="662" w:hanging="120"/>
              <w:rPr>
                <w:sz w:val="24"/>
              </w:rPr>
            </w:pPr>
            <w:r>
              <w:rPr>
                <w:sz w:val="24"/>
              </w:rPr>
              <w:t>Arya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Petroleum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Sharjah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UAE</w:t>
            </w:r>
          </w:p>
        </w:tc>
        <w:tc>
          <w:tcPr>
            <w:tcW w:w="2791" w:type="dxa"/>
          </w:tcPr>
          <w:p w:rsidR="00D33848" w:rsidRDefault="00D33848">
            <w:pPr>
              <w:pStyle w:val="TableParagraph"/>
              <w:spacing w:before="7"/>
              <w:rPr>
                <w:sz w:val="30"/>
              </w:rPr>
            </w:pPr>
          </w:p>
          <w:p w:rsidR="00D33848" w:rsidRDefault="0028018B">
            <w:pPr>
              <w:pStyle w:val="TableParagraph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</w:t>
            </w:r>
          </w:p>
        </w:tc>
        <w:tc>
          <w:tcPr>
            <w:tcW w:w="2880" w:type="dxa"/>
          </w:tcPr>
          <w:p w:rsidR="00D33848" w:rsidRDefault="00D33848">
            <w:pPr>
              <w:pStyle w:val="TableParagraph"/>
              <w:spacing w:before="7"/>
              <w:rPr>
                <w:sz w:val="30"/>
              </w:rPr>
            </w:pPr>
          </w:p>
          <w:p w:rsidR="00D33848" w:rsidRDefault="0028018B">
            <w:pPr>
              <w:pStyle w:val="TableParagraph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Nov’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till date.</w:t>
            </w:r>
          </w:p>
        </w:tc>
      </w:tr>
      <w:tr w:rsidR="00D33848">
        <w:trPr>
          <w:trHeight w:val="1250"/>
        </w:trPr>
        <w:tc>
          <w:tcPr>
            <w:tcW w:w="1908" w:type="dxa"/>
            <w:vMerge/>
            <w:tcBorders>
              <w:top w:val="nil"/>
            </w:tcBorders>
            <w:shd w:val="clear" w:color="auto" w:fill="EAEAEA"/>
          </w:tcPr>
          <w:p w:rsidR="00D33848" w:rsidRDefault="00D33848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D33848" w:rsidRDefault="00D33848">
            <w:pPr>
              <w:pStyle w:val="TableParagraph"/>
              <w:spacing w:before="1"/>
              <w:rPr>
                <w:sz w:val="30"/>
              </w:rPr>
            </w:pPr>
          </w:p>
          <w:p w:rsidR="00D33848" w:rsidRDefault="0028018B">
            <w:pPr>
              <w:pStyle w:val="TableParagraph"/>
              <w:spacing w:before="1"/>
              <w:ind w:left="655" w:right="295" w:hanging="348"/>
              <w:rPr>
                <w:sz w:val="24"/>
              </w:rPr>
            </w:pPr>
            <w:r>
              <w:rPr>
                <w:sz w:val="24"/>
              </w:rPr>
              <w:t>Tube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Avadi</w:t>
            </w:r>
            <w:r w:rsidR="004F0737"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Chennai.</w:t>
            </w:r>
          </w:p>
        </w:tc>
        <w:tc>
          <w:tcPr>
            <w:tcW w:w="2791" w:type="dxa"/>
          </w:tcPr>
          <w:p w:rsidR="00D33848" w:rsidRDefault="00D33848">
            <w:pPr>
              <w:pStyle w:val="TableParagraph"/>
              <w:spacing w:before="1"/>
              <w:rPr>
                <w:sz w:val="30"/>
              </w:rPr>
            </w:pPr>
          </w:p>
          <w:p w:rsidR="00D33848" w:rsidRDefault="0028018B">
            <w:pPr>
              <w:pStyle w:val="TableParagraph"/>
              <w:spacing w:before="1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</w:t>
            </w:r>
          </w:p>
          <w:p w:rsidR="00D33848" w:rsidRDefault="0028018B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(Wet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 Steel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Tube)</w:t>
            </w:r>
          </w:p>
        </w:tc>
        <w:tc>
          <w:tcPr>
            <w:tcW w:w="2880" w:type="dxa"/>
          </w:tcPr>
          <w:p w:rsidR="00D33848" w:rsidRDefault="00D33848">
            <w:pPr>
              <w:pStyle w:val="TableParagraph"/>
              <w:rPr>
                <w:sz w:val="26"/>
              </w:rPr>
            </w:pPr>
          </w:p>
          <w:p w:rsidR="00D33848" w:rsidRDefault="0028018B">
            <w:pPr>
              <w:pStyle w:val="TableParagraph"/>
              <w:spacing w:before="187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Dec’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Nov2013.</w:t>
            </w:r>
          </w:p>
        </w:tc>
      </w:tr>
    </w:tbl>
    <w:p w:rsidR="00D33848" w:rsidRDefault="00D33848">
      <w:pPr>
        <w:jc w:val="center"/>
        <w:rPr>
          <w:sz w:val="24"/>
        </w:rPr>
        <w:sectPr w:rsidR="00D33848">
          <w:type w:val="continuous"/>
          <w:pgSz w:w="12240" w:h="15840"/>
          <w:pgMar w:top="800" w:right="680" w:bottom="280" w:left="78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30"/>
        <w:gridCol w:w="4270"/>
        <w:gridCol w:w="4271"/>
      </w:tblGrid>
      <w:tr w:rsidR="00487B7C" w:rsidTr="0058558F">
        <w:trPr>
          <w:trHeight w:val="5441"/>
        </w:trPr>
        <w:tc>
          <w:tcPr>
            <w:tcW w:w="1930" w:type="dxa"/>
            <w:shd w:val="clear" w:color="auto" w:fill="E6E6E6"/>
          </w:tcPr>
          <w:p w:rsidR="00487B7C" w:rsidRDefault="00487B7C">
            <w:pPr>
              <w:pStyle w:val="TableParagraph"/>
              <w:rPr>
                <w:sz w:val="28"/>
              </w:rPr>
            </w:pPr>
          </w:p>
          <w:p w:rsidR="00487B7C" w:rsidRDefault="00487B7C">
            <w:pPr>
              <w:pStyle w:val="TableParagraph"/>
              <w:rPr>
                <w:sz w:val="28"/>
              </w:rPr>
            </w:pPr>
          </w:p>
          <w:p w:rsidR="00487B7C" w:rsidRDefault="00487B7C">
            <w:pPr>
              <w:pStyle w:val="TableParagraph"/>
              <w:rPr>
                <w:sz w:val="28"/>
              </w:rPr>
            </w:pPr>
          </w:p>
          <w:p w:rsidR="00487B7C" w:rsidRDefault="00487B7C">
            <w:pPr>
              <w:pStyle w:val="TableParagraph"/>
              <w:rPr>
                <w:sz w:val="28"/>
              </w:rPr>
            </w:pPr>
          </w:p>
          <w:p w:rsidR="00487B7C" w:rsidRDefault="00487B7C">
            <w:pPr>
              <w:pStyle w:val="TableParagraph"/>
              <w:rPr>
                <w:sz w:val="28"/>
              </w:rPr>
            </w:pPr>
          </w:p>
          <w:p w:rsidR="00487B7C" w:rsidRDefault="00487B7C">
            <w:pPr>
              <w:pStyle w:val="TableParagraph"/>
              <w:rPr>
                <w:sz w:val="28"/>
              </w:rPr>
            </w:pPr>
          </w:p>
          <w:p w:rsidR="00487B7C" w:rsidRDefault="00487B7C">
            <w:pPr>
              <w:pStyle w:val="TableParagraph"/>
              <w:rPr>
                <w:sz w:val="28"/>
              </w:rPr>
            </w:pPr>
          </w:p>
          <w:p w:rsidR="00487B7C" w:rsidRDefault="00487B7C">
            <w:pPr>
              <w:pStyle w:val="TableParagraph"/>
              <w:rPr>
                <w:sz w:val="28"/>
              </w:rPr>
            </w:pPr>
          </w:p>
          <w:p w:rsidR="00487B7C" w:rsidRDefault="00487B7C">
            <w:pPr>
              <w:pStyle w:val="TableParagraph"/>
              <w:rPr>
                <w:sz w:val="28"/>
              </w:rPr>
            </w:pPr>
          </w:p>
          <w:p w:rsidR="00487B7C" w:rsidRDefault="00487B7C">
            <w:pPr>
              <w:pStyle w:val="TableParagraph"/>
              <w:rPr>
                <w:sz w:val="28"/>
              </w:rPr>
            </w:pPr>
          </w:p>
          <w:p w:rsidR="00487B7C" w:rsidRDefault="00487B7C">
            <w:pPr>
              <w:pStyle w:val="TableParagraph"/>
              <w:rPr>
                <w:sz w:val="28"/>
              </w:rPr>
            </w:pPr>
          </w:p>
          <w:p w:rsidR="00487B7C" w:rsidRDefault="00487B7C">
            <w:pPr>
              <w:pStyle w:val="TableParagraph"/>
              <w:rPr>
                <w:sz w:val="28"/>
              </w:rPr>
            </w:pPr>
          </w:p>
          <w:p w:rsidR="00487B7C" w:rsidRDefault="00487B7C">
            <w:pPr>
              <w:pStyle w:val="TableParagraph"/>
              <w:rPr>
                <w:sz w:val="28"/>
              </w:rPr>
            </w:pPr>
          </w:p>
          <w:p w:rsidR="00487B7C" w:rsidRDefault="00487B7C">
            <w:pPr>
              <w:pStyle w:val="TableParagraph"/>
              <w:rPr>
                <w:sz w:val="28"/>
              </w:rPr>
            </w:pPr>
          </w:p>
          <w:p w:rsidR="00487B7C" w:rsidRDefault="00487B7C">
            <w:pPr>
              <w:pStyle w:val="TableParagraph"/>
              <w:rPr>
                <w:sz w:val="28"/>
              </w:rPr>
            </w:pPr>
          </w:p>
          <w:p w:rsidR="00487B7C" w:rsidRDefault="00487B7C">
            <w:pPr>
              <w:pStyle w:val="TableParagraph"/>
              <w:rPr>
                <w:sz w:val="28"/>
              </w:rPr>
            </w:pPr>
          </w:p>
          <w:p w:rsidR="00487B7C" w:rsidRDefault="00487B7C">
            <w:pPr>
              <w:pStyle w:val="TableParagraph"/>
              <w:rPr>
                <w:sz w:val="28"/>
              </w:rPr>
            </w:pPr>
          </w:p>
          <w:p w:rsidR="00487B7C" w:rsidRDefault="00487B7C">
            <w:pPr>
              <w:pStyle w:val="TableParagraph"/>
              <w:rPr>
                <w:sz w:val="28"/>
              </w:rPr>
            </w:pPr>
          </w:p>
          <w:p w:rsidR="00487B7C" w:rsidRDefault="00487B7C">
            <w:pPr>
              <w:pStyle w:val="TableParagraph"/>
              <w:spacing w:before="1"/>
              <w:rPr>
                <w:sz w:val="24"/>
              </w:rPr>
            </w:pPr>
          </w:p>
          <w:p w:rsidR="00487B7C" w:rsidRDefault="00487B7C">
            <w:pPr>
              <w:pStyle w:val="TableParagraph"/>
              <w:spacing w:line="235" w:lineRule="auto"/>
              <w:ind w:left="331" w:right="283" w:firstLine="458"/>
              <w:rPr>
                <w:b/>
                <w:sz w:val="26"/>
              </w:rPr>
            </w:pPr>
            <w:r>
              <w:rPr>
                <w:b/>
                <w:sz w:val="26"/>
              </w:rPr>
              <w:t>Job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Description</w:t>
            </w:r>
          </w:p>
        </w:tc>
        <w:tc>
          <w:tcPr>
            <w:tcW w:w="4270" w:type="dxa"/>
          </w:tcPr>
          <w:p w:rsidR="00487B7C" w:rsidRDefault="00487B7C">
            <w:pPr>
              <w:pStyle w:val="TableParagraph"/>
              <w:spacing w:before="10"/>
              <w:rPr>
                <w:sz w:val="33"/>
              </w:rPr>
            </w:pPr>
          </w:p>
          <w:p w:rsidR="00487B7C" w:rsidRDefault="00487B7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PETROLEUM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PRODUCT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  <w:p w:rsidR="00487B7C" w:rsidRDefault="00487B7C">
            <w:pPr>
              <w:pStyle w:val="TableParagraph"/>
              <w:spacing w:before="4"/>
              <w:rPr>
                <w:sz w:val="24"/>
              </w:rPr>
            </w:pPr>
          </w:p>
          <w:p w:rsidR="00487B7C" w:rsidRDefault="00487B7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338"/>
            </w:pPr>
            <w:r>
              <w:rPr>
                <w:color w:val="171717"/>
              </w:rPr>
              <w:t xml:space="preserve">Managed the analysis of </w:t>
            </w:r>
            <w:r>
              <w:rPr>
                <w:b/>
                <w:color w:val="171717"/>
              </w:rPr>
              <w:t>Lub.Oil</w:t>
            </w:r>
            <w:r>
              <w:rPr>
                <w:color w:val="171717"/>
              </w:rPr>
              <w:t>, Gasoline oil, Diesel, Crude oil, Fuel oil (180cst,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280cst &amp; 380cst) and jet fuels as well as petroleum-based lubricants for storage and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shipment. I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also known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as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Lithium Based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Grease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preparation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process</w:t>
            </w:r>
            <w:r w:rsidR="008E37B3">
              <w:rPr>
                <w:color w:val="171717"/>
              </w:rPr>
              <w:t xml:space="preserve"> and Biodiesel Preparation</w:t>
            </w:r>
          </w:p>
          <w:p w:rsidR="00487B7C" w:rsidRDefault="00487B7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rPr>
                <w:color w:val="171717"/>
              </w:rPr>
              <w:t>Analyzing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and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making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the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report for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following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test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methods</w:t>
            </w:r>
          </w:p>
          <w:p w:rsidR="00487B7C" w:rsidRDefault="00487B7C">
            <w:pPr>
              <w:pStyle w:val="TableParagraph"/>
              <w:spacing w:before="9"/>
              <w:rPr>
                <w:sz w:val="21"/>
              </w:rPr>
            </w:pPr>
          </w:p>
          <w:p w:rsidR="00487B7C" w:rsidRDefault="00487B7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>Density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ASTM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 1298</w:t>
            </w:r>
          </w:p>
          <w:p w:rsidR="00487B7C" w:rsidRDefault="00487B7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 xml:space="preserve">Viscosity </w:t>
            </w:r>
            <w:r>
              <w:rPr>
                <w:b/>
                <w:sz w:val="24"/>
              </w:rPr>
              <w:t>ASTM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 445</w:t>
            </w:r>
          </w:p>
          <w:p w:rsidR="00487B7C" w:rsidRDefault="00487B7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>Flash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ASTM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 92,93</w:t>
            </w:r>
          </w:p>
          <w:p w:rsidR="00487B7C" w:rsidRDefault="00487B7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>Colour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ASTM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 1500</w:t>
            </w:r>
          </w:p>
          <w:p w:rsidR="00487B7C" w:rsidRDefault="00487B7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ASTM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 97</w:t>
            </w:r>
          </w:p>
          <w:p w:rsidR="00487B7C" w:rsidRDefault="00487B7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ASTM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95</w:t>
            </w:r>
          </w:p>
          <w:p w:rsidR="00487B7C" w:rsidRDefault="00487B7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>Sulphur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ASTM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4294</w:t>
            </w:r>
          </w:p>
          <w:p w:rsidR="00487B7C" w:rsidRDefault="00487B7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 xml:space="preserve">Distillation </w:t>
            </w:r>
            <w:r>
              <w:rPr>
                <w:b/>
                <w:sz w:val="24"/>
              </w:rPr>
              <w:t>ASTM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 86</w:t>
            </w:r>
          </w:p>
          <w:p w:rsidR="00487B7C" w:rsidRDefault="00487B7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>Penetration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ASTM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217</w:t>
            </w:r>
          </w:p>
          <w:p w:rsidR="00487B7C" w:rsidRDefault="00487B7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>Dropping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ASTM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 566</w:t>
            </w:r>
          </w:p>
          <w:p w:rsidR="00487B7C" w:rsidRDefault="00487B7C" w:rsidP="00487B7C">
            <w:pPr>
              <w:pStyle w:val="TableParagraph"/>
              <w:tabs>
                <w:tab w:val="left" w:pos="828"/>
                <w:tab w:val="left" w:pos="829"/>
              </w:tabs>
              <w:spacing w:before="205"/>
              <w:rPr>
                <w:sz w:val="24"/>
              </w:rPr>
            </w:pPr>
          </w:p>
          <w:p w:rsidR="00487B7C" w:rsidRDefault="00487B7C" w:rsidP="00487B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36"/>
              <w:ind w:hanging="361"/>
              <w:rPr>
                <w:sz w:val="24"/>
              </w:rPr>
            </w:pPr>
            <w:r>
              <w:rPr>
                <w:sz w:val="24"/>
              </w:rPr>
              <w:t>Weigh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Software maintain</w:t>
            </w:r>
          </w:p>
          <w:p w:rsidR="00487B7C" w:rsidRDefault="00487B7C" w:rsidP="00487B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Yard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</w:p>
          <w:p w:rsidR="00487B7C" w:rsidRDefault="00487B7C" w:rsidP="00487B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 Delivery Note, Storage Receipt Note Inventory</w:t>
            </w:r>
          </w:p>
          <w:p w:rsidR="00487B7C" w:rsidRDefault="00487B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487B7C" w:rsidRDefault="00487B7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STEEL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TUBE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ANALYTICAL WET PROCESS TITRATION METHOD</w:t>
            </w:r>
          </w:p>
          <w:p w:rsidR="00487B7C" w:rsidRDefault="00487B7C">
            <w:pPr>
              <w:pStyle w:val="TableParagraph"/>
              <w:ind w:left="107"/>
              <w:rPr>
                <w:b/>
                <w:sz w:val="24"/>
              </w:rPr>
            </w:pPr>
          </w:p>
          <w:p w:rsidR="00487B7C" w:rsidRPr="00487B7C" w:rsidRDefault="00487B7C">
            <w:pPr>
              <w:pStyle w:val="TableParagraph"/>
              <w:ind w:left="107"/>
              <w:rPr>
                <w:sz w:val="24"/>
              </w:rPr>
            </w:pPr>
            <w:r w:rsidRPr="00487B7C">
              <w:rPr>
                <w:sz w:val="24"/>
              </w:rPr>
              <w:t xml:space="preserve">I Managed testing and reporting in HCl Strength, ADA Strength, Phosphate Coating Strength, KMnO4 Strength, Soap Coating Strength </w:t>
            </w:r>
          </w:p>
          <w:p w:rsidR="00487B7C" w:rsidRDefault="00487B7C">
            <w:pPr>
              <w:pStyle w:val="TableParagraph"/>
              <w:rPr>
                <w:sz w:val="24"/>
              </w:rPr>
            </w:pPr>
          </w:p>
        </w:tc>
        <w:tc>
          <w:tcPr>
            <w:tcW w:w="4271" w:type="dxa"/>
          </w:tcPr>
          <w:p w:rsidR="00487B7C" w:rsidRDefault="00487B7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37"/>
              <w:rPr>
                <w:rFonts w:ascii="Symbol" w:hAnsi="Symbol"/>
              </w:rPr>
            </w:pPr>
            <w:r>
              <w:t>Prepare chemical solutions for products or processes, following standardized</w:t>
            </w:r>
            <w:r>
              <w:rPr>
                <w:spacing w:val="-52"/>
              </w:rPr>
              <w:t xml:space="preserve"> </w:t>
            </w:r>
            <w:r>
              <w:t>formulas,</w:t>
            </w:r>
            <w:r>
              <w:rPr>
                <w:spacing w:val="-1"/>
              </w:rPr>
              <w:t xml:space="preserve"> </w:t>
            </w:r>
            <w:r>
              <w:t>or create</w:t>
            </w:r>
            <w:r>
              <w:rPr>
                <w:spacing w:val="-2"/>
              </w:rPr>
              <w:t xml:space="preserve"> </w:t>
            </w:r>
            <w:r>
              <w:t>experimental</w:t>
            </w:r>
            <w:r>
              <w:rPr>
                <w:spacing w:val="1"/>
              </w:rPr>
              <w:t xml:space="preserve"> </w:t>
            </w:r>
            <w:r>
              <w:t>formulas.</w:t>
            </w:r>
          </w:p>
          <w:p w:rsidR="00487B7C" w:rsidRDefault="00487B7C">
            <w:pPr>
              <w:pStyle w:val="TableParagraph"/>
            </w:pPr>
          </w:p>
          <w:p w:rsidR="00487B7C" w:rsidRDefault="00487B7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rFonts w:ascii="Symbol" w:hAnsi="Symbol"/>
              </w:rPr>
            </w:pPr>
            <w:r>
              <w:t>Presenting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4"/>
              </w:rPr>
              <w:t xml:space="preserve"> </w:t>
            </w:r>
            <w:r>
              <w:t>reports,</w:t>
            </w:r>
            <w:r>
              <w:rPr>
                <w:spacing w:val="-1"/>
              </w:rPr>
              <w:t xml:space="preserve"> </w:t>
            </w:r>
            <w:r>
              <w:t>graphs,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charts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experimental</w:t>
            </w:r>
            <w:r>
              <w:rPr>
                <w:spacing w:val="-3"/>
              </w:rPr>
              <w:t xml:space="preserve"> </w:t>
            </w:r>
            <w:r>
              <w:t>results.</w:t>
            </w:r>
          </w:p>
          <w:p w:rsidR="00487B7C" w:rsidRDefault="00487B7C">
            <w:pPr>
              <w:pStyle w:val="TableParagraph"/>
              <w:spacing w:before="10"/>
              <w:rPr>
                <w:sz w:val="21"/>
              </w:rPr>
            </w:pPr>
          </w:p>
          <w:p w:rsidR="00487B7C" w:rsidRDefault="00487B7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28"/>
              <w:rPr>
                <w:rFonts w:ascii="Symbol" w:hAnsi="Symbol"/>
              </w:rPr>
            </w:pPr>
            <w:r>
              <w:t>Conduct chemical or physical laboratory tests to assist scientists in making qualitative</w:t>
            </w:r>
            <w:r>
              <w:rPr>
                <w:spacing w:val="-5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quantitative analyses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solids, liquids,</w:t>
            </w:r>
            <w:r>
              <w:rPr>
                <w:spacing w:val="-2"/>
              </w:rPr>
              <w:t xml:space="preserve"> </w:t>
            </w:r>
            <w:r>
              <w:t>or gaseous</w:t>
            </w:r>
            <w:r>
              <w:rPr>
                <w:spacing w:val="-3"/>
              </w:rPr>
              <w:t xml:space="preserve"> </w:t>
            </w:r>
            <w:r>
              <w:t>materials.</w:t>
            </w:r>
          </w:p>
          <w:p w:rsidR="00487B7C" w:rsidRDefault="00487B7C">
            <w:pPr>
              <w:pStyle w:val="TableParagraph"/>
            </w:pPr>
          </w:p>
          <w:p w:rsidR="00487B7C" w:rsidRDefault="00487B7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560"/>
              <w:rPr>
                <w:rFonts w:ascii="Symbol" w:hAnsi="Symbol"/>
              </w:rPr>
            </w:pPr>
            <w:r>
              <w:t>Sample analysis to maintain quality of raw materials, chemical intermediates and</w:t>
            </w:r>
            <w:r>
              <w:rPr>
                <w:spacing w:val="-53"/>
              </w:rPr>
              <w:t xml:space="preserve"> </w:t>
            </w:r>
            <w:r>
              <w:t>other products.</w:t>
            </w:r>
          </w:p>
          <w:p w:rsidR="00487B7C" w:rsidRDefault="00487B7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271"/>
              <w:rPr>
                <w:rFonts w:ascii="Symbol" w:hAnsi="Symbol"/>
                <w:color w:val="333333"/>
              </w:rPr>
            </w:pPr>
            <w:r>
              <w:t>Set up and conduct chemical experiments, tests, and analyses, using techniques such</w:t>
            </w:r>
            <w:r>
              <w:rPr>
                <w:spacing w:val="-52"/>
              </w:rPr>
              <w:t xml:space="preserve"> </w:t>
            </w:r>
            <w:r>
              <w:t>as chromatography, spectroscopy, physical or chemical separation techniques, or</w:t>
            </w:r>
            <w:r>
              <w:rPr>
                <w:spacing w:val="1"/>
              </w:rPr>
              <w:t xml:space="preserve"> </w:t>
            </w:r>
            <w:r>
              <w:t>microscopy.</w:t>
            </w:r>
          </w:p>
          <w:p w:rsidR="00487B7C" w:rsidRDefault="00487B7C">
            <w:pPr>
              <w:pStyle w:val="TableParagraph"/>
              <w:spacing w:before="11"/>
              <w:rPr>
                <w:sz w:val="21"/>
              </w:rPr>
            </w:pPr>
          </w:p>
          <w:p w:rsidR="00487B7C" w:rsidRDefault="00487B7C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  <w:tab w:val="left" w:pos="874"/>
              </w:tabs>
              <w:ind w:left="873" w:hanging="361"/>
              <w:rPr>
                <w:rFonts w:ascii="Symbol" w:hAnsi="Symbol"/>
                <w:color w:val="333333"/>
              </w:rPr>
            </w:pPr>
            <w:r>
              <w:rPr>
                <w:color w:val="333333"/>
              </w:rPr>
              <w:t>Maintained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company's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laboratory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equipment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and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inventory.</w:t>
            </w:r>
          </w:p>
          <w:p w:rsidR="00487B7C" w:rsidRDefault="00487B7C">
            <w:pPr>
              <w:pStyle w:val="TableParagraph"/>
              <w:spacing w:before="10"/>
              <w:rPr>
                <w:sz w:val="21"/>
              </w:rPr>
            </w:pPr>
          </w:p>
          <w:p w:rsidR="00487B7C" w:rsidRDefault="00487B7C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  <w:tab w:val="left" w:pos="874"/>
              </w:tabs>
              <w:ind w:left="873" w:right="374"/>
              <w:rPr>
                <w:rFonts w:ascii="Symbol" w:hAnsi="Symbol"/>
                <w:color w:val="333333"/>
              </w:rPr>
            </w:pPr>
            <w:r>
              <w:rPr>
                <w:color w:val="333333"/>
              </w:rPr>
              <w:t>Increased department productivity by ordering raw materials in advance before the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stock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got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exhausted.</w:t>
            </w:r>
          </w:p>
          <w:p w:rsidR="00487B7C" w:rsidRDefault="00487B7C">
            <w:pPr>
              <w:pStyle w:val="TableParagraph"/>
            </w:pPr>
          </w:p>
          <w:p w:rsidR="00487B7C" w:rsidRDefault="00487B7C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  <w:tab w:val="left" w:pos="874"/>
              </w:tabs>
              <w:ind w:left="873" w:hanging="361"/>
              <w:rPr>
                <w:rFonts w:ascii="Symbol" w:hAnsi="Symbol"/>
                <w:color w:val="171717"/>
              </w:rPr>
            </w:pPr>
            <w:r>
              <w:rPr>
                <w:color w:val="171717"/>
              </w:rPr>
              <w:t>Operated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independently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analytical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instruments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and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performed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basic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maintenance.</w:t>
            </w:r>
          </w:p>
          <w:p w:rsidR="00487B7C" w:rsidRDefault="00487B7C">
            <w:pPr>
              <w:pStyle w:val="TableParagraph"/>
              <w:spacing w:before="10"/>
              <w:rPr>
                <w:sz w:val="21"/>
              </w:rPr>
            </w:pPr>
          </w:p>
          <w:p w:rsidR="00487B7C" w:rsidRDefault="00487B7C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  <w:tab w:val="left" w:pos="874"/>
              </w:tabs>
              <w:ind w:left="873" w:right="503"/>
              <w:rPr>
                <w:rFonts w:ascii="Symbol" w:hAnsi="Symbol"/>
              </w:rPr>
            </w:pPr>
            <w:r>
              <w:t>Maintain</w:t>
            </w:r>
            <w:r>
              <w:rPr>
                <w:spacing w:val="-5"/>
              </w:rPr>
              <w:t xml:space="preserve"> </w:t>
            </w:r>
            <w:r>
              <w:t>laboratory</w:t>
            </w:r>
            <w:r>
              <w:rPr>
                <w:spacing w:val="-5"/>
              </w:rPr>
              <w:t xml:space="preserve"> </w:t>
            </w:r>
            <w:r>
              <w:t>instruments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ensure</w:t>
            </w:r>
            <w:r>
              <w:rPr>
                <w:spacing w:val="-1"/>
              </w:rPr>
              <w:t xml:space="preserve"> </w:t>
            </w:r>
            <w:r>
              <w:t>proper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troubleshoot</w:t>
            </w:r>
            <w:r>
              <w:rPr>
                <w:spacing w:val="-52"/>
              </w:rPr>
              <w:t xml:space="preserve"> </w:t>
            </w:r>
            <w:r>
              <w:t>malfunctions</w:t>
            </w:r>
            <w:r>
              <w:rPr>
                <w:spacing w:val="-1"/>
              </w:rPr>
              <w:t xml:space="preserve"> </w:t>
            </w:r>
            <w:r>
              <w:t>when needed.</w:t>
            </w:r>
          </w:p>
          <w:p w:rsidR="00487B7C" w:rsidRDefault="00487B7C">
            <w:pPr>
              <w:pStyle w:val="TableParagraph"/>
              <w:spacing w:before="11"/>
              <w:rPr>
                <w:sz w:val="21"/>
              </w:rPr>
            </w:pPr>
          </w:p>
          <w:p w:rsidR="00487B7C" w:rsidRDefault="00487B7C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  <w:tab w:val="left" w:pos="874"/>
              </w:tabs>
              <w:ind w:left="873" w:right="646"/>
              <w:rPr>
                <w:rFonts w:ascii="Symbol" w:hAnsi="Symbol"/>
                <w:color w:val="171717"/>
              </w:rPr>
            </w:pPr>
            <w:r>
              <w:rPr>
                <w:color w:val="171717"/>
              </w:rPr>
              <w:t>Assisted senior personnel with troubleshooting, calibration and improvement in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procedure.</w:t>
            </w:r>
          </w:p>
        </w:tc>
      </w:tr>
    </w:tbl>
    <w:p w:rsidR="00D33848" w:rsidRDefault="00634C6C">
      <w:pPr>
        <w:rPr>
          <w:sz w:val="2"/>
          <w:szCs w:val="2"/>
        </w:rPr>
      </w:pPr>
      <w:r w:rsidRPr="00634C6C">
        <w:pict>
          <v:shape id="_x0000_s1027" style="position:absolute;margin-left:30pt;margin-top:24pt;width:552.15pt;height:737.2pt;z-index:-15903744;mso-position-horizontal-relative:page;mso-position-vertical-relative:page" coordorigin="600,480" coordsize="11043,14744" o:spt="100" adj="0,,0" path="m11614,509r-29,l11585,538r,14628l658,15166,658,538r10927,l11585,509,658,509r-29,l629,538r,14628l629,15194r29,l11585,15194r29,l11614,15166r,-14628l11614,509xm11642,480r,l11628,480r,14l11628,538r,14628l11628,15209r-43,l658,15209r-44,l614,15166,614,538r,-44l658,494r10927,l11628,494r,-14l11585,480,658,480r-44,l600,480r,14l600,538r,14628l600,15209r,14l614,15223r44,l11585,15223r43,l11642,15223r,l11642,15209r,l11642,15166r,-14628l11642,494r,l11642,480xe" fillcolor="#999" stroked="f">
            <v:stroke joinstyle="round"/>
            <v:formulas/>
            <v:path arrowok="t" o:connecttype="segments"/>
            <w10:wrap anchorx="page" anchory="page"/>
          </v:shape>
        </w:pict>
      </w:r>
    </w:p>
    <w:p w:rsidR="00D33848" w:rsidRDefault="00D33848">
      <w:pPr>
        <w:rPr>
          <w:sz w:val="2"/>
          <w:szCs w:val="2"/>
        </w:rPr>
        <w:sectPr w:rsidR="00D33848">
          <w:pgSz w:w="12240" w:h="15840"/>
          <w:pgMar w:top="760" w:right="680" w:bottom="280" w:left="780" w:header="720" w:footer="720" w:gutter="0"/>
          <w:cols w:space="720"/>
        </w:sectPr>
      </w:pPr>
    </w:p>
    <w:p w:rsidR="00D33848" w:rsidRDefault="00D33848">
      <w:pPr>
        <w:rPr>
          <w:sz w:val="20"/>
        </w:rPr>
      </w:pPr>
    </w:p>
    <w:p w:rsidR="00D33848" w:rsidRDefault="00D33848">
      <w:pPr>
        <w:rPr>
          <w:sz w:val="20"/>
        </w:rPr>
      </w:pPr>
    </w:p>
    <w:p w:rsidR="00D33848" w:rsidRDefault="00D33848">
      <w:pPr>
        <w:spacing w:before="4"/>
        <w:rPr>
          <w:sz w:val="13"/>
        </w:rPr>
      </w:pPr>
    </w:p>
    <w:tbl>
      <w:tblPr>
        <w:tblW w:w="0" w:type="auto"/>
        <w:tblInd w:w="14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4"/>
        <w:gridCol w:w="8630"/>
      </w:tblGrid>
      <w:tr w:rsidR="00D33848">
        <w:trPr>
          <w:trHeight w:val="2342"/>
        </w:trPr>
        <w:tc>
          <w:tcPr>
            <w:tcW w:w="1904" w:type="dxa"/>
            <w:shd w:val="clear" w:color="auto" w:fill="E6E6E6"/>
          </w:tcPr>
          <w:p w:rsidR="00D33848" w:rsidRDefault="00D33848">
            <w:pPr>
              <w:pStyle w:val="TableParagraph"/>
              <w:rPr>
                <w:sz w:val="28"/>
              </w:rPr>
            </w:pPr>
          </w:p>
          <w:p w:rsidR="00D33848" w:rsidRDefault="0028018B">
            <w:pPr>
              <w:pStyle w:val="TableParagraph"/>
              <w:spacing w:before="248" w:line="235" w:lineRule="auto"/>
              <w:ind w:left="605" w:hanging="252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Personality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Profile</w:t>
            </w:r>
          </w:p>
        </w:tc>
        <w:tc>
          <w:tcPr>
            <w:tcW w:w="8630" w:type="dxa"/>
          </w:tcPr>
          <w:p w:rsidR="00D33848" w:rsidRDefault="00D33848">
            <w:pPr>
              <w:pStyle w:val="TableParagraph"/>
              <w:spacing w:before="7"/>
              <w:rPr>
                <w:sz w:val="23"/>
              </w:rPr>
            </w:pPr>
          </w:p>
          <w:p w:rsidR="00D33848" w:rsidRDefault="0028018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attitude.</w:t>
            </w:r>
          </w:p>
          <w:p w:rsidR="00D33848" w:rsidRDefault="0028018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36"/>
              <w:ind w:hanging="361"/>
              <w:rPr>
                <w:sz w:val="24"/>
              </w:rPr>
            </w:pPr>
            <w:r>
              <w:rPr>
                <w:sz w:val="24"/>
              </w:rPr>
              <w:t>Innovative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willingness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learn, Hard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Working.</w:t>
            </w:r>
          </w:p>
          <w:p w:rsidR="00D33848" w:rsidRDefault="0028018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83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facilitator.</w:t>
            </w:r>
          </w:p>
          <w:p w:rsidR="00D33848" w:rsidRDefault="0028018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06"/>
              <w:ind w:hanging="361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Co-operation.</w:t>
            </w:r>
          </w:p>
        </w:tc>
      </w:tr>
    </w:tbl>
    <w:p w:rsidR="00D33848" w:rsidRDefault="00D33848">
      <w:pPr>
        <w:rPr>
          <w:sz w:val="20"/>
        </w:rPr>
      </w:pPr>
    </w:p>
    <w:p w:rsidR="00D33848" w:rsidRDefault="00D33848">
      <w:pPr>
        <w:spacing w:before="4" w:after="1"/>
        <w:rPr>
          <w:sz w:val="27"/>
        </w:rPr>
      </w:pPr>
    </w:p>
    <w:tbl>
      <w:tblPr>
        <w:tblW w:w="0" w:type="auto"/>
        <w:tblInd w:w="2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20"/>
        <w:gridCol w:w="3012"/>
        <w:gridCol w:w="5537"/>
      </w:tblGrid>
      <w:tr w:rsidR="00D33848">
        <w:trPr>
          <w:trHeight w:val="270"/>
        </w:trPr>
        <w:tc>
          <w:tcPr>
            <w:tcW w:w="1920" w:type="dxa"/>
            <w:vMerge w:val="restart"/>
            <w:shd w:val="clear" w:color="auto" w:fill="E6E6E6"/>
          </w:tcPr>
          <w:p w:rsidR="00D33848" w:rsidRDefault="00D33848">
            <w:pPr>
              <w:pStyle w:val="TableParagraph"/>
              <w:rPr>
                <w:sz w:val="28"/>
              </w:rPr>
            </w:pPr>
          </w:p>
          <w:p w:rsidR="00D33848" w:rsidRDefault="00D33848">
            <w:pPr>
              <w:pStyle w:val="TableParagraph"/>
              <w:rPr>
                <w:sz w:val="28"/>
              </w:rPr>
            </w:pPr>
          </w:p>
          <w:p w:rsidR="00D33848" w:rsidRDefault="00D33848">
            <w:pPr>
              <w:pStyle w:val="TableParagraph"/>
              <w:rPr>
                <w:sz w:val="28"/>
              </w:rPr>
            </w:pPr>
          </w:p>
          <w:p w:rsidR="00D33848" w:rsidRDefault="00D33848">
            <w:pPr>
              <w:pStyle w:val="TableParagraph"/>
              <w:rPr>
                <w:sz w:val="28"/>
              </w:rPr>
            </w:pPr>
          </w:p>
          <w:p w:rsidR="00D33848" w:rsidRDefault="00D33848">
            <w:pPr>
              <w:pStyle w:val="TableParagraph"/>
              <w:rPr>
                <w:sz w:val="28"/>
              </w:rPr>
            </w:pPr>
          </w:p>
          <w:p w:rsidR="00D33848" w:rsidRDefault="0028018B">
            <w:pPr>
              <w:pStyle w:val="TableParagraph"/>
              <w:spacing w:before="178" w:line="235" w:lineRule="auto"/>
              <w:ind w:left="583" w:hanging="84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Personal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Details</w:t>
            </w:r>
          </w:p>
        </w:tc>
        <w:tc>
          <w:tcPr>
            <w:tcW w:w="3012" w:type="dxa"/>
            <w:tcBorders>
              <w:bottom w:val="nil"/>
              <w:right w:val="nil"/>
            </w:tcBorders>
          </w:tcPr>
          <w:p w:rsidR="00D33848" w:rsidRDefault="00D33848">
            <w:pPr>
              <w:pStyle w:val="TableParagraph"/>
              <w:rPr>
                <w:sz w:val="20"/>
              </w:rPr>
            </w:pPr>
          </w:p>
        </w:tc>
        <w:tc>
          <w:tcPr>
            <w:tcW w:w="5537" w:type="dxa"/>
            <w:tcBorders>
              <w:left w:val="nil"/>
              <w:bottom w:val="single" w:sz="4" w:space="0" w:color="FFFFFF"/>
            </w:tcBorders>
          </w:tcPr>
          <w:p w:rsidR="00D33848" w:rsidRDefault="00D33848">
            <w:pPr>
              <w:pStyle w:val="TableParagraph"/>
              <w:rPr>
                <w:sz w:val="20"/>
              </w:rPr>
            </w:pPr>
          </w:p>
        </w:tc>
      </w:tr>
      <w:tr w:rsidR="00D33848">
        <w:trPr>
          <w:trHeight w:val="348"/>
        </w:trPr>
        <w:tc>
          <w:tcPr>
            <w:tcW w:w="1920" w:type="dxa"/>
            <w:vMerge/>
            <w:tcBorders>
              <w:top w:val="nil"/>
            </w:tcBorders>
            <w:shd w:val="clear" w:color="auto" w:fill="E6E6E6"/>
          </w:tcPr>
          <w:p w:rsidR="00D33848" w:rsidRDefault="00D33848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nil"/>
              <w:bottom w:val="nil"/>
              <w:right w:val="nil"/>
            </w:tcBorders>
          </w:tcPr>
          <w:p w:rsidR="00D33848" w:rsidRDefault="00450BB8">
            <w:pPr>
              <w:pStyle w:val="TableParagraph"/>
              <w:spacing w:line="275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Name (as on Passport)</w:t>
            </w:r>
          </w:p>
        </w:tc>
        <w:tc>
          <w:tcPr>
            <w:tcW w:w="5537" w:type="dxa"/>
            <w:tcBorders>
              <w:top w:val="single" w:sz="4" w:space="0" w:color="FFFFFF"/>
              <w:left w:val="nil"/>
              <w:bottom w:val="nil"/>
            </w:tcBorders>
          </w:tcPr>
          <w:p w:rsidR="00D33848" w:rsidRDefault="00450BB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Pitchai Thambi</w:t>
            </w:r>
          </w:p>
        </w:tc>
      </w:tr>
      <w:tr w:rsidR="00D33848">
        <w:trPr>
          <w:trHeight w:val="413"/>
        </w:trPr>
        <w:tc>
          <w:tcPr>
            <w:tcW w:w="1920" w:type="dxa"/>
            <w:vMerge/>
            <w:tcBorders>
              <w:top w:val="nil"/>
            </w:tcBorders>
            <w:shd w:val="clear" w:color="auto" w:fill="E6E6E6"/>
          </w:tcPr>
          <w:p w:rsidR="00D33848" w:rsidRDefault="00D33848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nil"/>
              <w:bottom w:val="nil"/>
              <w:right w:val="nil"/>
            </w:tcBorders>
          </w:tcPr>
          <w:p w:rsidR="00D33848" w:rsidRDefault="008E37B3">
            <w:pPr>
              <w:pStyle w:val="TableParagraph"/>
              <w:spacing w:before="63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Father’s Name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</w:tcBorders>
          </w:tcPr>
          <w:p w:rsidR="00D33848" w:rsidRPr="00450BB8" w:rsidRDefault="008E37B3">
            <w:pPr>
              <w:pStyle w:val="TableParagraph"/>
              <w:spacing w:before="63"/>
              <w:ind w:left="168"/>
              <w:rPr>
                <w:sz w:val="24"/>
                <w:vertAlign w:val="subscript"/>
              </w:rPr>
            </w:pPr>
            <w:r>
              <w:rPr>
                <w:sz w:val="24"/>
              </w:rPr>
              <w:t>Jainul Afdeen</w:t>
            </w:r>
          </w:p>
        </w:tc>
      </w:tr>
      <w:tr w:rsidR="00D33848">
        <w:trPr>
          <w:trHeight w:val="415"/>
        </w:trPr>
        <w:tc>
          <w:tcPr>
            <w:tcW w:w="1920" w:type="dxa"/>
            <w:vMerge/>
            <w:tcBorders>
              <w:top w:val="nil"/>
            </w:tcBorders>
            <w:shd w:val="clear" w:color="auto" w:fill="E6E6E6"/>
          </w:tcPr>
          <w:p w:rsidR="00D33848" w:rsidRDefault="00D33848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nil"/>
              <w:bottom w:val="nil"/>
              <w:right w:val="nil"/>
            </w:tcBorders>
          </w:tcPr>
          <w:p w:rsidR="00D33848" w:rsidRDefault="008E37B3" w:rsidP="00487B7C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Date of Birth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</w:tcBorders>
          </w:tcPr>
          <w:p w:rsidR="008E37B3" w:rsidRPr="008E37B3" w:rsidRDefault="008E37B3" w:rsidP="00487B7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 xml:space="preserve">   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December 1980</w:t>
            </w:r>
          </w:p>
        </w:tc>
      </w:tr>
      <w:tr w:rsidR="00D33848">
        <w:trPr>
          <w:trHeight w:val="2971"/>
        </w:trPr>
        <w:tc>
          <w:tcPr>
            <w:tcW w:w="1920" w:type="dxa"/>
            <w:vMerge/>
            <w:tcBorders>
              <w:top w:val="nil"/>
            </w:tcBorders>
            <w:shd w:val="clear" w:color="auto" w:fill="E6E6E6"/>
          </w:tcPr>
          <w:p w:rsidR="00D33848" w:rsidRDefault="00D33848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nil"/>
              <w:right w:val="nil"/>
            </w:tcBorders>
          </w:tcPr>
          <w:p w:rsidR="00D33848" w:rsidRDefault="0028018B">
            <w:pPr>
              <w:pStyle w:val="TableParagraph"/>
              <w:spacing w:before="64" w:line="360" w:lineRule="auto"/>
              <w:ind w:left="578" w:right="548"/>
              <w:rPr>
                <w:b/>
                <w:sz w:val="24"/>
              </w:rPr>
            </w:pPr>
            <w:r>
              <w:rPr>
                <w:b/>
                <w:sz w:val="24"/>
              </w:rPr>
              <w:t>Languages known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Sex</w:t>
            </w:r>
          </w:p>
          <w:p w:rsidR="00D33848" w:rsidRDefault="0028018B">
            <w:pPr>
              <w:pStyle w:val="TableParagraph"/>
              <w:spacing w:line="360" w:lineRule="auto"/>
              <w:ind w:left="578" w:right="936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Nationality</w:t>
            </w:r>
          </w:p>
          <w:p w:rsidR="00A620A0" w:rsidRDefault="0028018B" w:rsidP="00487B7C">
            <w:pPr>
              <w:pStyle w:val="TableParagraph"/>
              <w:spacing w:line="360" w:lineRule="auto"/>
              <w:ind w:left="578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Passport Expiry Date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Visa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Expiry Date</w:t>
            </w:r>
            <w:r w:rsidR="00A620A0">
              <w:rPr>
                <w:b/>
                <w:sz w:val="24"/>
              </w:rPr>
              <w:t xml:space="preserve">         </w:t>
            </w:r>
          </w:p>
          <w:p w:rsidR="00450BB8" w:rsidRDefault="00450BB8">
            <w:pPr>
              <w:pStyle w:val="TableParagraph"/>
              <w:spacing w:line="360" w:lineRule="auto"/>
              <w:ind w:left="578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</w:p>
        </w:tc>
        <w:tc>
          <w:tcPr>
            <w:tcW w:w="5537" w:type="dxa"/>
            <w:tcBorders>
              <w:top w:val="nil"/>
              <w:left w:val="nil"/>
            </w:tcBorders>
          </w:tcPr>
          <w:p w:rsidR="00D33848" w:rsidRDefault="0028018B">
            <w:pPr>
              <w:pStyle w:val="TableParagraph"/>
              <w:spacing w:before="64" w:line="360" w:lineRule="auto"/>
              <w:ind w:left="168" w:right="3064"/>
              <w:rPr>
                <w:sz w:val="24"/>
              </w:rPr>
            </w:pPr>
            <w:r>
              <w:rPr>
                <w:sz w:val="24"/>
              </w:rPr>
              <w:t>English, Tamil &amp; Hindi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</w:p>
          <w:p w:rsidR="00D33848" w:rsidRDefault="0028018B">
            <w:pPr>
              <w:pStyle w:val="TableParagraph"/>
              <w:spacing w:line="360" w:lineRule="auto"/>
              <w:ind w:left="168" w:right="4578"/>
              <w:rPr>
                <w:sz w:val="24"/>
              </w:rPr>
            </w:pPr>
            <w:r>
              <w:rPr>
                <w:spacing w:val="-1"/>
                <w:sz w:val="24"/>
              </w:rPr>
              <w:t>Married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</w:p>
          <w:p w:rsidR="00450BB8" w:rsidRDefault="0028018B" w:rsidP="00F36B11">
            <w:pPr>
              <w:pStyle w:val="TableParagraph"/>
              <w:spacing w:line="360" w:lineRule="auto"/>
              <w:ind w:left="108" w:right="3242"/>
              <w:rPr>
                <w:sz w:val="24"/>
              </w:rPr>
            </w:pPr>
            <w:r>
              <w:rPr>
                <w:spacing w:val="-1"/>
                <w:sz w:val="24"/>
              </w:rPr>
              <w:t>31</w:t>
            </w:r>
            <w:r>
              <w:rPr>
                <w:spacing w:val="-1"/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October - 2023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A620A0" w:rsidRPr="00487B7C" w:rsidRDefault="00A302DB" w:rsidP="00487B7C">
            <w:pPr>
              <w:pStyle w:val="TableParagraph"/>
              <w:spacing w:line="360" w:lineRule="auto"/>
              <w:ind w:right="324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</w:tbl>
    <w:p w:rsidR="00D33848" w:rsidRDefault="00D33848">
      <w:pPr>
        <w:spacing w:before="8"/>
        <w:rPr>
          <w:sz w:val="15"/>
        </w:rPr>
      </w:pPr>
    </w:p>
    <w:p w:rsidR="00D33848" w:rsidRDefault="0028018B">
      <w:pPr>
        <w:pStyle w:val="BodyText"/>
        <w:tabs>
          <w:tab w:val="left" w:pos="8149"/>
        </w:tabs>
        <w:spacing w:before="90"/>
        <w:ind w:left="227"/>
      </w:pPr>
      <w:r>
        <w:t>PLACE:</w:t>
      </w:r>
      <w:r>
        <w:tab/>
        <w:t>Signature</w:t>
      </w:r>
    </w:p>
    <w:p w:rsidR="00D33848" w:rsidRDefault="00D33848">
      <w:pPr>
        <w:spacing w:before="2"/>
        <w:rPr>
          <w:b/>
          <w:sz w:val="16"/>
        </w:rPr>
      </w:pPr>
    </w:p>
    <w:p w:rsidR="00D33848" w:rsidRDefault="00D33848">
      <w:pPr>
        <w:rPr>
          <w:sz w:val="16"/>
        </w:rPr>
        <w:sectPr w:rsidR="00D33848">
          <w:pgSz w:w="12240" w:h="15840"/>
          <w:pgMar w:top="800" w:right="680" w:bottom="280" w:left="780" w:header="720" w:footer="720" w:gutter="0"/>
          <w:cols w:space="720"/>
        </w:sectPr>
      </w:pPr>
    </w:p>
    <w:p w:rsidR="00D33848" w:rsidRDefault="00634C6C">
      <w:pPr>
        <w:pStyle w:val="BodyText"/>
        <w:spacing w:before="90"/>
        <w:ind w:left="227"/>
      </w:pPr>
      <w:r>
        <w:lastRenderedPageBreak/>
        <w:pict>
          <v:shape id="_x0000_s1026" style="position:absolute;left:0;text-align:left;margin-left:30pt;margin-top:24pt;width:552.15pt;height:737.2pt;z-index:-15903232;mso-position-horizontal-relative:page;mso-position-vertical-relative:page" coordorigin="600,480" coordsize="11043,14744" o:spt="100" adj="0,,0" path="m11614,509r-29,l11585,538r,14628l658,15166,658,538r10927,l11585,509,658,509r-29,l629,538r,14628l629,15194r29,l11585,15194r29,l11614,15166r,-14628l11614,509xm11642,480r,l11628,480r,14l11628,538r,14628l11628,15209r-43,l658,15209r-44,l614,15166,614,538r,-44l658,494r10927,l11628,494r,-14l11585,480,658,480r-44,l600,480r,14l600,538r,14628l600,15209r,14l614,15223r44,l11585,15223r43,l11642,15223r,l11642,15209r,l11642,15166r,-14628l11642,494r,l11642,480xe" fillcolor="#999" stroked="f">
            <v:stroke joinstyle="round"/>
            <v:formulas/>
            <v:path arrowok="t" o:connecttype="segments"/>
            <w10:wrap anchorx="page" anchory="page"/>
          </v:shape>
        </w:pict>
      </w:r>
      <w:r w:rsidR="0028018B">
        <w:t>DATE:</w:t>
      </w:r>
    </w:p>
    <w:p w:rsidR="00D33848" w:rsidRDefault="0028018B">
      <w:pPr>
        <w:spacing w:before="10"/>
        <w:rPr>
          <w:b/>
          <w:sz w:val="31"/>
        </w:rPr>
      </w:pPr>
      <w:r>
        <w:br w:type="column"/>
      </w:r>
    </w:p>
    <w:p w:rsidR="00D33848" w:rsidRDefault="0028018B">
      <w:pPr>
        <w:ind w:left="227"/>
        <w:rPr>
          <w:b/>
          <w:sz w:val="24"/>
        </w:rPr>
      </w:pPr>
      <w:r>
        <w:rPr>
          <w:b/>
          <w:sz w:val="36"/>
        </w:rPr>
        <w:t>(Pitchai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Thambi.J</w:t>
      </w:r>
      <w:r>
        <w:rPr>
          <w:b/>
          <w:sz w:val="24"/>
        </w:rPr>
        <w:t>)</w:t>
      </w:r>
    </w:p>
    <w:sectPr w:rsidR="00D33848" w:rsidSect="00D33848">
      <w:type w:val="continuous"/>
      <w:pgSz w:w="12240" w:h="15840"/>
      <w:pgMar w:top="800" w:right="680" w:bottom="280" w:left="780" w:header="720" w:footer="720" w:gutter="0"/>
      <w:cols w:num="2" w:space="720" w:equalWidth="0">
        <w:col w:w="1015" w:space="6277"/>
        <w:col w:w="34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AF3"/>
    <w:multiLevelType w:val="hybridMultilevel"/>
    <w:tmpl w:val="023E6C9E"/>
    <w:lvl w:ilvl="0" w:tplc="7EB68B4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74C1182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2" w:tplc="1D886CE0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3" w:tplc="3A8A447A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4" w:tplc="7870F26E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26A2638C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6" w:tplc="4AEA6DA2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7" w:tplc="69D234EA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8" w:tplc="63702F08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</w:abstractNum>
  <w:abstractNum w:abstractNumId="1">
    <w:nsid w:val="1D4F191E"/>
    <w:multiLevelType w:val="hybridMultilevel"/>
    <w:tmpl w:val="59D6D5BE"/>
    <w:lvl w:ilvl="0" w:tplc="98E4C7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4A8DD7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F1DAB9A4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3E1C495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4" w:tplc="E12C1332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D2B04F5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9E302D30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 w:tplc="04EE81B8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8" w:tplc="049C4C64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</w:abstractNum>
  <w:abstractNum w:abstractNumId="2">
    <w:nsid w:val="1E31726F"/>
    <w:multiLevelType w:val="hybridMultilevel"/>
    <w:tmpl w:val="B9C65366"/>
    <w:lvl w:ilvl="0" w:tplc="FA2C230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18A9DF8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2" w:tplc="C8A4CDF8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3" w:tplc="636EDE6A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4" w:tplc="16F2BF40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5" w:tplc="9E2C9548"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6" w:tplc="93303D2C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7" w:tplc="485A3802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8" w:tplc="07EA0B88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</w:abstractNum>
  <w:abstractNum w:abstractNumId="3">
    <w:nsid w:val="52194DFB"/>
    <w:multiLevelType w:val="hybridMultilevel"/>
    <w:tmpl w:val="DC101136"/>
    <w:lvl w:ilvl="0" w:tplc="8E861C4E"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 w:tplc="427022F6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2" w:tplc="9F40C5AE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3" w:tplc="56AA3E22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4" w:tplc="2BE099D2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5" w:tplc="A8AA2882"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6" w:tplc="5FCC8470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7" w:tplc="2E3615C8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8" w:tplc="E5B4BFD8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</w:abstractNum>
  <w:abstractNum w:abstractNumId="4">
    <w:nsid w:val="53F76881"/>
    <w:multiLevelType w:val="hybridMultilevel"/>
    <w:tmpl w:val="DF86ABF8"/>
    <w:lvl w:ilvl="0" w:tplc="D0D05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E80CA80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2" w:tplc="31528602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3" w:tplc="A282E5C0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4" w:tplc="A9325466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5" w:tplc="56E298D6"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6" w:tplc="EBC8FDD6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7" w:tplc="99943C3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8" w:tplc="7ED08792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3848"/>
    <w:rsid w:val="00003FF5"/>
    <w:rsid w:val="0028018B"/>
    <w:rsid w:val="002E5AC0"/>
    <w:rsid w:val="00450BB8"/>
    <w:rsid w:val="00487B7C"/>
    <w:rsid w:val="004F0737"/>
    <w:rsid w:val="006345A7"/>
    <w:rsid w:val="00634C6C"/>
    <w:rsid w:val="00694BD5"/>
    <w:rsid w:val="007E396C"/>
    <w:rsid w:val="008800C8"/>
    <w:rsid w:val="008E37B3"/>
    <w:rsid w:val="00A302DB"/>
    <w:rsid w:val="00A620A0"/>
    <w:rsid w:val="00C34F7A"/>
    <w:rsid w:val="00D33848"/>
    <w:rsid w:val="00F3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384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33848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33848"/>
  </w:style>
  <w:style w:type="paragraph" w:customStyle="1" w:styleId="TableParagraph">
    <w:name w:val="Table Paragraph"/>
    <w:basedOn w:val="Normal"/>
    <w:uiPriority w:val="1"/>
    <w:qFormat/>
    <w:rsid w:val="00D338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mbibsc0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2021-10-26T16:45:00Z</dcterms:created>
  <dcterms:modified xsi:type="dcterms:W3CDTF">2021-11-01T05:16:00Z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2021-10-26T00:00:00Z</vt:filetime>
  </property>
</Properties>
</file>