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65.0" w:type="dxa"/>
        <w:jc w:val="left"/>
        <w:tblInd w:w="0.0" w:type="dxa"/>
        <w:tblLayout w:type="fixed"/>
        <w:tblLook w:val="0000"/>
      </w:tblPr>
      <w:tblGrid>
        <w:gridCol w:w="2811"/>
        <w:gridCol w:w="7854"/>
        <w:tblGridChange w:id="0">
          <w:tblGrid>
            <w:gridCol w:w="2811"/>
            <w:gridCol w:w="7854"/>
          </w:tblGrid>
        </w:tblGridChange>
      </w:tblGrid>
      <w:tr>
        <w:trPr>
          <w:trHeight w:val="260" w:hRule="atLeast"/>
        </w:trPr>
        <w:tc>
          <w:tcPr>
            <w:tcBorders>
              <w:bottom w:color="00b050" w:space="0" w:sz="4" w:val="single"/>
            </w:tcBorders>
          </w:tcPr>
          <w:p w:rsidR="00000000" w:rsidDel="00000000" w:rsidP="00000000" w:rsidRDefault="00000000" w:rsidRPr="00000000" w14:paraId="00000002">
            <w:pPr>
              <w:pStyle w:val="Heading1"/>
              <w:tabs>
                <w:tab w:val="center" w:pos="5334"/>
                <w:tab w:val="left" w:pos="9345"/>
              </w:tabs>
              <w:ind w:left="-90"/>
              <w:jc w:val="center"/>
              <w:rPr>
                <w:smallCaps w:val="1"/>
                <w:color w:val="6600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b050" w:space="0" w:sz="4" w:val="single"/>
              <w:left w:color="00b050" w:space="0" w:sz="4" w:val="single"/>
              <w:bottom w:color="00b050" w:space="0" w:sz="4" w:val="single"/>
              <w:right w:color="00b050" w:space="0" w:sz="4" w:val="single"/>
            </w:tcBorders>
            <w:shd w:fill="eeece1" w:val="clear"/>
            <w:vAlign w:val="bottom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e6e6e6" w:val="clear"/>
              <w:spacing w:after="80" w:before="0" w:line="240" w:lineRule="auto"/>
              <w:ind w:left="0" w:right="-158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80008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DOCTOR Professional-BDS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00b050" w:space="0" w:sz="4" w:val="single"/>
            </w:tcBorders>
          </w:tcPr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Position Applied For Administrative Role, Treatment Coordinator, </w:t>
            </w:r>
          </w:p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voice process, tutor, assistance role, calls management, front desk, customer and accounts related services. </w:t>
            </w:r>
          </w:p>
          <w:p w:rsidR="00000000" w:rsidDel="00000000" w:rsidP="00000000" w:rsidRDefault="00000000" w:rsidRPr="00000000" w14:paraId="00000007">
            <w:pPr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1"/>
              <w:rPr>
                <w:b w:val="0"/>
                <w:i w:val="1"/>
                <w:smallCaps w:val="1"/>
                <w:color w:val="006666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smallCaps w:val="1"/>
                <w:color w:val="006666"/>
                <w:sz w:val="22"/>
                <w:szCs w:val="22"/>
                <w:rtl w:val="0"/>
              </w:rPr>
              <w:tab/>
              <w:tab/>
            </w:r>
          </w:p>
        </w:tc>
      </w:tr>
      <w:tr>
        <w:trPr>
          <w:trHeight w:val="712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20" w:hRule="atLeast"/>
        </w:trPr>
        <w:tc>
          <w:tcPr>
            <w:shd w:fill="e6e6e6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2" w:sz="6" w:val="single"/>
                <w:right w:space="0" w:sz="0" w:val="nil"/>
                <w:between w:space="0" w:sz="0" w:val="nil"/>
              </w:pBdr>
              <w:shd w:fill="e6e6e6" w:val="clear"/>
              <w:spacing w:after="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8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8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Personal Profile:</w:t>
            </w:r>
          </w:p>
          <w:p w:rsidR="00000000" w:rsidDel="00000000" w:rsidP="00000000" w:rsidRDefault="00000000" w:rsidRPr="00000000" w14:paraId="0000000E">
            <w:pPr>
              <w:ind w:right="-170"/>
              <w:rPr>
                <w:rFonts w:ascii="Verdana" w:cs="Verdana" w:eastAsia="Verdana" w:hAnsi="Verdana"/>
                <w:b w:val="1"/>
                <w:color w:val="3366f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right="-170"/>
              <w:rPr>
                <w:rFonts w:ascii="Verdana" w:cs="Verdana" w:eastAsia="Verdana" w:hAnsi="Verdana"/>
                <w:b w:val="1"/>
                <w:color w:val="3366ff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66ff"/>
                <w:sz w:val="17"/>
                <w:szCs w:val="17"/>
                <w:rtl w:val="0"/>
              </w:rPr>
              <w:t xml:space="preserve">SRI KARUNA SANKKARY G</w:t>
            </w:r>
          </w:p>
          <w:p w:rsidR="00000000" w:rsidDel="00000000" w:rsidP="00000000" w:rsidRDefault="00000000" w:rsidRPr="00000000" w14:paraId="00000010">
            <w:pPr>
              <w:ind w:right="-170"/>
              <w:rPr>
                <w:rFonts w:ascii="Verdana" w:cs="Verdana" w:eastAsia="Verdana" w:hAnsi="Verdana"/>
                <w:b w:val="1"/>
                <w:color w:val="3366ff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66ff"/>
                <w:sz w:val="17"/>
                <w:szCs w:val="17"/>
                <w:rtl w:val="0"/>
              </w:rPr>
              <w:t xml:space="preserve">Tel +971589268487</w:t>
            </w:r>
          </w:p>
          <w:p w:rsidR="00000000" w:rsidDel="00000000" w:rsidP="00000000" w:rsidRDefault="00000000" w:rsidRPr="00000000" w14:paraId="00000011">
            <w:pPr>
              <w:ind w:right="-170"/>
              <w:rPr>
                <w:rFonts w:ascii="Verdana" w:cs="Verdana" w:eastAsia="Verdana" w:hAnsi="Verdana"/>
                <w:b w:val="1"/>
                <w:color w:val="3366ff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66ff"/>
                <w:sz w:val="17"/>
                <w:szCs w:val="17"/>
                <w:rtl w:val="0"/>
              </w:rPr>
              <w:t xml:space="preserve">DUBAI(U,A,E)</w:t>
            </w:r>
          </w:p>
          <w:p w:rsidR="00000000" w:rsidDel="00000000" w:rsidP="00000000" w:rsidRDefault="00000000" w:rsidRPr="00000000" w14:paraId="00000012">
            <w:pPr>
              <w:ind w:right="-170"/>
              <w:rPr>
                <w:rFonts w:ascii="Verdana" w:cs="Verdana" w:eastAsia="Verdana" w:hAnsi="Verdana"/>
                <w:b w:val="1"/>
                <w:color w:val="3366f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right="-17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right="-170"/>
              <w:rPr/>
            </w:pPr>
            <w:r w:rsidDel="00000000" w:rsidR="00000000" w:rsidRPr="00000000">
              <w:rPr/>
              <w:drawing>
                <wp:inline distB="0" distT="0" distL="0" distR="0">
                  <wp:extent cx="1171575" cy="1247775"/>
                  <wp:effectExtent b="0" l="0" r="0" t="0"/>
                  <wp:docPr descr="C:\Users\Albanna\Downloads\IMG-20170311-WA0000.jpg" id="1" name="image1.png"/>
                  <a:graphic>
                    <a:graphicData uri="http://schemas.openxmlformats.org/drawingml/2006/picture">
                      <pic:pic>
                        <pic:nvPicPr>
                          <pic:cNvPr descr="C:\Users\Albanna\Downloads\IMG-20170311-WA0000.jp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247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right="-17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right="-17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after="80" w:lineRule="auto"/>
              <w:ind w:left="-43" w:right="-173"/>
              <w:rPr>
                <w:b w:val="1"/>
                <w:color w:val="333399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color w:val="333399"/>
                <w:sz w:val="22"/>
                <w:szCs w:val="22"/>
                <w:u w:val="single"/>
                <w:rtl w:val="0"/>
              </w:rPr>
              <w:t xml:space="preserve">Email: </w:t>
            </w:r>
          </w:p>
          <w:p w:rsidR="00000000" w:rsidDel="00000000" w:rsidP="00000000" w:rsidRDefault="00000000" w:rsidRPr="00000000" w14:paraId="00000018">
            <w:pPr>
              <w:ind w:left="-50" w:right="-170"/>
              <w:rPr>
                <w:rFonts w:ascii="Verdana" w:cs="Verdana" w:eastAsia="Verdana" w:hAnsi="Verdana"/>
                <w:color w:val="7030a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7030a0"/>
                <w:sz w:val="18"/>
                <w:szCs w:val="18"/>
                <w:rtl w:val="0"/>
              </w:rPr>
              <w:t xml:space="preserve">drsrilovely02@gmail.com</w:t>
            </w:r>
          </w:p>
          <w:p w:rsidR="00000000" w:rsidDel="00000000" w:rsidP="00000000" w:rsidRDefault="00000000" w:rsidRPr="00000000" w14:paraId="00000019">
            <w:pPr>
              <w:ind w:right="-17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6"/>
              <w:spacing w:after="80" w:lineRule="auto"/>
              <w:ind w:left="-43" w:right="-173"/>
              <w:rPr>
                <w:color w:val="333399"/>
                <w:sz w:val="22"/>
                <w:szCs w:val="22"/>
              </w:rPr>
            </w:pPr>
            <w:r w:rsidDel="00000000" w:rsidR="00000000" w:rsidRPr="00000000">
              <w:rPr>
                <w:color w:val="333399"/>
                <w:sz w:val="22"/>
                <w:szCs w:val="22"/>
                <w:u w:val="single"/>
                <w:rtl w:val="0"/>
              </w:rPr>
              <w:t xml:space="preserve">Native address: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right="-17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02,Narayanan Nagar,</w:t>
            </w:r>
          </w:p>
          <w:p w:rsidR="00000000" w:rsidDel="00000000" w:rsidP="00000000" w:rsidRDefault="00000000" w:rsidRPr="00000000" w14:paraId="0000001C">
            <w:pPr>
              <w:ind w:right="-17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Pallikaranai,</w:t>
            </w:r>
          </w:p>
          <w:p w:rsidR="00000000" w:rsidDel="00000000" w:rsidP="00000000" w:rsidRDefault="00000000" w:rsidRPr="00000000" w14:paraId="0000001D">
            <w:pPr>
              <w:ind w:right="-17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Chennai-100</w:t>
            </w:r>
          </w:p>
          <w:p w:rsidR="00000000" w:rsidDel="00000000" w:rsidP="00000000" w:rsidRDefault="00000000" w:rsidRPr="00000000" w14:paraId="0000001E">
            <w:pPr>
              <w:ind w:right="-17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TamilNadu- India.</w:t>
            </w:r>
          </w:p>
          <w:p w:rsidR="00000000" w:rsidDel="00000000" w:rsidP="00000000" w:rsidRDefault="00000000" w:rsidRPr="00000000" w14:paraId="0000001F">
            <w:pPr>
              <w:ind w:right="-170"/>
              <w:rPr>
                <w:rFonts w:ascii="Verdana" w:cs="Verdana" w:eastAsia="Verdana" w:hAnsi="Verdana"/>
                <w:color w:val="0000ff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Tel:+91 9884733762 </w:t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u w:val="single"/>
                <w:rtl w:val="0"/>
              </w:rPr>
              <w:t xml:space="preserve">(INDIA)</w:t>
            </w:r>
          </w:p>
          <w:p w:rsidR="00000000" w:rsidDel="00000000" w:rsidP="00000000" w:rsidRDefault="00000000" w:rsidRPr="00000000" w14:paraId="00000020">
            <w:pPr>
              <w:ind w:right="-170"/>
              <w:rPr>
                <w:rFonts w:ascii="Verdana" w:cs="Verdana" w:eastAsia="Verdana" w:hAnsi="Verdana"/>
                <w:color w:val="0000ff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u w:val="single"/>
                <w:rtl w:val="0"/>
              </w:rPr>
              <w:t xml:space="preserve">0558605150 </w:t>
            </w:r>
          </w:p>
          <w:p w:rsidR="00000000" w:rsidDel="00000000" w:rsidP="00000000" w:rsidRDefault="00000000" w:rsidRPr="00000000" w14:paraId="00000021">
            <w:pPr>
              <w:ind w:right="-17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Style w:val="Heading1"/>
              <w:spacing w:after="80" w:lineRule="auto"/>
              <w:ind w:left="-43" w:right="-173"/>
              <w:rPr>
                <w:color w:val="333399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333399"/>
                <w:sz w:val="22"/>
                <w:szCs w:val="22"/>
                <w:u w:val="single"/>
                <w:rtl w:val="0"/>
              </w:rPr>
              <w:t xml:space="preserve">Personal Data: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Gender</w:t>
              <w:tab/>
              <w:t xml:space="preserve">: Female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Date of Birth    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02-01-1991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Marital Status  : Married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Nationality       : Indian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Passport No     :N0806879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Expiry Date    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:28/06/2025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0" w:right="-17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99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99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Languages Known: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310"/>
                <w:tab w:val="left" w:pos="1620"/>
              </w:tabs>
              <w:spacing w:after="0" w:before="10" w:line="240" w:lineRule="auto"/>
              <w:ind w:left="360" w:right="-205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English       --- Good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310"/>
              </w:tabs>
              <w:spacing w:after="0" w:before="10" w:line="240" w:lineRule="auto"/>
              <w:ind w:left="360" w:right="-205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Tamil         --- Good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310"/>
              </w:tabs>
              <w:spacing w:after="0" w:before="10" w:line="240" w:lineRule="auto"/>
              <w:ind w:left="360" w:right="-205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Malayalam  --- Good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310"/>
              </w:tabs>
              <w:spacing w:after="0" w:before="10" w:line="240" w:lineRule="auto"/>
              <w:ind w:left="360" w:right="-205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French       --- Moderate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310"/>
                <w:tab w:val="left" w:pos="1620"/>
              </w:tabs>
              <w:spacing w:after="0" w:before="10" w:line="240" w:lineRule="auto"/>
              <w:ind w:left="360" w:right="-205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70" w:firstLine="0"/>
              <w:jc w:val="left"/>
              <w:rPr>
                <w:b w:val="1"/>
                <w:color w:val="333399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99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Visa status: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7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Permanent visa</w:t>
            </w:r>
          </w:p>
          <w:p w:rsidR="00000000" w:rsidDel="00000000" w:rsidP="00000000" w:rsidRDefault="00000000" w:rsidRPr="00000000" w14:paraId="00000032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b w:val="1"/>
                <w:color w:val="333399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color w:val="333399"/>
                <w:sz w:val="22"/>
                <w:szCs w:val="22"/>
                <w:u w:val="single"/>
                <w:rtl w:val="0"/>
              </w:rPr>
              <w:t xml:space="preserve">Date of Join.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Avail to join Immediate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2" w:sz="6" w:val="single"/>
                <w:right w:space="0" w:sz="0" w:val="nil"/>
                <w:between w:space="0" w:sz="0" w:val="nil"/>
              </w:pBdr>
              <w:shd w:fill="e6e6e6" w:val="clear"/>
              <w:spacing w:after="80" w:before="0" w:line="240" w:lineRule="auto"/>
              <w:ind w:left="0" w:right="-1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80008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800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YEARS 2 MONTHS RELEVANT EXPERIENCE:</w:t>
            </w:r>
          </w:p>
          <w:p w:rsidR="00000000" w:rsidDel="00000000" w:rsidP="00000000" w:rsidRDefault="00000000" w:rsidRPr="00000000" w14:paraId="00000037">
            <w:pPr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2" w:sz="6" w:val="single"/>
                <w:right w:space="0" w:sz="0" w:val="nil"/>
                <w:between w:space="0" w:sz="0" w:val="nil"/>
              </w:pBdr>
              <w:shd w:fill="e6e6e6" w:val="clear"/>
              <w:spacing w:after="80" w:before="0" w:line="240" w:lineRule="auto"/>
              <w:ind w:left="0" w:right="-1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80008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8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Academic Details: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800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Bachelor of Dental Surgery in from Sree Balaji Dental College &amp; Hospital. Chennai, TamilNadu- India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H.S.C from Alpha Higher Secondary school,Chennai,Tamilnadu-India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S.S.L.C from  Alpha Higher Secondary school,Chennai,Tamilnadu-India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360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2" w:sz="6" w:val="single"/>
                <w:right w:space="0" w:sz="0" w:val="nil"/>
                <w:between w:space="0" w:sz="0" w:val="nil"/>
              </w:pBdr>
              <w:shd w:fill="e6e6e6" w:val="clear"/>
              <w:spacing w:after="80" w:before="0" w:line="240" w:lineRule="auto"/>
              <w:ind w:left="0" w:right="-1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80008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8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Area of Exposure: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800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Handled various cases   well versed in apps handling and social media including marketing strategies.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Assisted in various profit maintenance conditions and  situations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Managed Overall aspects in hospital single handedly including patients, their treatments and Administration.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Advised clients regarding treatment modalities,  coordination and needs.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Administration including calls, Appointments Fixations, management of new &amp; Old Patients, Profit maintenance and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ind w:left="72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2" w:sz="6" w:val="single"/>
                <w:right w:space="0" w:sz="0" w:val="nil"/>
                <w:between w:space="0" w:sz="0" w:val="nil"/>
              </w:pBdr>
              <w:shd w:fill="e6e6e6" w:val="clear"/>
              <w:spacing w:after="80" w:before="0" w:line="240" w:lineRule="auto"/>
              <w:ind w:left="0" w:right="-1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80008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8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Organisational Experience: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800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December 2014 to October 2016  : Dr.Prabhu’s Dental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April 2013 to November 2014: Dentakings Dental Clinic.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2" w:sz="6" w:val="single"/>
                <w:right w:space="0" w:sz="0" w:val="nil"/>
                <w:between w:space="0" w:sz="0" w:val="nil"/>
              </w:pBdr>
              <w:shd w:fill="e6e6e6" w:val="clear"/>
              <w:spacing w:after="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8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8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Seminars presented :</w:t>
            </w:r>
          </w:p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Had presented various seminars out of which few one are listed below</w:t>
            </w:r>
          </w:p>
          <w:p w:rsidR="00000000" w:rsidDel="00000000" w:rsidP="00000000" w:rsidRDefault="00000000" w:rsidRPr="00000000" w14:paraId="0000004B">
            <w:pPr>
              <w:widowControl w:val="0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2"/>
              </w:numPr>
              <w:ind w:left="450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Fixed Functional Appliances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2"/>
              </w:numPr>
              <w:ind w:left="450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Crown and Bridges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2"/>
              </w:numPr>
              <w:ind w:left="450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Maintenance of Oral Hygiene.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2" w:sz="6" w:val="single"/>
                <w:right w:space="0" w:sz="0" w:val="nil"/>
                <w:between w:space="0" w:sz="0" w:val="nil"/>
              </w:pBdr>
              <w:shd w:fill="e6e6e6" w:val="clear"/>
              <w:spacing w:after="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8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8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PERSONAL PROFILE / PERSONAL ATTRIBUTES:</w:t>
            </w:r>
          </w:p>
          <w:p w:rsidR="00000000" w:rsidDel="00000000" w:rsidP="00000000" w:rsidRDefault="00000000" w:rsidRPr="00000000" w14:paraId="00000051">
            <w:pPr>
              <w:pStyle w:val="Heading1"/>
              <w:keepLines w:val="1"/>
              <w:numPr>
                <w:ilvl w:val="0"/>
                <w:numId w:val="2"/>
              </w:numPr>
              <w:spacing w:line="276" w:lineRule="auto"/>
              <w:ind w:left="450" w:hanging="360"/>
              <w:jc w:val="both"/>
              <w:rPr>
                <w:b w:val="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6"/>
                <w:szCs w:val="16"/>
                <w:rtl w:val="0"/>
              </w:rPr>
              <w:t xml:space="preserve">Extremely reliable and dependable - analytical and questioning, strives for quality.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spacing w:after="0" w:line="276" w:lineRule="auto"/>
              <w:ind w:left="450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Adaptable and flexible; well-organized planner and scheduler.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spacing w:after="0" w:line="276" w:lineRule="auto"/>
              <w:ind w:left="450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Seeks new responsibilities, initiative &amp; self-sufficient.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50" w:right="0" w:hanging="360"/>
              <w:jc w:val="both"/>
              <w:rPr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Completer-finisher; checks and follows up - immaculate record-keeper.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both"/>
              <w:rPr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Critical thinker - strong analytical skills; accurate and probing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left="90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2" w:sz="6" w:val="single"/>
                <w:right w:space="0" w:sz="0" w:val="nil"/>
                <w:between w:space="0" w:sz="0" w:val="nil"/>
              </w:pBdr>
              <w:shd w:fill="e6e6e6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8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8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DECLARATION :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I hereby declare that the above information provided are true to the knowledge and belief. Am also confident of my ability to work as a team and contribute my best for the development of the Organization.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Place:  </w:t>
              <w:tab/>
              <w:tab/>
              <w:tab/>
              <w:tab/>
              <w:tab/>
              <w:tab/>
              <w:t xml:space="preserve">    Yours faithfully,</w:t>
            </w:r>
          </w:p>
          <w:p w:rsidR="00000000" w:rsidDel="00000000" w:rsidP="00000000" w:rsidRDefault="00000000" w:rsidRPr="00000000" w14:paraId="0000005B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Date:                                                                  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 (Sri Karuna Sankkary)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even"/>
      <w:pgSz w:h="16839" w:w="11907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Verdan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-9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6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3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0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7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5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42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495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color w:val="006666"/>
      <w:sz w:val="22"/>
      <w:szCs w:val="22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center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tabs>
        <w:tab w:val="left" w:pos="3990"/>
      </w:tabs>
      <w:jc w:val="center"/>
    </w:pPr>
    <w:rPr>
      <w:b w:val="1"/>
      <w:i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