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47" w:rsidRDefault="008C21C3">
      <w:pPr>
        <w:jc w:val="center"/>
        <w:rPr>
          <w:rFonts w:ascii="Verdana" w:hAnsi="Verdana"/>
          <w:b/>
          <w:sz w:val="28"/>
          <w:u w:val="single"/>
        </w:rPr>
      </w:pPr>
      <w:r>
        <w:rPr>
          <w:rFonts w:ascii="Verdana" w:hAnsi="Verdana"/>
          <w:b/>
          <w:sz w:val="28"/>
          <w:u w:val="single"/>
        </w:rPr>
        <w:t>CURRICULUM VITAE</w:t>
      </w:r>
    </w:p>
    <w:p w:rsidR="00E30547" w:rsidRDefault="00E30547">
      <w:pPr>
        <w:rPr>
          <w:rFonts w:ascii="Verdana" w:hAnsi="Verdana"/>
          <w:b/>
          <w:sz w:val="22"/>
          <w:u w:val="single"/>
        </w:rPr>
      </w:pPr>
    </w:p>
    <w:p w:rsidR="00E30547" w:rsidRDefault="00E30547">
      <w:pPr>
        <w:rPr>
          <w:rFonts w:ascii="Verdana" w:hAnsi="Verdana"/>
          <w:b/>
          <w:sz w:val="22"/>
          <w:u w:val="single"/>
        </w:rPr>
      </w:pPr>
    </w:p>
    <w:p w:rsidR="00E30547" w:rsidRPr="00FC435D" w:rsidRDefault="008C21C3">
      <w:pPr>
        <w:rPr>
          <w:rFonts w:ascii="Sylfaen" w:hAnsi="Sylfaen"/>
          <w:b/>
        </w:rPr>
      </w:pPr>
      <w:r w:rsidRPr="00FC435D">
        <w:rPr>
          <w:rFonts w:ascii="Sylfaen" w:hAnsi="Sylfaen"/>
          <w:b/>
        </w:rPr>
        <w:t>MUNI RAJ SOLANKI</w:t>
      </w:r>
    </w:p>
    <w:p w:rsidR="00E30547" w:rsidRPr="00FC435D" w:rsidRDefault="008C21C3">
      <w:pPr>
        <w:rPr>
          <w:rFonts w:ascii="Verdana" w:hAnsi="Verdana"/>
          <w:sz w:val="22"/>
        </w:rPr>
      </w:pPr>
      <w:r w:rsidRPr="00FC435D">
        <w:rPr>
          <w:rFonts w:ascii="Verdana" w:hAnsi="Verdana"/>
          <w:sz w:val="22"/>
        </w:rPr>
        <w:t xml:space="preserve">Plot No. 92, </w:t>
      </w:r>
      <w:proofErr w:type="spellStart"/>
      <w:r w:rsidRPr="00FC435D">
        <w:rPr>
          <w:rFonts w:ascii="Verdana" w:hAnsi="Verdana"/>
          <w:sz w:val="22"/>
        </w:rPr>
        <w:t>Sai</w:t>
      </w:r>
      <w:proofErr w:type="spellEnd"/>
      <w:r w:rsidRPr="00FC435D">
        <w:rPr>
          <w:rFonts w:ascii="Verdana" w:hAnsi="Verdana"/>
          <w:sz w:val="22"/>
        </w:rPr>
        <w:t xml:space="preserve"> Nagar, </w:t>
      </w:r>
    </w:p>
    <w:p w:rsidR="00E30547" w:rsidRPr="00FC435D" w:rsidRDefault="008C21C3">
      <w:pPr>
        <w:rPr>
          <w:rFonts w:ascii="Verdana" w:hAnsi="Verdana"/>
          <w:sz w:val="22"/>
        </w:rPr>
      </w:pPr>
      <w:r w:rsidRPr="00FC435D">
        <w:rPr>
          <w:rFonts w:ascii="Verdana" w:hAnsi="Verdana"/>
          <w:sz w:val="22"/>
        </w:rPr>
        <w:t xml:space="preserve">Near </w:t>
      </w:r>
      <w:proofErr w:type="spellStart"/>
      <w:r w:rsidRPr="00FC435D">
        <w:rPr>
          <w:rFonts w:ascii="Verdana" w:hAnsi="Verdana"/>
          <w:sz w:val="22"/>
        </w:rPr>
        <w:t>Sai</w:t>
      </w:r>
      <w:proofErr w:type="spellEnd"/>
      <w:r w:rsidRPr="00FC435D">
        <w:rPr>
          <w:rFonts w:ascii="Verdana" w:hAnsi="Verdana"/>
          <w:sz w:val="22"/>
        </w:rPr>
        <w:t xml:space="preserve"> Baba Temple</w:t>
      </w:r>
      <w:r w:rsidR="00501994" w:rsidRPr="00FC435D">
        <w:rPr>
          <w:rFonts w:ascii="Verdana" w:hAnsi="Verdana"/>
          <w:sz w:val="22"/>
        </w:rPr>
        <w:t xml:space="preserve">                    </w:t>
      </w:r>
    </w:p>
    <w:p w:rsidR="00E30547" w:rsidRDefault="008C21C3">
      <w:pPr>
        <w:tabs>
          <w:tab w:val="center" w:pos="4801"/>
        </w:tabs>
        <w:rPr>
          <w:rFonts w:ascii="Verdana" w:hAnsi="Verdana"/>
          <w:sz w:val="20"/>
        </w:rPr>
      </w:pPr>
      <w:proofErr w:type="spellStart"/>
      <w:proofErr w:type="gramStart"/>
      <w:r w:rsidRPr="00FC435D">
        <w:rPr>
          <w:rFonts w:ascii="Verdana" w:hAnsi="Verdana"/>
          <w:sz w:val="22"/>
        </w:rPr>
        <w:t>Balanagar</w:t>
      </w:r>
      <w:proofErr w:type="spellEnd"/>
      <w:r w:rsidRPr="00FC435D">
        <w:rPr>
          <w:rFonts w:ascii="Verdana" w:hAnsi="Verdana"/>
          <w:sz w:val="22"/>
        </w:rPr>
        <w:t>, Hyderabad – 500 042.</w:t>
      </w:r>
      <w:proofErr w:type="gramEnd"/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Mobile No.9441203330</w:t>
      </w:r>
      <w:r>
        <w:rPr>
          <w:rFonts w:ascii="Verdana" w:hAnsi="Verdana"/>
          <w:sz w:val="20"/>
        </w:rPr>
        <w:tab/>
      </w:r>
    </w:p>
    <w:p w:rsidR="00501994" w:rsidRDefault="00501994">
      <w:pPr>
        <w:rPr>
          <w:rFonts w:ascii="Verdana" w:hAnsi="Verdana"/>
          <w:sz w:val="20"/>
        </w:rPr>
      </w:pPr>
      <w:r w:rsidRPr="00501994">
        <w:rPr>
          <w:rFonts w:ascii="Verdana" w:hAnsi="Verdana"/>
          <w:b/>
        </w:rPr>
        <w:t>India</w:t>
      </w:r>
      <w:r w:rsidRPr="00501994">
        <w:rPr>
          <w:rFonts w:ascii="Verdana" w:hAnsi="Verdana"/>
          <w:b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munirajsolanki@gmail.com</w:t>
      </w:r>
    </w:p>
    <w:p w:rsidR="00E30547" w:rsidRDefault="009C4568">
      <w:pPr>
        <w:rPr>
          <w:rFonts w:ascii="Verdana" w:hAnsi="Verdana"/>
          <w:sz w:val="20"/>
        </w:rPr>
      </w:pPr>
      <w:r w:rsidRPr="009C4568">
        <w:rPr>
          <w:rFonts w:ascii="Verdana" w:hAnsi="Verdana"/>
          <w:noProof/>
          <w:sz w:val="20"/>
        </w:rPr>
        <w:pict>
          <v:line id="_x0000_s1028" style="position:absolute;z-index:251657728" from="-63pt,8.85pt" to="522pt,8.85pt"/>
        </w:pict>
      </w:r>
    </w:p>
    <w:p w:rsidR="00E30547" w:rsidRPr="00CC20C1" w:rsidRDefault="008C21C3">
      <w:pPr>
        <w:rPr>
          <w:rFonts w:ascii="Verdana" w:hAnsi="Verdana"/>
          <w:b/>
          <w:sz w:val="20"/>
          <w:u w:val="single"/>
        </w:rPr>
      </w:pPr>
      <w:r w:rsidRPr="00CC20C1">
        <w:rPr>
          <w:rFonts w:ascii="Verdana" w:hAnsi="Verdana"/>
          <w:b/>
          <w:sz w:val="20"/>
          <w:u w:val="single"/>
        </w:rPr>
        <w:t>ACADEMIC:</w:t>
      </w:r>
    </w:p>
    <w:p w:rsidR="00E30547" w:rsidRDefault="00E30547">
      <w:pPr>
        <w:rPr>
          <w:rFonts w:ascii="Verdana" w:hAnsi="Verdana"/>
          <w:b/>
          <w:sz w:val="10"/>
        </w:rPr>
      </w:pPr>
    </w:p>
    <w:p w:rsidR="00E30547" w:rsidRDefault="008C21C3">
      <w:pPr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B.Com 1994 from </w:t>
      </w:r>
      <w:proofErr w:type="spellStart"/>
      <w:r>
        <w:rPr>
          <w:rFonts w:ascii="Verdana" w:hAnsi="Verdana"/>
          <w:sz w:val="20"/>
        </w:rPr>
        <w:t>Osmania</w:t>
      </w:r>
      <w:proofErr w:type="spellEnd"/>
      <w:r>
        <w:rPr>
          <w:rFonts w:ascii="Verdana" w:hAnsi="Verdana"/>
          <w:sz w:val="20"/>
        </w:rPr>
        <w:t xml:space="preserve"> University, Hyderabad.</w:t>
      </w:r>
    </w:p>
    <w:p w:rsidR="00E30547" w:rsidRDefault="008C21C3">
      <w:pPr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10+2 from </w:t>
      </w:r>
      <w:proofErr w:type="spellStart"/>
      <w:r>
        <w:rPr>
          <w:rFonts w:ascii="Verdana" w:hAnsi="Verdana"/>
          <w:sz w:val="20"/>
        </w:rPr>
        <w:t>Kendriya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Vidyalaya</w:t>
      </w:r>
      <w:proofErr w:type="spellEnd"/>
      <w:r>
        <w:rPr>
          <w:rFonts w:ascii="Verdana" w:hAnsi="Verdana"/>
          <w:sz w:val="20"/>
        </w:rPr>
        <w:t xml:space="preserve">, Picket, </w:t>
      </w:r>
      <w:proofErr w:type="spellStart"/>
      <w:r>
        <w:rPr>
          <w:rFonts w:ascii="Verdana" w:hAnsi="Verdana"/>
          <w:sz w:val="20"/>
        </w:rPr>
        <w:t>Secunderabad</w:t>
      </w:r>
      <w:proofErr w:type="spellEnd"/>
      <w:r>
        <w:rPr>
          <w:rFonts w:ascii="Verdana" w:hAnsi="Verdana"/>
          <w:sz w:val="20"/>
        </w:rPr>
        <w:t>, Year 1991.</w:t>
      </w:r>
    </w:p>
    <w:p w:rsidR="00E30547" w:rsidRDefault="008C21C3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0"/>
        </w:rPr>
        <w:t>10</w:t>
      </w:r>
      <w:r>
        <w:rPr>
          <w:rFonts w:ascii="Verdana" w:hAnsi="Verdana"/>
          <w:sz w:val="20"/>
          <w:vertAlign w:val="superscript"/>
        </w:rPr>
        <w:t>th</w:t>
      </w:r>
      <w:r>
        <w:rPr>
          <w:rFonts w:ascii="Verdana" w:hAnsi="Verdana"/>
          <w:sz w:val="20"/>
        </w:rPr>
        <w:t xml:space="preserve"> from </w:t>
      </w:r>
      <w:proofErr w:type="spellStart"/>
      <w:r>
        <w:rPr>
          <w:rFonts w:ascii="Verdana" w:hAnsi="Verdana"/>
          <w:sz w:val="20"/>
        </w:rPr>
        <w:t>Kendriya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Vidyalaya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Begumpet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Secunderabad</w:t>
      </w:r>
      <w:proofErr w:type="spellEnd"/>
      <w:r>
        <w:rPr>
          <w:rFonts w:ascii="Verdana" w:hAnsi="Verdana"/>
          <w:sz w:val="20"/>
        </w:rPr>
        <w:t>, Year 1989.</w:t>
      </w:r>
    </w:p>
    <w:p w:rsidR="00E30547" w:rsidRPr="00CC20C1" w:rsidRDefault="008C21C3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0"/>
        </w:rPr>
        <w:t>First Class Bharat Scout Cadet</w:t>
      </w:r>
    </w:p>
    <w:p w:rsidR="00E30547" w:rsidRPr="00CC20C1" w:rsidRDefault="008C21C3">
      <w:pPr>
        <w:rPr>
          <w:rFonts w:ascii="Verdana" w:hAnsi="Verdana"/>
          <w:b/>
          <w:sz w:val="20"/>
          <w:u w:val="single"/>
        </w:rPr>
      </w:pPr>
      <w:r w:rsidRPr="00CC20C1">
        <w:rPr>
          <w:rFonts w:ascii="Verdana" w:hAnsi="Verdana"/>
          <w:b/>
          <w:sz w:val="20"/>
          <w:u w:val="single"/>
        </w:rPr>
        <w:t>Technical Qualification</w:t>
      </w:r>
    </w:p>
    <w:p w:rsidR="007908E4" w:rsidRDefault="008C21C3" w:rsidP="001B40D3">
      <w:pPr>
        <w:numPr>
          <w:ilvl w:val="0"/>
          <w:numId w:val="2"/>
        </w:numPr>
        <w:jc w:val="both"/>
        <w:rPr>
          <w:rFonts w:ascii="Verdana" w:hAnsi="Verdana"/>
          <w:sz w:val="20"/>
        </w:rPr>
      </w:pPr>
      <w:r w:rsidRPr="007908E4">
        <w:rPr>
          <w:rFonts w:ascii="Verdana" w:hAnsi="Verdana"/>
          <w:sz w:val="20"/>
        </w:rPr>
        <w:t xml:space="preserve">Accounting Package </w:t>
      </w:r>
      <w:r w:rsidRPr="007908E4">
        <w:rPr>
          <w:rFonts w:ascii="Verdana" w:hAnsi="Verdana"/>
          <w:sz w:val="20"/>
        </w:rPr>
        <w:tab/>
      </w:r>
      <w:r w:rsidR="007908E4" w:rsidRPr="007908E4">
        <w:rPr>
          <w:rFonts w:ascii="Verdana" w:hAnsi="Verdana"/>
          <w:sz w:val="20"/>
        </w:rPr>
        <w:t xml:space="preserve">:- </w:t>
      </w:r>
      <w:r w:rsidRPr="007908E4">
        <w:rPr>
          <w:rFonts w:ascii="Verdana" w:hAnsi="Verdana"/>
          <w:sz w:val="20"/>
        </w:rPr>
        <w:t xml:space="preserve">Profit, Tally, </w:t>
      </w:r>
      <w:r w:rsidR="00491648" w:rsidRPr="007908E4">
        <w:rPr>
          <w:rFonts w:ascii="Verdana" w:hAnsi="Verdana"/>
          <w:sz w:val="20"/>
        </w:rPr>
        <w:t>FoxPro</w:t>
      </w:r>
      <w:r w:rsidRPr="007908E4">
        <w:rPr>
          <w:rFonts w:ascii="Verdana" w:hAnsi="Verdana"/>
          <w:sz w:val="20"/>
        </w:rPr>
        <w:t>, Window Concept 98,</w:t>
      </w:r>
      <w:r w:rsidR="001B40D3" w:rsidRPr="007908E4">
        <w:rPr>
          <w:rFonts w:ascii="Verdana" w:hAnsi="Verdana"/>
          <w:sz w:val="20"/>
        </w:rPr>
        <w:t xml:space="preserve"> </w:t>
      </w:r>
      <w:r w:rsidR="007908E4">
        <w:rPr>
          <w:rFonts w:ascii="Verdana" w:hAnsi="Verdana"/>
          <w:sz w:val="20"/>
        </w:rPr>
        <w:t>Wings 97, Focus</w:t>
      </w:r>
      <w:r w:rsidR="001B40D3" w:rsidRPr="007908E4">
        <w:rPr>
          <w:rFonts w:ascii="Verdana" w:hAnsi="Verdana"/>
          <w:sz w:val="20"/>
        </w:rPr>
        <w:t xml:space="preserve">  </w:t>
      </w:r>
      <w:r w:rsidR="001B40D3" w:rsidRPr="007908E4">
        <w:rPr>
          <w:rFonts w:ascii="Verdana" w:hAnsi="Verdana"/>
          <w:sz w:val="20"/>
        </w:rPr>
        <w:tab/>
      </w:r>
      <w:r w:rsidR="001B40D3" w:rsidRPr="007908E4">
        <w:rPr>
          <w:rFonts w:ascii="Verdana" w:hAnsi="Verdana"/>
          <w:sz w:val="20"/>
        </w:rPr>
        <w:tab/>
      </w:r>
      <w:r w:rsidR="001B40D3" w:rsidRPr="007908E4">
        <w:rPr>
          <w:rFonts w:ascii="Verdana" w:hAnsi="Verdana"/>
          <w:sz w:val="20"/>
        </w:rPr>
        <w:tab/>
      </w:r>
      <w:r w:rsidR="001B40D3" w:rsidRPr="007908E4">
        <w:rPr>
          <w:rFonts w:ascii="Verdana" w:hAnsi="Verdana"/>
          <w:sz w:val="20"/>
        </w:rPr>
        <w:tab/>
      </w:r>
      <w:r w:rsidR="001B40D3" w:rsidRPr="007908E4">
        <w:rPr>
          <w:rFonts w:ascii="Verdana" w:hAnsi="Verdana"/>
          <w:sz w:val="20"/>
        </w:rPr>
        <w:tab/>
      </w:r>
      <w:r w:rsidR="007908E4">
        <w:rPr>
          <w:rFonts w:ascii="Verdana" w:hAnsi="Verdana"/>
          <w:sz w:val="20"/>
        </w:rPr>
        <w:t xml:space="preserve">    Busy, TATA TX,TIMBER </w:t>
      </w:r>
      <w:proofErr w:type="spellStart"/>
      <w:r w:rsidR="007908E4">
        <w:rPr>
          <w:rFonts w:ascii="Verdana" w:hAnsi="Verdana"/>
          <w:sz w:val="20"/>
        </w:rPr>
        <w:t>LINE,PACK,Pro</w:t>
      </w:r>
      <w:proofErr w:type="spellEnd"/>
      <w:r w:rsidR="007908E4">
        <w:rPr>
          <w:rFonts w:ascii="Verdana" w:hAnsi="Verdana"/>
          <w:sz w:val="20"/>
        </w:rPr>
        <w:t xml:space="preserve"> Fax Oracle , JD Edward ERP       </w:t>
      </w:r>
    </w:p>
    <w:p w:rsidR="00E30547" w:rsidRPr="007908E4" w:rsidRDefault="007908E4" w:rsidP="001B40D3">
      <w:pPr>
        <w:numPr>
          <w:ilvl w:val="0"/>
          <w:numId w:val="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WINDOW 7 XP</w:t>
      </w:r>
    </w:p>
    <w:p w:rsidR="004E0CC7" w:rsidRPr="00CC20C1" w:rsidRDefault="007908E4" w:rsidP="00772C2C">
      <w:pPr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Pro</w:t>
      </w:r>
      <w:r w:rsidR="004E0CC7" w:rsidRPr="00CC20C1">
        <w:rPr>
          <w:rFonts w:ascii="Verdana" w:hAnsi="Verdana"/>
          <w:b/>
          <w:sz w:val="20"/>
          <w:u w:val="single"/>
        </w:rPr>
        <w:t>ject Knowledge</w:t>
      </w:r>
      <w:r w:rsidR="00DE5A27">
        <w:rPr>
          <w:rFonts w:ascii="Verdana" w:hAnsi="Verdana"/>
          <w:b/>
          <w:sz w:val="20"/>
          <w:u w:val="single"/>
        </w:rPr>
        <w:t xml:space="preserve"> &amp; Experience</w:t>
      </w:r>
    </w:p>
    <w:p w:rsidR="00571CE7" w:rsidRDefault="00571CE7" w:rsidP="004E0CC7">
      <w:pPr>
        <w:jc w:val="both"/>
        <w:rPr>
          <w:rFonts w:ascii="Verdana" w:hAnsi="Verdana"/>
          <w:b/>
          <w:sz w:val="20"/>
        </w:rPr>
      </w:pPr>
    </w:p>
    <w:p w:rsidR="008D3CED" w:rsidRDefault="008D3CED" w:rsidP="008D3CED">
      <w:pPr>
        <w:numPr>
          <w:ilvl w:val="0"/>
          <w:numId w:val="7"/>
        </w:numPr>
        <w:jc w:val="both"/>
        <w:rPr>
          <w:rFonts w:ascii="Verdana" w:hAnsi="Verdana"/>
          <w:sz w:val="20"/>
        </w:rPr>
      </w:pPr>
      <w:r w:rsidRPr="008D3CED">
        <w:rPr>
          <w:rFonts w:ascii="Verdana" w:hAnsi="Verdana"/>
          <w:sz w:val="20"/>
        </w:rPr>
        <w:t>Pr</w:t>
      </w:r>
      <w:r>
        <w:rPr>
          <w:rFonts w:ascii="Verdana" w:hAnsi="Verdana"/>
          <w:sz w:val="20"/>
        </w:rPr>
        <w:t xml:space="preserve">eparation of Monthly MIS and its Analysis and Subsequent Consolidated of MIS from different Country </w:t>
      </w:r>
      <w:r w:rsidR="00AD2A4E">
        <w:rPr>
          <w:rFonts w:ascii="Verdana" w:hAnsi="Verdana"/>
          <w:sz w:val="20"/>
        </w:rPr>
        <w:t xml:space="preserve">to Country </w:t>
      </w:r>
      <w:r>
        <w:rPr>
          <w:rFonts w:ascii="Verdana" w:hAnsi="Verdana"/>
          <w:sz w:val="20"/>
        </w:rPr>
        <w:t>and Department wise for Management Presentation Scrutiny of Supplier’s ledger &amp; Debtor’s &amp; Creditor confirmation from both the side</w:t>
      </w:r>
    </w:p>
    <w:p w:rsidR="008D3CED" w:rsidRDefault="008D3CED" w:rsidP="008D3CED">
      <w:pPr>
        <w:numPr>
          <w:ilvl w:val="0"/>
          <w:numId w:val="7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Executing Reconciliation of Revenue Vs </w:t>
      </w:r>
      <w:r w:rsidR="000E1826">
        <w:rPr>
          <w:rFonts w:ascii="Verdana" w:hAnsi="Verdana"/>
          <w:sz w:val="20"/>
        </w:rPr>
        <w:t>Cost,</w:t>
      </w:r>
      <w:r>
        <w:rPr>
          <w:rFonts w:ascii="Verdana" w:hAnsi="Verdana"/>
          <w:sz w:val="20"/>
        </w:rPr>
        <w:t xml:space="preserve"> Preparation of Cash &amp; Fund Flow Statement &amp; ensuring actu</w:t>
      </w:r>
      <w:r w:rsidR="00CC20C1">
        <w:rPr>
          <w:rFonts w:ascii="Verdana" w:hAnsi="Verdana"/>
          <w:sz w:val="20"/>
        </w:rPr>
        <w:t xml:space="preserve">al against Budgeted / Estimated – Financial Analysis </w:t>
      </w:r>
    </w:p>
    <w:p w:rsidR="0040705E" w:rsidRDefault="008D3CED" w:rsidP="008D3CED">
      <w:pPr>
        <w:numPr>
          <w:ilvl w:val="0"/>
          <w:numId w:val="7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Overseeing Statements provided </w:t>
      </w:r>
      <w:r w:rsidR="000E1826">
        <w:rPr>
          <w:rFonts w:ascii="Verdana" w:hAnsi="Verdana"/>
          <w:sz w:val="20"/>
        </w:rPr>
        <w:t>subsidise to Taxation Department for Statutory Form like Form C, H, E1 etc – Sales Tax / Excise Record for Returns Filing.</w:t>
      </w:r>
    </w:p>
    <w:p w:rsidR="0040705E" w:rsidRDefault="0040705E" w:rsidP="008D3CED">
      <w:pPr>
        <w:numPr>
          <w:ilvl w:val="0"/>
          <w:numId w:val="7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Dealing with Banker’s for issuing Bank Guarantees, L/C document, Mortgage/ Hypothecated / Collateral Securities &amp; Loan forming for Business and Expansion of </w:t>
      </w:r>
      <w:r w:rsidR="00AD2A4E">
        <w:rPr>
          <w:rFonts w:ascii="Verdana" w:hAnsi="Verdana"/>
          <w:sz w:val="20"/>
        </w:rPr>
        <w:t xml:space="preserve">Unit and Business which co related to Financial Institute and Bankers. </w:t>
      </w:r>
    </w:p>
    <w:p w:rsidR="0040705E" w:rsidRDefault="0040705E" w:rsidP="008D3CED">
      <w:pPr>
        <w:numPr>
          <w:ilvl w:val="0"/>
          <w:numId w:val="7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Handling </w:t>
      </w:r>
      <w:proofErr w:type="spellStart"/>
      <w:r>
        <w:rPr>
          <w:rFonts w:ascii="Verdana" w:hAnsi="Verdana"/>
          <w:sz w:val="20"/>
        </w:rPr>
        <w:t>Forex</w:t>
      </w:r>
      <w:proofErr w:type="spellEnd"/>
      <w:r>
        <w:rPr>
          <w:rFonts w:ascii="Verdana" w:hAnsi="Verdana"/>
          <w:sz w:val="20"/>
        </w:rPr>
        <w:t xml:space="preserve"> transaction which involvement of Business </w:t>
      </w:r>
      <w:proofErr w:type="gramStart"/>
      <w:r>
        <w:rPr>
          <w:rFonts w:ascii="Verdana" w:hAnsi="Verdana"/>
          <w:sz w:val="20"/>
        </w:rPr>
        <w:t>relate</w:t>
      </w:r>
      <w:proofErr w:type="gramEnd"/>
      <w:r>
        <w:rPr>
          <w:rFonts w:ascii="Verdana" w:hAnsi="Verdana"/>
          <w:sz w:val="20"/>
        </w:rPr>
        <w:t xml:space="preserve"> regular Business &amp; any type of   Project related.</w:t>
      </w:r>
    </w:p>
    <w:p w:rsidR="0072590C" w:rsidRDefault="0072590C" w:rsidP="008D3CED">
      <w:pPr>
        <w:numPr>
          <w:ilvl w:val="0"/>
          <w:numId w:val="7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General Tasks – Build and Analyse activity of  Profit &amp; Loss, Report and Analyze Actual Budget &amp; Forecast, Support management in driving financial performance, profitability and cost effective of solutions for project portfolio as challenge new offer.</w:t>
      </w:r>
    </w:p>
    <w:p w:rsidR="0072590C" w:rsidRDefault="0072590C" w:rsidP="008D3CED">
      <w:pPr>
        <w:numPr>
          <w:ilvl w:val="0"/>
          <w:numId w:val="7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Structure in place of property Analyse and understand project bids </w:t>
      </w:r>
      <w:proofErr w:type="gramStart"/>
      <w:r>
        <w:rPr>
          <w:rFonts w:ascii="Verdana" w:hAnsi="Verdana"/>
          <w:sz w:val="20"/>
        </w:rPr>
        <w:t>( Profit</w:t>
      </w:r>
      <w:proofErr w:type="gramEnd"/>
      <w:r>
        <w:rPr>
          <w:rFonts w:ascii="Verdana" w:hAnsi="Verdana"/>
          <w:sz w:val="20"/>
        </w:rPr>
        <w:t>, Cash &amp; Risk factors) and influence optimizing offer for profitability.</w:t>
      </w:r>
    </w:p>
    <w:p w:rsidR="00AD2A4E" w:rsidRDefault="00AD2A4E" w:rsidP="008D3CED">
      <w:pPr>
        <w:numPr>
          <w:ilvl w:val="0"/>
          <w:numId w:val="7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Enforce Customer project Process</w:t>
      </w:r>
      <w:r w:rsidR="0072590C">
        <w:rPr>
          <w:rFonts w:ascii="Verdana" w:hAnsi="Verdana"/>
          <w:sz w:val="20"/>
        </w:rPr>
        <w:t xml:space="preserve">  </w:t>
      </w:r>
      <w:r>
        <w:rPr>
          <w:rFonts w:ascii="Verdana" w:hAnsi="Verdana"/>
          <w:sz w:val="20"/>
        </w:rPr>
        <w:t>rules and its implementation in Project Budget for Business utilizing SAP – ERP Package key user – Fully responsible for Data accuracy, Update and asses the Asset Cost Monthly ( Actual, Committed to Complete in Stipulate time require), Cost Control tools elaboration and enforcement in ABC formula co related in Asset.</w:t>
      </w:r>
    </w:p>
    <w:p w:rsidR="00AD2A4E" w:rsidRDefault="00AD2A4E" w:rsidP="008D3CED">
      <w:pPr>
        <w:numPr>
          <w:ilvl w:val="0"/>
          <w:numId w:val="7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Contract Administration information – Manage Project Booking &amp; Invoicing accordingly, Manage Cash &amp; Bank Collection (Push </w:t>
      </w:r>
      <w:proofErr w:type="spellStart"/>
      <w:r>
        <w:rPr>
          <w:rFonts w:ascii="Verdana" w:hAnsi="Verdana"/>
          <w:sz w:val="20"/>
        </w:rPr>
        <w:t>over due</w:t>
      </w:r>
      <w:proofErr w:type="spellEnd"/>
      <w:r>
        <w:rPr>
          <w:rFonts w:ascii="Verdana" w:hAnsi="Verdana"/>
          <w:sz w:val="20"/>
        </w:rPr>
        <w:t xml:space="preserve"> Collection) utilizing Credit Control data and record.</w:t>
      </w:r>
    </w:p>
    <w:p w:rsidR="007F0A5C" w:rsidRDefault="00AD2A4E" w:rsidP="008D3CED">
      <w:pPr>
        <w:numPr>
          <w:ilvl w:val="0"/>
          <w:numId w:val="7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Perform timely sales recognition base on </w:t>
      </w:r>
      <w:proofErr w:type="gramStart"/>
      <w:r>
        <w:rPr>
          <w:rFonts w:ascii="Verdana" w:hAnsi="Verdana"/>
          <w:sz w:val="20"/>
        </w:rPr>
        <w:t>Financial</w:t>
      </w:r>
      <w:proofErr w:type="gramEnd"/>
      <w:r>
        <w:rPr>
          <w:rFonts w:ascii="Verdana" w:hAnsi="Verdana"/>
          <w:sz w:val="20"/>
        </w:rPr>
        <w:t xml:space="preserve"> instrument</w:t>
      </w:r>
      <w:r w:rsidR="007F0A5C">
        <w:rPr>
          <w:rFonts w:ascii="Verdana" w:hAnsi="Verdana"/>
          <w:sz w:val="20"/>
        </w:rPr>
        <w:t>, Project Reviews scheduling and adherence to template / process.</w:t>
      </w:r>
    </w:p>
    <w:p w:rsidR="002C73E3" w:rsidRDefault="007F0A5C" w:rsidP="003160A4">
      <w:pPr>
        <w:numPr>
          <w:ilvl w:val="0"/>
          <w:numId w:val="7"/>
        </w:numPr>
        <w:jc w:val="both"/>
        <w:rPr>
          <w:rFonts w:ascii="Verdana" w:hAnsi="Verdana"/>
          <w:sz w:val="20"/>
        </w:rPr>
      </w:pPr>
      <w:r w:rsidRPr="007F0A5C">
        <w:rPr>
          <w:rFonts w:ascii="Verdana" w:hAnsi="Verdana"/>
          <w:sz w:val="20"/>
        </w:rPr>
        <w:t>Book &amp; Bills – Order / Sales push management &amp; consolidation, Manage Central Excise &amp; Sales Tax Department, Project Global Scheduling</w:t>
      </w:r>
      <w:r w:rsidR="00AD2A4E" w:rsidRPr="007F0A5C">
        <w:rPr>
          <w:rFonts w:ascii="Verdana" w:hAnsi="Verdana"/>
          <w:sz w:val="20"/>
        </w:rPr>
        <w:t xml:space="preserve">   </w:t>
      </w:r>
      <w:r w:rsidR="0072590C" w:rsidRPr="007F0A5C">
        <w:rPr>
          <w:rFonts w:ascii="Verdana" w:hAnsi="Verdana"/>
          <w:sz w:val="20"/>
        </w:rPr>
        <w:t xml:space="preserve"> </w:t>
      </w:r>
    </w:p>
    <w:p w:rsidR="003160A4" w:rsidRPr="00772C2C" w:rsidRDefault="002C73E3" w:rsidP="00FF6705">
      <w:pPr>
        <w:ind w:left="720"/>
        <w:jc w:val="center"/>
        <w:rPr>
          <w:rFonts w:ascii="Verdana" w:hAnsi="Verdana"/>
          <w:b/>
          <w:u w:val="single"/>
        </w:rPr>
      </w:pPr>
      <w:r w:rsidRPr="00772C2C">
        <w:rPr>
          <w:rFonts w:ascii="Verdana" w:hAnsi="Verdana"/>
          <w:b/>
          <w:sz w:val="26"/>
          <w:u w:val="single"/>
        </w:rPr>
        <w:t>Profile</w:t>
      </w:r>
    </w:p>
    <w:p w:rsidR="002C73E3" w:rsidRDefault="002C73E3" w:rsidP="002C73E3">
      <w:pPr>
        <w:jc w:val="both"/>
        <w:rPr>
          <w:rFonts w:ascii="Verdana" w:hAnsi="Verdana"/>
          <w:b/>
          <w:sz w:val="20"/>
        </w:rPr>
      </w:pPr>
    </w:p>
    <w:p w:rsidR="002C73E3" w:rsidRDefault="002C73E3" w:rsidP="002C73E3">
      <w:pPr>
        <w:numPr>
          <w:ilvl w:val="0"/>
          <w:numId w:val="8"/>
        </w:numPr>
        <w:jc w:val="both"/>
        <w:rPr>
          <w:rFonts w:ascii="Verdana" w:hAnsi="Verdana"/>
          <w:sz w:val="20"/>
        </w:rPr>
      </w:pPr>
      <w:r w:rsidRPr="002C73E3">
        <w:rPr>
          <w:rFonts w:ascii="Verdana" w:hAnsi="Verdana"/>
          <w:sz w:val="20"/>
        </w:rPr>
        <w:t>Business and Finance</w:t>
      </w:r>
      <w:r>
        <w:rPr>
          <w:rFonts w:ascii="Verdana" w:hAnsi="Verdana"/>
          <w:sz w:val="20"/>
        </w:rPr>
        <w:t xml:space="preserve"> Audit</w:t>
      </w:r>
      <w:r w:rsidRPr="002C73E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Experience in National &amp; International Industry, Experience in International Environment and Management</w:t>
      </w:r>
      <w:r w:rsidR="0055742D">
        <w:rPr>
          <w:rFonts w:ascii="Verdana" w:hAnsi="Verdana"/>
          <w:sz w:val="20"/>
        </w:rPr>
        <w:t xml:space="preserve"> – Administration &amp; Accounts and other department  </w:t>
      </w:r>
      <w:r>
        <w:rPr>
          <w:rFonts w:ascii="Verdana" w:hAnsi="Verdana"/>
          <w:sz w:val="20"/>
        </w:rPr>
        <w:t xml:space="preserve"> in Project Related. Individual will need to have very good business acumen be open minded and able to deal with cross functional and organization team. Excellent Communication Skill &amp; Highly Analytical in nature</w:t>
      </w:r>
    </w:p>
    <w:p w:rsidR="00E30547" w:rsidRDefault="0040705E" w:rsidP="007F0A5C">
      <w:pPr>
        <w:ind w:left="720"/>
        <w:jc w:val="both"/>
        <w:rPr>
          <w:rFonts w:ascii="Verdana" w:hAnsi="Verdana"/>
          <w:sz w:val="10"/>
        </w:rPr>
      </w:pPr>
      <w:r>
        <w:rPr>
          <w:rFonts w:ascii="Verdana" w:hAnsi="Verdana"/>
          <w:sz w:val="20"/>
        </w:rPr>
        <w:t xml:space="preserve">  </w:t>
      </w:r>
      <w:r w:rsidR="000E1826">
        <w:rPr>
          <w:rFonts w:ascii="Verdana" w:hAnsi="Verdana"/>
          <w:sz w:val="20"/>
        </w:rPr>
        <w:t xml:space="preserve"> </w:t>
      </w:r>
    </w:p>
    <w:p w:rsidR="00E30547" w:rsidRPr="009914EF" w:rsidRDefault="008C21C3">
      <w:pPr>
        <w:numPr>
          <w:ilvl w:val="0"/>
          <w:numId w:val="2"/>
        </w:numPr>
        <w:rPr>
          <w:rFonts w:ascii="Verdana" w:hAnsi="Verdana"/>
          <w:b/>
          <w:sz w:val="20"/>
        </w:rPr>
      </w:pPr>
      <w:r w:rsidRPr="009914EF">
        <w:rPr>
          <w:rFonts w:ascii="Verdana" w:hAnsi="Verdana"/>
          <w:b/>
          <w:sz w:val="20"/>
        </w:rPr>
        <w:t xml:space="preserve">Experience </w:t>
      </w:r>
      <w:r w:rsidRPr="009914EF">
        <w:rPr>
          <w:rFonts w:ascii="Verdana" w:hAnsi="Verdana"/>
          <w:b/>
          <w:sz w:val="20"/>
        </w:rPr>
        <w:tab/>
      </w:r>
      <w:r w:rsidRPr="009914EF">
        <w:rPr>
          <w:rFonts w:ascii="Verdana" w:hAnsi="Verdana"/>
          <w:b/>
          <w:sz w:val="20"/>
        </w:rPr>
        <w:tab/>
      </w:r>
      <w:r w:rsidRPr="009914EF">
        <w:rPr>
          <w:rFonts w:ascii="Verdana" w:hAnsi="Verdana"/>
          <w:b/>
          <w:sz w:val="20"/>
        </w:rPr>
        <w:tab/>
      </w:r>
      <w:r w:rsidRPr="009914EF">
        <w:rPr>
          <w:rFonts w:ascii="Verdana" w:hAnsi="Verdana"/>
          <w:b/>
          <w:sz w:val="20"/>
        </w:rPr>
        <w:tab/>
      </w:r>
      <w:r w:rsidR="00A0738E">
        <w:rPr>
          <w:rFonts w:ascii="Verdana" w:hAnsi="Verdana"/>
          <w:b/>
          <w:sz w:val="20"/>
        </w:rPr>
        <w:t>2</w:t>
      </w:r>
      <w:r w:rsidR="00FF6705">
        <w:rPr>
          <w:rFonts w:ascii="Verdana" w:hAnsi="Verdana"/>
          <w:b/>
          <w:sz w:val="20"/>
        </w:rPr>
        <w:t>5</w:t>
      </w:r>
      <w:r w:rsidRPr="009914EF">
        <w:rPr>
          <w:rFonts w:ascii="Verdana" w:hAnsi="Verdana"/>
          <w:b/>
          <w:sz w:val="20"/>
        </w:rPr>
        <w:t xml:space="preserve"> years</w:t>
      </w:r>
    </w:p>
    <w:p w:rsidR="00E30547" w:rsidRPr="009914EF" w:rsidRDefault="00E30547">
      <w:pPr>
        <w:rPr>
          <w:rFonts w:ascii="Verdana" w:hAnsi="Verdana"/>
          <w:b/>
          <w:sz w:val="12"/>
        </w:rPr>
      </w:pPr>
    </w:p>
    <w:p w:rsidR="00501994" w:rsidRDefault="008C21C3">
      <w:pPr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Languages Known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Hindi, English, Gujarati, </w:t>
      </w:r>
      <w:proofErr w:type="spellStart"/>
      <w:r>
        <w:rPr>
          <w:rFonts w:ascii="Verdana" w:hAnsi="Verdana"/>
          <w:sz w:val="20"/>
        </w:rPr>
        <w:t>Marwadi</w:t>
      </w:r>
      <w:proofErr w:type="spellEnd"/>
      <w:r>
        <w:rPr>
          <w:rFonts w:ascii="Verdana" w:hAnsi="Verdana"/>
          <w:sz w:val="20"/>
        </w:rPr>
        <w:t>,</w:t>
      </w:r>
      <w:r w:rsidR="00501994">
        <w:rPr>
          <w:rFonts w:ascii="Verdana" w:hAnsi="Verdana"/>
          <w:sz w:val="20"/>
        </w:rPr>
        <w:t xml:space="preserve"> </w:t>
      </w:r>
      <w:proofErr w:type="spellStart"/>
      <w:r w:rsidR="00501994">
        <w:rPr>
          <w:rFonts w:ascii="Verdana" w:hAnsi="Verdana"/>
          <w:sz w:val="20"/>
        </w:rPr>
        <w:t>Rajasthani</w:t>
      </w:r>
      <w:proofErr w:type="spellEnd"/>
      <w:r w:rsidR="00501994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</w:t>
      </w:r>
    </w:p>
    <w:p w:rsidR="00E30547" w:rsidRPr="00501994" w:rsidRDefault="00501994" w:rsidP="00501994">
      <w:pPr>
        <w:ind w:left="43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Telugu – </w:t>
      </w:r>
      <w:r w:rsidRPr="00501994">
        <w:rPr>
          <w:rFonts w:ascii="Verdana" w:hAnsi="Verdana"/>
          <w:sz w:val="20"/>
        </w:rPr>
        <w:t xml:space="preserve">                                               </w:t>
      </w:r>
    </w:p>
    <w:p w:rsidR="00E30547" w:rsidRDefault="00E30547">
      <w:pPr>
        <w:rPr>
          <w:rFonts w:ascii="Verdana" w:hAnsi="Verdana"/>
          <w:sz w:val="10"/>
        </w:rPr>
      </w:pPr>
    </w:p>
    <w:p w:rsidR="00E30547" w:rsidRDefault="008C21C3">
      <w:pPr>
        <w:numPr>
          <w:ilvl w:val="0"/>
          <w:numId w:val="2"/>
        </w:numPr>
        <w:rPr>
          <w:rFonts w:ascii="Verdana" w:hAnsi="Verdana"/>
          <w:sz w:val="20"/>
        </w:rPr>
      </w:pPr>
      <w:r w:rsidRPr="009914EF">
        <w:rPr>
          <w:rFonts w:ascii="Verdana" w:hAnsi="Verdana"/>
          <w:b/>
          <w:sz w:val="20"/>
        </w:rPr>
        <w:t>Family Details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Father</w:t>
      </w:r>
      <w:r>
        <w:rPr>
          <w:rFonts w:ascii="Verdana" w:hAnsi="Verdana"/>
          <w:sz w:val="20"/>
        </w:rPr>
        <w:tab/>
        <w:t xml:space="preserve">   : </w:t>
      </w:r>
      <w:r>
        <w:rPr>
          <w:rFonts w:ascii="Verdana" w:hAnsi="Verdana"/>
          <w:b/>
          <w:sz w:val="20"/>
        </w:rPr>
        <w:t xml:space="preserve">M.C. </w:t>
      </w:r>
      <w:proofErr w:type="spellStart"/>
      <w:r>
        <w:rPr>
          <w:rFonts w:ascii="Verdana" w:hAnsi="Verdana"/>
          <w:b/>
          <w:sz w:val="20"/>
        </w:rPr>
        <w:t>Solanki</w:t>
      </w:r>
      <w:proofErr w:type="spellEnd"/>
      <w:r>
        <w:rPr>
          <w:rFonts w:ascii="Verdana" w:hAnsi="Verdana"/>
          <w:b/>
          <w:sz w:val="20"/>
        </w:rPr>
        <w:t>, Chartered Engineer</w:t>
      </w:r>
    </w:p>
    <w:p w:rsidR="00E30547" w:rsidRDefault="008C21C3">
      <w:pPr>
        <w:ind w:left="3960" w:firstLine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Brother   : </w:t>
      </w:r>
      <w:proofErr w:type="spellStart"/>
      <w:r>
        <w:rPr>
          <w:rFonts w:ascii="Verdana" w:hAnsi="Verdana"/>
          <w:b/>
          <w:sz w:val="20"/>
        </w:rPr>
        <w:t>Randhir</w:t>
      </w:r>
      <w:proofErr w:type="spellEnd"/>
      <w:r>
        <w:rPr>
          <w:rFonts w:ascii="Verdana" w:hAnsi="Verdana"/>
          <w:b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Solanki</w:t>
      </w:r>
      <w:proofErr w:type="spellEnd"/>
      <w:r>
        <w:rPr>
          <w:rFonts w:ascii="Verdana" w:hAnsi="Verdana"/>
          <w:b/>
          <w:sz w:val="20"/>
        </w:rPr>
        <w:t>, Auditor</w:t>
      </w:r>
      <w:r>
        <w:rPr>
          <w:rFonts w:ascii="Verdana" w:hAnsi="Verdana"/>
          <w:sz w:val="20"/>
        </w:rPr>
        <w:t xml:space="preserve"> </w:t>
      </w:r>
    </w:p>
    <w:p w:rsidR="00C55BFB" w:rsidRDefault="008C21C3" w:rsidP="00C55BFB">
      <w:pPr>
        <w:numPr>
          <w:ilvl w:val="0"/>
          <w:numId w:val="2"/>
        </w:numPr>
        <w:rPr>
          <w:rFonts w:ascii="Verdana" w:hAnsi="Verdana"/>
          <w:sz w:val="20"/>
        </w:rPr>
      </w:pPr>
      <w:r w:rsidRPr="00323EBD">
        <w:rPr>
          <w:rFonts w:ascii="Verdana" w:hAnsi="Verdana"/>
          <w:sz w:val="20"/>
        </w:rPr>
        <w:t xml:space="preserve">Age &amp; Date of Birth </w:t>
      </w:r>
      <w:r w:rsidRPr="00323EBD">
        <w:rPr>
          <w:rFonts w:ascii="Verdana" w:hAnsi="Verdana"/>
          <w:sz w:val="20"/>
        </w:rPr>
        <w:tab/>
      </w:r>
      <w:r w:rsidRPr="00323EBD">
        <w:rPr>
          <w:rFonts w:ascii="Verdana" w:hAnsi="Verdana"/>
          <w:sz w:val="20"/>
        </w:rPr>
        <w:tab/>
      </w:r>
      <w:r w:rsidRPr="00323EBD">
        <w:rPr>
          <w:rFonts w:ascii="Verdana" w:hAnsi="Verdana"/>
          <w:sz w:val="20"/>
        </w:rPr>
        <w:tab/>
        <w:t xml:space="preserve">11-02-1973, </w:t>
      </w:r>
      <w:r w:rsidR="00FF6705">
        <w:rPr>
          <w:rFonts w:ascii="Verdana" w:hAnsi="Verdana"/>
          <w:sz w:val="20"/>
        </w:rPr>
        <w:t>- 45 Years</w:t>
      </w:r>
    </w:p>
    <w:p w:rsidR="00FF6705" w:rsidRDefault="00FF6705" w:rsidP="00FF6705">
      <w:pPr>
        <w:rPr>
          <w:rFonts w:ascii="Verdana" w:hAnsi="Verdana"/>
          <w:sz w:val="20"/>
        </w:rPr>
      </w:pPr>
    </w:p>
    <w:p w:rsidR="00FF6705" w:rsidRDefault="00FF6705" w:rsidP="00FF6705">
      <w:pPr>
        <w:rPr>
          <w:rFonts w:ascii="Verdana" w:hAnsi="Verdana"/>
          <w:sz w:val="20"/>
        </w:rPr>
      </w:pPr>
    </w:p>
    <w:p w:rsidR="00323EBD" w:rsidRPr="00323EBD" w:rsidRDefault="00323EBD" w:rsidP="00FF6705">
      <w:pPr>
        <w:ind w:left="360"/>
        <w:rPr>
          <w:rFonts w:ascii="Verdana" w:hAnsi="Verdana"/>
          <w:sz w:val="20"/>
        </w:rPr>
      </w:pPr>
    </w:p>
    <w:p w:rsidR="00C55BFB" w:rsidRDefault="00C55BFB">
      <w:pPr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Presently Working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C55BFB">
        <w:rPr>
          <w:rFonts w:ascii="Verdana" w:hAnsi="Verdana"/>
          <w:b/>
          <w:sz w:val="20"/>
        </w:rPr>
        <w:t xml:space="preserve">SNM CONSULTANTS – </w:t>
      </w:r>
      <w:r w:rsidR="00A42101">
        <w:rPr>
          <w:rFonts w:ascii="Verdana" w:hAnsi="Verdana"/>
          <w:b/>
          <w:sz w:val="20"/>
        </w:rPr>
        <w:t>C</w:t>
      </w:r>
      <w:r w:rsidR="00D131F5">
        <w:rPr>
          <w:rFonts w:ascii="Verdana" w:hAnsi="Verdana"/>
          <w:b/>
          <w:sz w:val="20"/>
        </w:rPr>
        <w:t>.A</w:t>
      </w:r>
      <w:r w:rsidR="00A42101">
        <w:rPr>
          <w:rFonts w:ascii="Verdana" w:hAnsi="Verdana"/>
          <w:b/>
          <w:sz w:val="20"/>
        </w:rPr>
        <w:t xml:space="preserve"> Hyderabad</w:t>
      </w:r>
    </w:p>
    <w:p w:rsidR="00C55BFB" w:rsidRDefault="00C55BFB" w:rsidP="00C55BFB">
      <w:pPr>
        <w:pStyle w:val="ListParagraph"/>
        <w:rPr>
          <w:rFonts w:ascii="Verdana" w:hAnsi="Verdana"/>
          <w:sz w:val="20"/>
        </w:rPr>
      </w:pPr>
    </w:p>
    <w:p w:rsidR="00C55BFB" w:rsidRDefault="00C55BFB">
      <w:pPr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Nature of Company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Project Industrial Accounting – Manufactucturing &amp; Export –  </w:t>
      </w:r>
    </w:p>
    <w:p w:rsidR="00C55BFB" w:rsidRDefault="00C55BFB" w:rsidP="00C55BFB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Import Oriental </w:t>
      </w:r>
      <w:r w:rsidR="00200FC3">
        <w:rPr>
          <w:rFonts w:ascii="Verdana" w:hAnsi="Verdana"/>
          <w:sz w:val="20"/>
        </w:rPr>
        <w:t xml:space="preserve">Business (India &amp; Overseas) </w:t>
      </w:r>
    </w:p>
    <w:p w:rsidR="00C55BFB" w:rsidRDefault="00C55BFB" w:rsidP="00C55BFB">
      <w:pPr>
        <w:ind w:left="720"/>
        <w:rPr>
          <w:rFonts w:ascii="Verdana" w:hAnsi="Verdana"/>
          <w:sz w:val="20"/>
        </w:rPr>
      </w:pPr>
    </w:p>
    <w:p w:rsidR="00C55BFB" w:rsidRDefault="00C55BFB" w:rsidP="00C55BFB">
      <w:pPr>
        <w:numPr>
          <w:ilvl w:val="0"/>
          <w:numId w:val="8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Designation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200FC3">
        <w:rPr>
          <w:rFonts w:ascii="Verdana" w:hAnsi="Verdana"/>
          <w:b/>
          <w:sz w:val="20"/>
        </w:rPr>
        <w:t xml:space="preserve">Accountants Manager </w:t>
      </w:r>
      <w:r>
        <w:rPr>
          <w:rFonts w:ascii="Verdana" w:hAnsi="Verdana"/>
          <w:sz w:val="20"/>
        </w:rPr>
        <w:t>– January 201</w:t>
      </w:r>
      <w:r w:rsidR="00C86960">
        <w:rPr>
          <w:rFonts w:ascii="Verdana" w:hAnsi="Verdana"/>
          <w:sz w:val="20"/>
        </w:rPr>
        <w:t>5</w:t>
      </w:r>
      <w:r>
        <w:rPr>
          <w:rFonts w:ascii="Verdana" w:hAnsi="Verdana"/>
          <w:sz w:val="20"/>
        </w:rPr>
        <w:t xml:space="preserve"> </w:t>
      </w:r>
      <w:r w:rsidR="00866242">
        <w:rPr>
          <w:rFonts w:ascii="Verdana" w:hAnsi="Verdana"/>
          <w:sz w:val="20"/>
        </w:rPr>
        <w:t>–</w:t>
      </w:r>
      <w:r>
        <w:rPr>
          <w:rFonts w:ascii="Verdana" w:hAnsi="Verdana"/>
          <w:sz w:val="20"/>
        </w:rPr>
        <w:t xml:space="preserve"> </w:t>
      </w:r>
      <w:r w:rsidR="00866242">
        <w:rPr>
          <w:rFonts w:ascii="Verdana" w:hAnsi="Verdana"/>
          <w:sz w:val="20"/>
        </w:rPr>
        <w:t xml:space="preserve">till </w:t>
      </w:r>
      <w:proofErr w:type="spellStart"/>
      <w:r w:rsidR="00866242">
        <w:rPr>
          <w:rFonts w:ascii="Verdana" w:hAnsi="Verdana"/>
          <w:sz w:val="20"/>
        </w:rPr>
        <w:t>dt</w:t>
      </w:r>
      <w:proofErr w:type="spellEnd"/>
    </w:p>
    <w:p w:rsidR="00200FC3" w:rsidRDefault="00200FC3" w:rsidP="00200FC3">
      <w:pPr>
        <w:ind w:left="720"/>
        <w:rPr>
          <w:rFonts w:ascii="Verdana" w:hAnsi="Verdana"/>
          <w:sz w:val="20"/>
        </w:rPr>
      </w:pPr>
    </w:p>
    <w:p w:rsidR="00200FC3" w:rsidRDefault="00200FC3" w:rsidP="00200FC3">
      <w:pPr>
        <w:ind w:left="43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Remuneration Depend on Project Rs.3</w:t>
      </w:r>
      <w:r w:rsidR="0030245E">
        <w:rPr>
          <w:rFonts w:ascii="Verdana" w:hAnsi="Verdana"/>
          <w:sz w:val="20"/>
        </w:rPr>
        <w:t>0</w:t>
      </w:r>
      <w:proofErr w:type="gramStart"/>
      <w:r w:rsidR="0030245E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>000</w:t>
      </w:r>
      <w:proofErr w:type="gramEnd"/>
      <w:r>
        <w:rPr>
          <w:rFonts w:ascii="Verdana" w:hAnsi="Verdana"/>
          <w:sz w:val="20"/>
        </w:rPr>
        <w:t xml:space="preserve">/- + per month </w:t>
      </w:r>
    </w:p>
    <w:p w:rsidR="00C55BFB" w:rsidRDefault="00C55BFB" w:rsidP="00C55BFB">
      <w:pPr>
        <w:ind w:left="720"/>
        <w:rPr>
          <w:rFonts w:ascii="Verdana" w:hAnsi="Verdana"/>
          <w:sz w:val="20"/>
        </w:rPr>
      </w:pPr>
    </w:p>
    <w:p w:rsidR="00C55BFB" w:rsidRDefault="00200FC3" w:rsidP="00200FC3">
      <w:pPr>
        <w:numPr>
          <w:ilvl w:val="0"/>
          <w:numId w:val="8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Nature of Work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200FC3">
        <w:rPr>
          <w:rFonts w:ascii="Verdana" w:hAnsi="Verdana"/>
          <w:b/>
          <w:sz w:val="20"/>
        </w:rPr>
        <w:t>Project  Management Accounting Co-Relate</w:t>
      </w:r>
      <w:r>
        <w:rPr>
          <w:rFonts w:ascii="Verdana" w:hAnsi="Verdana"/>
          <w:sz w:val="20"/>
        </w:rPr>
        <w:t xml:space="preserve"> to </w:t>
      </w:r>
    </w:p>
    <w:p w:rsidR="00200FC3" w:rsidRDefault="00200FC3" w:rsidP="00200FC3">
      <w:pPr>
        <w:pStyle w:val="ListParagraph"/>
        <w:rPr>
          <w:rFonts w:ascii="Verdana" w:hAnsi="Verdana"/>
          <w:sz w:val="20"/>
        </w:rPr>
      </w:pPr>
    </w:p>
    <w:p w:rsidR="00200FC3" w:rsidRDefault="00200FC3" w:rsidP="00200FC3">
      <w:pPr>
        <w:ind w:left="43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Accounts, Finance, </w:t>
      </w:r>
    </w:p>
    <w:p w:rsidR="007F0A5C" w:rsidRDefault="007F0A5C" w:rsidP="007F0A5C">
      <w:pPr>
        <w:rPr>
          <w:rFonts w:ascii="Verdana" w:hAnsi="Verdana"/>
          <w:sz w:val="20"/>
        </w:rPr>
      </w:pPr>
    </w:p>
    <w:p w:rsidR="00B639FE" w:rsidRPr="00AD313E" w:rsidRDefault="00B639FE">
      <w:pPr>
        <w:numPr>
          <w:ilvl w:val="0"/>
          <w:numId w:val="2"/>
        </w:numPr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Worked In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AD313E">
        <w:rPr>
          <w:rFonts w:ascii="Verdana" w:hAnsi="Verdana"/>
          <w:b/>
          <w:sz w:val="20"/>
        </w:rPr>
        <w:t>Chief Distilleries Uganda Ltd</w:t>
      </w:r>
      <w:r w:rsidR="00B61891">
        <w:rPr>
          <w:rFonts w:ascii="Verdana" w:hAnsi="Verdana"/>
          <w:b/>
          <w:sz w:val="20"/>
        </w:rPr>
        <w:t xml:space="preserve"> – Uganda – East Africa</w:t>
      </w:r>
    </w:p>
    <w:p w:rsidR="00B639FE" w:rsidRDefault="00B639FE" w:rsidP="00B639FE">
      <w:pPr>
        <w:pStyle w:val="ListParagraph"/>
        <w:rPr>
          <w:rFonts w:ascii="Verdana" w:hAnsi="Verdana"/>
          <w:sz w:val="20"/>
        </w:rPr>
      </w:pPr>
    </w:p>
    <w:p w:rsidR="00B639FE" w:rsidRDefault="00B639FE">
      <w:pPr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Turn Over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25 Billion Uganda Shilling</w:t>
      </w:r>
    </w:p>
    <w:p w:rsidR="00B639FE" w:rsidRDefault="00B639FE" w:rsidP="00B639FE">
      <w:pPr>
        <w:pStyle w:val="ListParagraph"/>
        <w:rPr>
          <w:rFonts w:ascii="Verdana" w:hAnsi="Verdana"/>
          <w:sz w:val="20"/>
        </w:rPr>
      </w:pPr>
    </w:p>
    <w:p w:rsidR="00B639FE" w:rsidRDefault="00B639FE">
      <w:pPr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Nature of Company</w:t>
      </w:r>
      <w:r w:rsidR="00AD313E">
        <w:rPr>
          <w:rFonts w:ascii="Verdana" w:hAnsi="Verdana"/>
          <w:sz w:val="20"/>
        </w:rPr>
        <w:tab/>
      </w:r>
      <w:r w:rsidR="00AD313E">
        <w:rPr>
          <w:rFonts w:ascii="Verdana" w:hAnsi="Verdana"/>
          <w:sz w:val="20"/>
        </w:rPr>
        <w:tab/>
      </w:r>
      <w:r w:rsidR="00AD313E">
        <w:rPr>
          <w:rFonts w:ascii="Verdana" w:hAnsi="Verdana"/>
          <w:sz w:val="20"/>
        </w:rPr>
        <w:tab/>
        <w:t>Alcohol Distillers – Bottle – Sachets – All Size</w:t>
      </w:r>
    </w:p>
    <w:p w:rsidR="00AD313E" w:rsidRDefault="00AD313E" w:rsidP="00AD313E">
      <w:pPr>
        <w:pStyle w:val="ListParagraph"/>
        <w:rPr>
          <w:rFonts w:ascii="Verdana" w:hAnsi="Verdana"/>
          <w:sz w:val="20"/>
        </w:rPr>
      </w:pPr>
    </w:p>
    <w:p w:rsidR="00AD313E" w:rsidRPr="00AD313E" w:rsidRDefault="00AD313E">
      <w:pPr>
        <w:numPr>
          <w:ilvl w:val="0"/>
          <w:numId w:val="2"/>
        </w:numPr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Designation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AD313E">
        <w:rPr>
          <w:rFonts w:ascii="Verdana" w:hAnsi="Verdana"/>
          <w:b/>
          <w:sz w:val="20"/>
        </w:rPr>
        <w:t xml:space="preserve">Chief Accountant – from July 2011 – </w:t>
      </w:r>
      <w:r w:rsidR="00A24F69">
        <w:rPr>
          <w:rFonts w:ascii="Verdana" w:hAnsi="Verdana"/>
          <w:b/>
          <w:sz w:val="20"/>
        </w:rPr>
        <w:t>Dec</w:t>
      </w:r>
      <w:r w:rsidRPr="00AD313E">
        <w:rPr>
          <w:rFonts w:ascii="Verdana" w:hAnsi="Verdana"/>
          <w:b/>
          <w:sz w:val="20"/>
        </w:rPr>
        <w:t xml:space="preserve"> – 201</w:t>
      </w:r>
      <w:r w:rsidR="00C86960">
        <w:rPr>
          <w:rFonts w:ascii="Verdana" w:hAnsi="Verdana"/>
          <w:b/>
          <w:sz w:val="20"/>
        </w:rPr>
        <w:t>4</w:t>
      </w:r>
    </w:p>
    <w:p w:rsidR="00AD313E" w:rsidRDefault="00AD313E" w:rsidP="00AD313E">
      <w:pPr>
        <w:pStyle w:val="ListParagraph"/>
        <w:rPr>
          <w:rFonts w:ascii="Verdana" w:hAnsi="Verdana"/>
          <w:sz w:val="20"/>
        </w:rPr>
      </w:pPr>
    </w:p>
    <w:p w:rsidR="00AD313E" w:rsidRDefault="00AD313E" w:rsidP="00AD313E">
      <w:pPr>
        <w:spacing w:line="360" w:lineRule="auto"/>
        <w:ind w:left="4320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Drawing a salary in INR – 360,000/- Per Annum + Food + Accommodation + All Allowance + Incentives </w:t>
      </w:r>
    </w:p>
    <w:p w:rsidR="00AD313E" w:rsidRDefault="00AD313E" w:rsidP="001779E5">
      <w:pPr>
        <w:numPr>
          <w:ilvl w:val="0"/>
          <w:numId w:val="2"/>
        </w:numPr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Nature of Work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Accounts – Finance – Logistics - Statutory Report </w:t>
      </w:r>
    </w:p>
    <w:p w:rsidR="00AD313E" w:rsidRDefault="00AD313E" w:rsidP="001779E5">
      <w:pPr>
        <w:ind w:left="3600" w:firstLine="720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Reconciling Finalize the Inventory Report with Production </w:t>
      </w:r>
    </w:p>
    <w:p w:rsidR="0099687F" w:rsidRDefault="00C325CF" w:rsidP="001779E5">
      <w:pPr>
        <w:ind w:left="4320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On Line URA Fil</w:t>
      </w:r>
      <w:r w:rsidR="00AD313E">
        <w:rPr>
          <w:rFonts w:ascii="Verdana" w:hAnsi="Verdana"/>
          <w:sz w:val="20"/>
        </w:rPr>
        <w:t xml:space="preserve">ing – Legal – Licensing Work </w:t>
      </w:r>
      <w:r w:rsidR="00FA020F">
        <w:rPr>
          <w:rFonts w:ascii="Verdana" w:hAnsi="Verdana"/>
          <w:sz w:val="20"/>
        </w:rPr>
        <w:t>–</w:t>
      </w:r>
      <w:r w:rsidR="00AD313E">
        <w:rPr>
          <w:rFonts w:ascii="Verdana" w:hAnsi="Verdana"/>
          <w:sz w:val="20"/>
        </w:rPr>
        <w:t xml:space="preserve"> </w:t>
      </w:r>
      <w:proofErr w:type="gramStart"/>
      <w:r w:rsidR="00FA020F">
        <w:rPr>
          <w:rFonts w:ascii="Verdana" w:hAnsi="Verdana"/>
          <w:sz w:val="20"/>
        </w:rPr>
        <w:t>Purchase  Order</w:t>
      </w:r>
      <w:proofErr w:type="gramEnd"/>
      <w:r w:rsidR="00FA020F">
        <w:rPr>
          <w:rFonts w:ascii="Verdana" w:hAnsi="Verdana"/>
          <w:sz w:val="20"/>
        </w:rPr>
        <w:t xml:space="preserve"> Reconciling  - Follow Up with vendors </w:t>
      </w:r>
      <w:r w:rsidR="0099687F">
        <w:rPr>
          <w:rFonts w:ascii="Verdana" w:hAnsi="Verdana"/>
          <w:sz w:val="20"/>
        </w:rPr>
        <w:t>–</w:t>
      </w:r>
      <w:r w:rsidR="00FA020F">
        <w:rPr>
          <w:rFonts w:ascii="Verdana" w:hAnsi="Verdana"/>
          <w:sz w:val="20"/>
        </w:rPr>
        <w:t xml:space="preserve"> </w:t>
      </w:r>
      <w:r w:rsidR="0099687F">
        <w:rPr>
          <w:rFonts w:ascii="Verdana" w:hAnsi="Verdana"/>
          <w:sz w:val="20"/>
        </w:rPr>
        <w:t>Debtors</w:t>
      </w:r>
    </w:p>
    <w:p w:rsidR="0099687F" w:rsidRDefault="0099687F" w:rsidP="001779E5">
      <w:pPr>
        <w:ind w:left="4320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Pay Roll Accounting – In Conversion Currency – UGX – </w:t>
      </w:r>
      <w:proofErr w:type="gramStart"/>
      <w:r>
        <w:rPr>
          <w:rFonts w:ascii="Verdana" w:hAnsi="Verdana"/>
          <w:sz w:val="20"/>
        </w:rPr>
        <w:t>K</w:t>
      </w:r>
      <w:r w:rsidR="00EF179B">
        <w:rPr>
          <w:rFonts w:ascii="Verdana" w:hAnsi="Verdana"/>
          <w:sz w:val="20"/>
        </w:rPr>
        <w:t>Y</w:t>
      </w:r>
      <w:r>
        <w:rPr>
          <w:rFonts w:ascii="Verdana" w:hAnsi="Verdana"/>
          <w:sz w:val="20"/>
        </w:rPr>
        <w:t>S  US</w:t>
      </w:r>
      <w:proofErr w:type="gramEnd"/>
      <w:r>
        <w:rPr>
          <w:rFonts w:ascii="Verdana" w:hAnsi="Verdana"/>
          <w:sz w:val="20"/>
        </w:rPr>
        <w:t xml:space="preserve"> $ - INR </w:t>
      </w:r>
    </w:p>
    <w:p w:rsidR="00AD313E" w:rsidRDefault="00AD313E" w:rsidP="00FA020F">
      <w:pPr>
        <w:spacing w:line="360" w:lineRule="auto"/>
        <w:ind w:left="4320"/>
        <w:contextualSpacing/>
        <w:rPr>
          <w:rFonts w:ascii="Verdana" w:hAnsi="Verdana"/>
          <w:sz w:val="20"/>
        </w:rPr>
      </w:pPr>
    </w:p>
    <w:p w:rsidR="009F4DC4" w:rsidRPr="009F4DC4" w:rsidRDefault="00B639FE">
      <w:pPr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Worked In</w:t>
      </w:r>
      <w:r>
        <w:rPr>
          <w:rFonts w:ascii="Verdana" w:hAnsi="Verdana"/>
          <w:sz w:val="20"/>
        </w:rPr>
        <w:tab/>
      </w:r>
      <w:r w:rsidR="009F4DC4" w:rsidRPr="009F4DC4">
        <w:rPr>
          <w:rFonts w:ascii="Verdana" w:hAnsi="Verdana"/>
          <w:sz w:val="20"/>
        </w:rPr>
        <w:t xml:space="preserve"> </w:t>
      </w:r>
      <w:r w:rsidR="009F4DC4" w:rsidRPr="009F4DC4">
        <w:rPr>
          <w:rFonts w:ascii="Verdana" w:hAnsi="Verdana"/>
          <w:sz w:val="20"/>
        </w:rPr>
        <w:tab/>
      </w:r>
      <w:r w:rsidR="009F4DC4" w:rsidRPr="009F4DC4">
        <w:rPr>
          <w:rFonts w:ascii="Verdana" w:hAnsi="Verdana"/>
          <w:sz w:val="20"/>
        </w:rPr>
        <w:tab/>
      </w:r>
      <w:r w:rsidR="009F4DC4" w:rsidRPr="009F4DC4">
        <w:rPr>
          <w:rFonts w:ascii="Verdana" w:hAnsi="Verdana"/>
          <w:sz w:val="20"/>
        </w:rPr>
        <w:tab/>
      </w:r>
      <w:r w:rsidR="009F4DC4">
        <w:rPr>
          <w:rFonts w:ascii="Verdana" w:hAnsi="Verdana"/>
          <w:b/>
          <w:sz w:val="22"/>
        </w:rPr>
        <w:t>Bharat Bio Tech Ltd – Hyderabad</w:t>
      </w:r>
    </w:p>
    <w:p w:rsidR="009F4DC4" w:rsidRDefault="009F4DC4" w:rsidP="009F4DC4">
      <w:pPr>
        <w:pStyle w:val="ListParagraph"/>
        <w:rPr>
          <w:rFonts w:ascii="Verdana" w:hAnsi="Verdana"/>
          <w:sz w:val="20"/>
        </w:rPr>
      </w:pPr>
    </w:p>
    <w:p w:rsidR="009F4DC4" w:rsidRPr="009F4DC4" w:rsidRDefault="009F4DC4">
      <w:pPr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Turn Over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300 </w:t>
      </w:r>
      <w:proofErr w:type="spellStart"/>
      <w:r>
        <w:rPr>
          <w:rFonts w:ascii="Verdana" w:hAnsi="Verdana"/>
          <w:sz w:val="20"/>
        </w:rPr>
        <w:t>Crores</w:t>
      </w:r>
      <w:proofErr w:type="spellEnd"/>
      <w:r>
        <w:rPr>
          <w:rFonts w:ascii="Verdana" w:hAnsi="Verdana"/>
          <w:sz w:val="20"/>
        </w:rPr>
        <w:t xml:space="preserve"> – Pharmaceutical Company </w:t>
      </w:r>
    </w:p>
    <w:p w:rsidR="009F4DC4" w:rsidRDefault="009F4DC4" w:rsidP="009F4DC4">
      <w:pPr>
        <w:pStyle w:val="ListParagraph"/>
        <w:rPr>
          <w:rFonts w:ascii="Verdana" w:hAnsi="Verdana"/>
          <w:sz w:val="20"/>
        </w:rPr>
      </w:pPr>
    </w:p>
    <w:p w:rsidR="009F4DC4" w:rsidRDefault="009F4DC4" w:rsidP="001779E5">
      <w:pPr>
        <w:numPr>
          <w:ilvl w:val="0"/>
          <w:numId w:val="2"/>
        </w:numPr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Designation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Project Accounts Manager</w:t>
      </w:r>
      <w:r w:rsidR="00772ACD">
        <w:rPr>
          <w:rFonts w:ascii="Verdana" w:hAnsi="Verdana"/>
          <w:sz w:val="20"/>
        </w:rPr>
        <w:t xml:space="preserve"> from June 2010 to </w:t>
      </w:r>
      <w:r w:rsidR="007E6251">
        <w:rPr>
          <w:rFonts w:ascii="Verdana" w:hAnsi="Verdana"/>
          <w:sz w:val="20"/>
        </w:rPr>
        <w:t>May 2011</w:t>
      </w:r>
    </w:p>
    <w:p w:rsidR="006404FE" w:rsidRDefault="006404FE" w:rsidP="001779E5">
      <w:pPr>
        <w:ind w:left="4320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Drawing a salary of Rs.2</w:t>
      </w:r>
      <w:proofErr w:type="gramStart"/>
      <w:r>
        <w:rPr>
          <w:rFonts w:ascii="Verdana" w:hAnsi="Verdana"/>
          <w:sz w:val="20"/>
        </w:rPr>
        <w:t>,40,000</w:t>
      </w:r>
      <w:proofErr w:type="gramEnd"/>
      <w:r>
        <w:rPr>
          <w:rFonts w:ascii="Verdana" w:hAnsi="Verdana"/>
          <w:sz w:val="20"/>
        </w:rPr>
        <w:t xml:space="preserve"> Per Annum + Conveyance</w:t>
      </w:r>
    </w:p>
    <w:p w:rsidR="009F4DC4" w:rsidRDefault="009F4DC4" w:rsidP="009F4DC4">
      <w:pPr>
        <w:pStyle w:val="ListParagraph"/>
        <w:rPr>
          <w:rFonts w:ascii="Verdana" w:hAnsi="Verdana"/>
          <w:sz w:val="20"/>
        </w:rPr>
      </w:pPr>
    </w:p>
    <w:p w:rsidR="009F4DC4" w:rsidRDefault="009F4DC4">
      <w:pPr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Nature of Work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Accounts – Finance – Logistics - Statutory Report </w:t>
      </w:r>
    </w:p>
    <w:p w:rsidR="009F4DC4" w:rsidRDefault="009F4DC4" w:rsidP="009F4DC4">
      <w:pPr>
        <w:ind w:left="360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Reconciling Finalize the Inventory Report with Production </w:t>
      </w:r>
    </w:p>
    <w:p w:rsidR="009F4DC4" w:rsidRDefault="009F4DC4" w:rsidP="009F4DC4">
      <w:pPr>
        <w:pStyle w:val="ListParagraph"/>
        <w:rPr>
          <w:rFonts w:ascii="Verdana" w:hAnsi="Verdana"/>
          <w:sz w:val="20"/>
        </w:rPr>
      </w:pPr>
    </w:p>
    <w:p w:rsidR="00A34135" w:rsidRPr="00A34135" w:rsidRDefault="008C21C3">
      <w:pPr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Worked In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proofErr w:type="spellStart"/>
      <w:r w:rsidRPr="00A34135">
        <w:rPr>
          <w:rFonts w:ascii="Verdana" w:hAnsi="Verdana"/>
          <w:b/>
          <w:sz w:val="22"/>
        </w:rPr>
        <w:t>Lals</w:t>
      </w:r>
      <w:proofErr w:type="spellEnd"/>
      <w:r w:rsidRPr="00A34135">
        <w:rPr>
          <w:rFonts w:ascii="Verdana" w:hAnsi="Verdana"/>
          <w:b/>
          <w:sz w:val="22"/>
        </w:rPr>
        <w:t xml:space="preserve"> Group LLC – Dubai</w:t>
      </w:r>
      <w:r w:rsidRPr="00A34135">
        <w:rPr>
          <w:rFonts w:ascii="Verdana" w:hAnsi="Verdana"/>
          <w:sz w:val="22"/>
        </w:rPr>
        <w:t xml:space="preserve"> </w:t>
      </w:r>
    </w:p>
    <w:p w:rsidR="00A34135" w:rsidRDefault="00A34135" w:rsidP="00A34135">
      <w:pPr>
        <w:pStyle w:val="ListParagraph"/>
        <w:rPr>
          <w:rFonts w:ascii="Verdana" w:hAnsi="Verdana"/>
          <w:sz w:val="20"/>
        </w:rPr>
      </w:pPr>
    </w:p>
    <w:p w:rsidR="00E30547" w:rsidRDefault="00A34135" w:rsidP="00A34135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</w:t>
      </w:r>
      <w:proofErr w:type="spellStart"/>
      <w:r w:rsidR="008C21C3">
        <w:rPr>
          <w:rFonts w:ascii="Verdana" w:hAnsi="Verdana"/>
          <w:sz w:val="20"/>
        </w:rPr>
        <w:t>Lamcy</w:t>
      </w:r>
      <w:proofErr w:type="spellEnd"/>
      <w:r w:rsidR="008C21C3">
        <w:rPr>
          <w:rFonts w:ascii="Verdana" w:hAnsi="Verdana"/>
          <w:sz w:val="20"/>
        </w:rPr>
        <w:t xml:space="preserve"> Plaza </w:t>
      </w:r>
      <w:r>
        <w:rPr>
          <w:rFonts w:ascii="Verdana" w:hAnsi="Verdana"/>
          <w:sz w:val="20"/>
        </w:rPr>
        <w:t xml:space="preserve">&amp; </w:t>
      </w:r>
      <w:proofErr w:type="spellStart"/>
      <w:r>
        <w:rPr>
          <w:rFonts w:ascii="Verdana" w:hAnsi="Verdana"/>
          <w:sz w:val="20"/>
        </w:rPr>
        <w:t>Mazaya</w:t>
      </w:r>
      <w:proofErr w:type="spellEnd"/>
      <w:r>
        <w:rPr>
          <w:rFonts w:ascii="Verdana" w:hAnsi="Verdana"/>
          <w:sz w:val="20"/>
        </w:rPr>
        <w:t xml:space="preserve"> Island </w:t>
      </w:r>
      <w:r w:rsidR="00A74412">
        <w:rPr>
          <w:rFonts w:ascii="Verdana" w:hAnsi="Verdana"/>
          <w:sz w:val="20"/>
        </w:rPr>
        <w:t>Shopping Mall</w:t>
      </w:r>
    </w:p>
    <w:p w:rsidR="00E30547" w:rsidRDefault="00E30547">
      <w:pPr>
        <w:rPr>
          <w:rFonts w:ascii="Verdana" w:hAnsi="Verdana"/>
          <w:sz w:val="20"/>
        </w:rPr>
      </w:pPr>
    </w:p>
    <w:p w:rsidR="00E30547" w:rsidRDefault="008C21C3">
      <w:pPr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Nature of Work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Leasing Plaza </w:t>
      </w:r>
      <w:r w:rsidR="00DA2EE3">
        <w:rPr>
          <w:rFonts w:ascii="Verdana" w:hAnsi="Verdana"/>
          <w:sz w:val="20"/>
        </w:rPr>
        <w:t xml:space="preserve">&amp; </w:t>
      </w:r>
      <w:r>
        <w:rPr>
          <w:rFonts w:ascii="Verdana" w:hAnsi="Verdana"/>
          <w:sz w:val="20"/>
        </w:rPr>
        <w:t xml:space="preserve">Business </w:t>
      </w:r>
      <w:r w:rsidR="00A34135">
        <w:rPr>
          <w:rFonts w:ascii="Verdana" w:hAnsi="Verdana"/>
          <w:sz w:val="20"/>
        </w:rPr>
        <w:t xml:space="preserve">Centre </w:t>
      </w:r>
      <w:r w:rsidR="00DA2EE3">
        <w:rPr>
          <w:rFonts w:ascii="Verdana" w:hAnsi="Verdana"/>
          <w:sz w:val="20"/>
        </w:rPr>
        <w:t>Top Most Major</w:t>
      </w:r>
      <w:r>
        <w:rPr>
          <w:rFonts w:ascii="Verdana" w:hAnsi="Verdana"/>
          <w:sz w:val="20"/>
        </w:rPr>
        <w:t xml:space="preserve"> </w:t>
      </w:r>
    </w:p>
    <w:p w:rsidR="00E30547" w:rsidRDefault="00E30547">
      <w:pPr>
        <w:rPr>
          <w:rFonts w:ascii="Verdana" w:hAnsi="Verdana"/>
          <w:sz w:val="20"/>
        </w:rPr>
      </w:pPr>
    </w:p>
    <w:p w:rsidR="00E30547" w:rsidRDefault="008C21C3">
      <w:pPr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Turn Over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15 Billion Dirham’s Per Annum</w:t>
      </w:r>
    </w:p>
    <w:p w:rsidR="00E30547" w:rsidRDefault="00E30547">
      <w:pPr>
        <w:rPr>
          <w:rFonts w:ascii="Verdana" w:hAnsi="Verdana"/>
          <w:sz w:val="20"/>
        </w:rPr>
      </w:pPr>
    </w:p>
    <w:p w:rsidR="00E30547" w:rsidRDefault="008C21C3">
      <w:pPr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Designation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Management Account Head</w:t>
      </w:r>
    </w:p>
    <w:p w:rsidR="00E30547" w:rsidRDefault="008C21C3">
      <w:pPr>
        <w:ind w:left="43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From 3</w:t>
      </w:r>
      <w:r>
        <w:rPr>
          <w:rFonts w:ascii="Verdana" w:hAnsi="Verdana"/>
          <w:sz w:val="20"/>
          <w:vertAlign w:val="superscript"/>
        </w:rPr>
        <w:t>rd</w:t>
      </w:r>
      <w:r>
        <w:rPr>
          <w:rFonts w:ascii="Verdana" w:hAnsi="Verdana"/>
          <w:sz w:val="20"/>
        </w:rPr>
        <w:t xml:space="preserve"> October 2007 till 30 </w:t>
      </w:r>
      <w:r w:rsidR="005410D4">
        <w:rPr>
          <w:rFonts w:ascii="Verdana" w:hAnsi="Verdana"/>
          <w:sz w:val="20"/>
        </w:rPr>
        <w:t>May</w:t>
      </w:r>
      <w:r>
        <w:rPr>
          <w:rFonts w:ascii="Verdana" w:hAnsi="Verdana"/>
          <w:sz w:val="20"/>
        </w:rPr>
        <w:t xml:space="preserve"> 20</w:t>
      </w:r>
      <w:r w:rsidR="005410D4">
        <w:rPr>
          <w:rFonts w:ascii="Verdana" w:hAnsi="Verdana"/>
          <w:sz w:val="20"/>
        </w:rPr>
        <w:t>10</w:t>
      </w:r>
    </w:p>
    <w:p w:rsidR="000738CF" w:rsidRDefault="008C21C3">
      <w:pPr>
        <w:ind w:left="43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Drawing 60000 Dirham’s Per Annum + Food + Accommodation</w:t>
      </w:r>
    </w:p>
    <w:p w:rsidR="00970B15" w:rsidRDefault="00970B15">
      <w:pPr>
        <w:ind w:left="4320"/>
        <w:rPr>
          <w:rFonts w:ascii="Verdana" w:hAnsi="Verdana"/>
          <w:sz w:val="20"/>
        </w:rPr>
      </w:pPr>
    </w:p>
    <w:p w:rsidR="00E30547" w:rsidRDefault="008C21C3" w:rsidP="00D50FB8">
      <w:pPr>
        <w:numPr>
          <w:ilvl w:val="0"/>
          <w:numId w:val="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Nature of Work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Maintaining  Day to Day Transaction of Leasing </w:t>
      </w:r>
    </w:p>
    <w:p w:rsidR="00D50FB8" w:rsidRDefault="00A34135" w:rsidP="00D50FB8">
      <w:pPr>
        <w:ind w:left="3960" w:firstLine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Business Accounts – Working Software </w:t>
      </w:r>
    </w:p>
    <w:p w:rsidR="00D50FB8" w:rsidRDefault="00A34135" w:rsidP="00D50FB8">
      <w:pPr>
        <w:ind w:left="3960" w:firstLine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JD Edward –</w:t>
      </w:r>
      <w:r w:rsidR="00D50FB8">
        <w:rPr>
          <w:rFonts w:ascii="Verdana" w:hAnsi="Verdana"/>
          <w:sz w:val="20"/>
        </w:rPr>
        <w:t>Timber Line ERP – Having Out Let</w:t>
      </w:r>
    </w:p>
    <w:p w:rsidR="00A34135" w:rsidRDefault="00A34135" w:rsidP="00D50FB8">
      <w:pPr>
        <w:ind w:left="3960" w:firstLine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Import &amp; Re-Export Sources &amp; Legal </w:t>
      </w:r>
    </w:p>
    <w:p w:rsidR="00A34135" w:rsidRDefault="00A34135" w:rsidP="00D50FB8">
      <w:pPr>
        <w:ind w:left="3960" w:firstLine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Manpower Recruitment</w:t>
      </w:r>
      <w:r w:rsidR="00D50FB8">
        <w:rPr>
          <w:rFonts w:ascii="Verdana" w:hAnsi="Verdana"/>
          <w:sz w:val="20"/>
        </w:rPr>
        <w:t>, MIS Report, Management Report</w:t>
      </w:r>
    </w:p>
    <w:p w:rsidR="00E30547" w:rsidRDefault="008C21C3" w:rsidP="005E698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</w:t>
      </w:r>
      <w:r>
        <w:rPr>
          <w:rFonts w:ascii="Verdana" w:hAnsi="Verdana"/>
          <w:sz w:val="20"/>
        </w:rPr>
        <w:tab/>
      </w:r>
    </w:p>
    <w:p w:rsidR="00E30547" w:rsidRPr="00D50FB8" w:rsidRDefault="008C21C3">
      <w:pPr>
        <w:numPr>
          <w:ilvl w:val="0"/>
          <w:numId w:val="2"/>
        </w:numPr>
        <w:rPr>
          <w:rFonts w:ascii="Verdana" w:hAnsi="Verdana"/>
          <w:i/>
          <w:sz w:val="22"/>
        </w:rPr>
      </w:pPr>
      <w:r>
        <w:rPr>
          <w:rFonts w:ascii="Verdana" w:hAnsi="Verdana"/>
          <w:sz w:val="20"/>
        </w:rPr>
        <w:t xml:space="preserve">Worked In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D50FB8">
        <w:rPr>
          <w:rFonts w:ascii="Verdana" w:hAnsi="Verdana"/>
          <w:b/>
          <w:i/>
          <w:sz w:val="22"/>
        </w:rPr>
        <w:t>Sunder Group / Sunder Steels Ltd Hyderabad</w:t>
      </w:r>
    </w:p>
    <w:p w:rsidR="00E30547" w:rsidRDefault="00E30547">
      <w:pPr>
        <w:rPr>
          <w:rFonts w:ascii="Verdana" w:hAnsi="Verdana"/>
          <w:sz w:val="20"/>
        </w:rPr>
      </w:pPr>
    </w:p>
    <w:p w:rsidR="00E30547" w:rsidRDefault="008C21C3">
      <w:pPr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Nature of Work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D50FB8">
        <w:rPr>
          <w:rFonts w:ascii="Verdana" w:hAnsi="Verdana"/>
          <w:sz w:val="20"/>
        </w:rPr>
        <w:t xml:space="preserve">Turn Over of 30 </w:t>
      </w:r>
      <w:proofErr w:type="spellStart"/>
      <w:r w:rsidR="00D50FB8">
        <w:rPr>
          <w:rFonts w:ascii="Verdana" w:hAnsi="Verdana"/>
          <w:sz w:val="20"/>
        </w:rPr>
        <w:t>Crores</w:t>
      </w:r>
      <w:proofErr w:type="spellEnd"/>
      <w:r w:rsidR="00D50FB8">
        <w:rPr>
          <w:rFonts w:ascii="Verdana" w:hAnsi="Verdana"/>
          <w:sz w:val="20"/>
        </w:rPr>
        <w:t xml:space="preserve"> - </w:t>
      </w:r>
      <w:r>
        <w:rPr>
          <w:rFonts w:ascii="Verdana" w:hAnsi="Verdana"/>
          <w:sz w:val="20"/>
        </w:rPr>
        <w:t xml:space="preserve">Steel &amp; Coal Mine </w:t>
      </w:r>
    </w:p>
    <w:p w:rsidR="00E30547" w:rsidRDefault="005E6983" w:rsidP="005E6983">
      <w:pPr>
        <w:ind w:left="43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Manufactures of</w:t>
      </w:r>
      <w:r w:rsidR="00491648">
        <w:rPr>
          <w:rFonts w:ascii="Verdana" w:hAnsi="Verdana"/>
          <w:sz w:val="20"/>
        </w:rPr>
        <w:t xml:space="preserve"> TMT,</w:t>
      </w:r>
      <w:r>
        <w:rPr>
          <w:rFonts w:ascii="Verdana" w:hAnsi="Verdana"/>
          <w:sz w:val="20"/>
        </w:rPr>
        <w:t xml:space="preserve"> M.S.</w:t>
      </w:r>
      <w:r w:rsidR="00E933E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Ingots,</w:t>
      </w:r>
      <w:r w:rsidR="00FE548F">
        <w:rPr>
          <w:rFonts w:ascii="Verdana" w:hAnsi="Verdana"/>
          <w:sz w:val="20"/>
        </w:rPr>
        <w:t xml:space="preserve"> Pig Iron,</w:t>
      </w:r>
      <w:r>
        <w:rPr>
          <w:rFonts w:ascii="Verdana" w:hAnsi="Verdana"/>
          <w:sz w:val="20"/>
        </w:rPr>
        <w:t xml:space="preserve"> Sponge Iron</w:t>
      </w:r>
      <w:r w:rsidR="00E933EC">
        <w:rPr>
          <w:rFonts w:ascii="Verdana" w:hAnsi="Verdana"/>
          <w:sz w:val="20"/>
        </w:rPr>
        <w:t xml:space="preserve"> &amp;</w:t>
      </w:r>
    </w:p>
    <w:p w:rsidR="005E6983" w:rsidRDefault="005E6983" w:rsidP="005E6983">
      <w:pPr>
        <w:ind w:left="4320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Iron Ore Mines.</w:t>
      </w:r>
      <w:proofErr w:type="gramEnd"/>
    </w:p>
    <w:p w:rsidR="005E6983" w:rsidRDefault="005E6983" w:rsidP="005E6983">
      <w:pPr>
        <w:ind w:left="4320"/>
        <w:rPr>
          <w:rFonts w:ascii="Verdana" w:hAnsi="Verdana"/>
          <w:sz w:val="20"/>
        </w:rPr>
      </w:pPr>
    </w:p>
    <w:p w:rsidR="00E30547" w:rsidRDefault="008C21C3">
      <w:pPr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Designation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b/>
          <w:sz w:val="20"/>
        </w:rPr>
        <w:t>Manager Accounts</w:t>
      </w:r>
    </w:p>
    <w:p w:rsidR="00E30547" w:rsidRDefault="008C21C3">
      <w:pPr>
        <w:ind w:left="36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       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 w:rsidR="00537DC4">
        <w:rPr>
          <w:rFonts w:ascii="Verdana" w:hAnsi="Verdana"/>
          <w:sz w:val="20"/>
        </w:rPr>
        <w:t>From December</w:t>
      </w:r>
      <w:r>
        <w:rPr>
          <w:rFonts w:ascii="Verdana" w:hAnsi="Verdana"/>
          <w:sz w:val="20"/>
        </w:rPr>
        <w:t xml:space="preserve"> 2005 to </w:t>
      </w:r>
      <w:r w:rsidR="005E6983">
        <w:rPr>
          <w:rFonts w:ascii="Verdana" w:hAnsi="Verdana"/>
          <w:sz w:val="20"/>
        </w:rPr>
        <w:t>September</w:t>
      </w:r>
      <w:r>
        <w:rPr>
          <w:rFonts w:ascii="Verdana" w:hAnsi="Verdana"/>
          <w:sz w:val="20"/>
        </w:rPr>
        <w:t xml:space="preserve"> 2007</w:t>
      </w:r>
    </w:p>
    <w:p w:rsidR="007764A8" w:rsidRDefault="008C21C3" w:rsidP="007764A8">
      <w:pPr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Drawing 1.8 </w:t>
      </w:r>
      <w:proofErr w:type="spellStart"/>
      <w:r>
        <w:rPr>
          <w:rFonts w:ascii="Verdana" w:hAnsi="Verdana"/>
          <w:sz w:val="20"/>
        </w:rPr>
        <w:t>Lakhs</w:t>
      </w:r>
      <w:proofErr w:type="spellEnd"/>
      <w:r>
        <w:rPr>
          <w:rFonts w:ascii="Verdana" w:hAnsi="Verdana"/>
          <w:sz w:val="20"/>
        </w:rPr>
        <w:t xml:space="preserve"> </w:t>
      </w:r>
      <w:r w:rsidR="00B61891">
        <w:rPr>
          <w:rFonts w:ascii="Verdana" w:hAnsi="Verdana"/>
          <w:sz w:val="20"/>
        </w:rPr>
        <w:t>per</w:t>
      </w:r>
      <w:r>
        <w:rPr>
          <w:rFonts w:ascii="Verdana" w:hAnsi="Verdana"/>
          <w:sz w:val="20"/>
        </w:rPr>
        <w:t xml:space="preserve"> Annum </w:t>
      </w:r>
      <w:r w:rsidR="00D50FB8">
        <w:rPr>
          <w:rFonts w:ascii="Verdana" w:hAnsi="Verdana"/>
          <w:sz w:val="20"/>
        </w:rPr>
        <w:t>+ Conveyance</w:t>
      </w:r>
    </w:p>
    <w:p w:rsidR="007764A8" w:rsidRPr="007764A8" w:rsidRDefault="007764A8" w:rsidP="007764A8">
      <w:pPr>
        <w:rPr>
          <w:rFonts w:ascii="Verdana" w:hAnsi="Verdana"/>
          <w:sz w:val="20"/>
        </w:rPr>
      </w:pPr>
    </w:p>
    <w:p w:rsidR="00DC5B7A" w:rsidRDefault="007764A8" w:rsidP="007764A8">
      <w:pPr>
        <w:pStyle w:val="ListParagraph"/>
        <w:numPr>
          <w:ilvl w:val="0"/>
          <w:numId w:val="5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Nature of Work                              </w:t>
      </w:r>
      <w:r w:rsidR="00DC5B7A">
        <w:rPr>
          <w:rFonts w:ascii="Verdana" w:hAnsi="Verdana"/>
          <w:sz w:val="20"/>
        </w:rPr>
        <w:t>Working Software TALLY-9</w:t>
      </w:r>
    </w:p>
    <w:p w:rsidR="00B61554" w:rsidRPr="007764A8" w:rsidRDefault="00DC5B7A" w:rsidP="00DC5B7A">
      <w:pPr>
        <w:pStyle w:val="ListParagrap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</w:t>
      </w:r>
      <w:r w:rsidR="008C21C3" w:rsidRPr="007764A8">
        <w:rPr>
          <w:rFonts w:ascii="Verdana" w:hAnsi="Verdana"/>
          <w:sz w:val="20"/>
        </w:rPr>
        <w:t>Maintain books of Accounts</w:t>
      </w:r>
      <w:r w:rsidR="005E6983" w:rsidRPr="007764A8">
        <w:rPr>
          <w:rFonts w:ascii="Verdana" w:hAnsi="Verdana"/>
          <w:sz w:val="20"/>
        </w:rPr>
        <w:t xml:space="preserve">, </w:t>
      </w:r>
      <w:r w:rsidR="008C21C3" w:rsidRPr="007764A8">
        <w:rPr>
          <w:rFonts w:ascii="Verdana" w:hAnsi="Verdana"/>
          <w:sz w:val="20"/>
        </w:rPr>
        <w:t>finalization</w:t>
      </w:r>
      <w:r w:rsidR="005E6983" w:rsidRPr="007764A8">
        <w:rPr>
          <w:rFonts w:ascii="Verdana" w:hAnsi="Verdana"/>
          <w:sz w:val="20"/>
        </w:rPr>
        <w:t xml:space="preserve"> of Balance </w:t>
      </w:r>
      <w:r w:rsidR="00B61554" w:rsidRPr="007764A8">
        <w:rPr>
          <w:rFonts w:ascii="Verdana" w:hAnsi="Verdana"/>
          <w:sz w:val="20"/>
        </w:rPr>
        <w:t xml:space="preserve">  </w:t>
      </w:r>
    </w:p>
    <w:p w:rsidR="00E30547" w:rsidRDefault="00B6155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</w:t>
      </w:r>
      <w:proofErr w:type="gramStart"/>
      <w:r w:rsidR="005E6983">
        <w:rPr>
          <w:rFonts w:ascii="Verdana" w:hAnsi="Verdana"/>
          <w:sz w:val="20"/>
        </w:rPr>
        <w:t>Sheet</w:t>
      </w:r>
      <w:r w:rsidR="007764A8">
        <w:rPr>
          <w:rFonts w:ascii="Verdana" w:hAnsi="Verdana"/>
          <w:sz w:val="20"/>
        </w:rPr>
        <w:t>, Transportation</w:t>
      </w:r>
      <w:r>
        <w:rPr>
          <w:rFonts w:ascii="Verdana" w:hAnsi="Verdana"/>
          <w:sz w:val="20"/>
        </w:rPr>
        <w:t xml:space="preserve"> &amp; Logistic Record.</w:t>
      </w:r>
      <w:proofErr w:type="gramEnd"/>
    </w:p>
    <w:p w:rsidR="00D50FB8" w:rsidRDefault="005E698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Central Excise, Sales Tax, </w:t>
      </w:r>
      <w:r w:rsidR="00D50FB8">
        <w:rPr>
          <w:rFonts w:ascii="Verdana" w:hAnsi="Verdana"/>
          <w:sz w:val="20"/>
        </w:rPr>
        <w:t xml:space="preserve">Service </w:t>
      </w:r>
      <w:proofErr w:type="gramStart"/>
      <w:r w:rsidR="00D50FB8">
        <w:rPr>
          <w:rFonts w:ascii="Verdana" w:hAnsi="Verdana"/>
          <w:sz w:val="20"/>
        </w:rPr>
        <w:t>Tax ,</w:t>
      </w:r>
      <w:proofErr w:type="gramEnd"/>
      <w:r w:rsidR="00D50FB8">
        <w:rPr>
          <w:rFonts w:ascii="Verdana" w:hAnsi="Verdana"/>
          <w:sz w:val="20"/>
        </w:rPr>
        <w:t xml:space="preserve"> TDS</w:t>
      </w:r>
    </w:p>
    <w:p w:rsidR="005E6983" w:rsidRDefault="00D50FB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</w:t>
      </w:r>
      <w:r w:rsidR="005E6983">
        <w:rPr>
          <w:rFonts w:ascii="Verdana" w:hAnsi="Verdana"/>
          <w:sz w:val="20"/>
        </w:rPr>
        <w:t>Project Accounts for Bank</w:t>
      </w:r>
    </w:p>
    <w:p w:rsidR="00D50FB8" w:rsidRDefault="005E698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Accordingly with Promoters</w:t>
      </w:r>
      <w:r w:rsidR="00D50FB8">
        <w:rPr>
          <w:rFonts w:ascii="Verdana" w:hAnsi="Verdana"/>
          <w:sz w:val="20"/>
        </w:rPr>
        <w:t xml:space="preserve"> – </w:t>
      </w:r>
    </w:p>
    <w:p w:rsidR="00D50FB8" w:rsidRDefault="00D50FB8" w:rsidP="00D50FB8">
      <w:pPr>
        <w:ind w:left="4320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Updating Excise Books - All Statuary Filing.</w:t>
      </w:r>
      <w:proofErr w:type="gramEnd"/>
      <w:r>
        <w:rPr>
          <w:rFonts w:ascii="Verdana" w:hAnsi="Verdana"/>
          <w:sz w:val="20"/>
        </w:rPr>
        <w:t xml:space="preserve">  </w:t>
      </w:r>
    </w:p>
    <w:p w:rsidR="00E30547" w:rsidRDefault="008C21C3">
      <w:pPr>
        <w:rPr>
          <w:rFonts w:ascii="Verdana" w:hAnsi="Verdana"/>
          <w:sz w:val="10"/>
        </w:rPr>
      </w:pPr>
      <w:r>
        <w:rPr>
          <w:rFonts w:ascii="Verdana" w:hAnsi="Verdana"/>
          <w:sz w:val="10"/>
        </w:rPr>
        <w:t xml:space="preserve">        </w:t>
      </w:r>
      <w:r w:rsidR="005E6983">
        <w:rPr>
          <w:rFonts w:ascii="Verdana" w:hAnsi="Verdana"/>
          <w:sz w:val="10"/>
        </w:rPr>
        <w:tab/>
      </w:r>
      <w:r w:rsidR="005E6983">
        <w:rPr>
          <w:rFonts w:ascii="Verdana" w:hAnsi="Verdana"/>
          <w:sz w:val="10"/>
        </w:rPr>
        <w:tab/>
      </w:r>
      <w:r w:rsidR="005E6983">
        <w:rPr>
          <w:rFonts w:ascii="Verdana" w:hAnsi="Verdana"/>
          <w:sz w:val="10"/>
        </w:rPr>
        <w:tab/>
      </w:r>
      <w:r w:rsidR="005E6983">
        <w:rPr>
          <w:rFonts w:ascii="Verdana" w:hAnsi="Verdana"/>
          <w:sz w:val="10"/>
        </w:rPr>
        <w:tab/>
      </w:r>
      <w:r w:rsidR="005E6983">
        <w:rPr>
          <w:rFonts w:ascii="Verdana" w:hAnsi="Verdana"/>
          <w:sz w:val="10"/>
        </w:rPr>
        <w:tab/>
      </w:r>
      <w:r w:rsidR="005E6983">
        <w:rPr>
          <w:rFonts w:ascii="Verdana" w:hAnsi="Verdana"/>
          <w:sz w:val="10"/>
        </w:rPr>
        <w:tab/>
      </w:r>
    </w:p>
    <w:p w:rsidR="00E30547" w:rsidRPr="00DC5B7A" w:rsidRDefault="008C21C3">
      <w:pPr>
        <w:numPr>
          <w:ilvl w:val="0"/>
          <w:numId w:val="2"/>
        </w:numPr>
        <w:rPr>
          <w:rFonts w:ascii="Verdana" w:hAnsi="Verdana"/>
          <w:b/>
          <w:i/>
          <w:sz w:val="22"/>
        </w:rPr>
      </w:pPr>
      <w:r>
        <w:rPr>
          <w:rFonts w:ascii="Verdana" w:hAnsi="Verdana"/>
          <w:sz w:val="20"/>
        </w:rPr>
        <w:t xml:space="preserve">Worked </w:t>
      </w:r>
      <w:r w:rsidR="009914EF">
        <w:rPr>
          <w:rFonts w:ascii="Verdana" w:hAnsi="Verdana"/>
          <w:sz w:val="20"/>
        </w:rPr>
        <w:t>In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DC5B7A">
        <w:rPr>
          <w:rFonts w:ascii="Verdana" w:hAnsi="Verdana"/>
          <w:b/>
          <w:i/>
          <w:sz w:val="22"/>
        </w:rPr>
        <w:t xml:space="preserve">A.R. Plastics </w:t>
      </w:r>
      <w:proofErr w:type="spellStart"/>
      <w:r w:rsidRPr="00DC5B7A">
        <w:rPr>
          <w:rFonts w:ascii="Verdana" w:hAnsi="Verdana"/>
          <w:b/>
          <w:i/>
          <w:sz w:val="22"/>
        </w:rPr>
        <w:t>Pvt</w:t>
      </w:r>
      <w:proofErr w:type="spellEnd"/>
      <w:r w:rsidRPr="00DC5B7A">
        <w:rPr>
          <w:rFonts w:ascii="Verdana" w:hAnsi="Verdana"/>
          <w:b/>
          <w:i/>
          <w:sz w:val="22"/>
        </w:rPr>
        <w:t xml:space="preserve"> Limited </w:t>
      </w:r>
      <w:proofErr w:type="spellStart"/>
      <w:r w:rsidRPr="00DC5B7A">
        <w:rPr>
          <w:rFonts w:ascii="Verdana" w:hAnsi="Verdana"/>
          <w:b/>
          <w:i/>
          <w:sz w:val="22"/>
        </w:rPr>
        <w:t>Gurgoan</w:t>
      </w:r>
      <w:proofErr w:type="spellEnd"/>
      <w:r w:rsidRPr="00DC5B7A">
        <w:rPr>
          <w:rFonts w:ascii="Verdana" w:hAnsi="Verdana"/>
          <w:b/>
          <w:i/>
          <w:sz w:val="22"/>
        </w:rPr>
        <w:t xml:space="preserve"> (</w:t>
      </w:r>
      <w:proofErr w:type="spellStart"/>
      <w:r w:rsidRPr="00DC5B7A">
        <w:rPr>
          <w:rFonts w:ascii="Verdana" w:hAnsi="Verdana"/>
          <w:b/>
          <w:i/>
          <w:sz w:val="22"/>
        </w:rPr>
        <w:t>Harayana</w:t>
      </w:r>
      <w:proofErr w:type="spellEnd"/>
      <w:r w:rsidRPr="00DC5B7A">
        <w:rPr>
          <w:rFonts w:ascii="Verdana" w:hAnsi="Verdana"/>
          <w:b/>
          <w:i/>
          <w:sz w:val="22"/>
        </w:rPr>
        <w:t xml:space="preserve">) </w:t>
      </w:r>
    </w:p>
    <w:p w:rsidR="00E30547" w:rsidRDefault="008C21C3">
      <w:pPr>
        <w:numPr>
          <w:ilvl w:val="0"/>
          <w:numId w:val="2"/>
        </w:numPr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Turn  over</w:t>
      </w:r>
      <w:r>
        <w:rPr>
          <w:rFonts w:ascii="Verdana" w:hAnsi="Verdana"/>
          <w:b/>
          <w:sz w:val="20"/>
        </w:rPr>
        <w:t xml:space="preserve">                                     250 </w:t>
      </w:r>
      <w:proofErr w:type="spellStart"/>
      <w:r>
        <w:rPr>
          <w:rFonts w:ascii="Verdana" w:hAnsi="Verdana"/>
          <w:b/>
          <w:sz w:val="20"/>
        </w:rPr>
        <w:t>crores</w:t>
      </w:r>
      <w:proofErr w:type="spellEnd"/>
    </w:p>
    <w:p w:rsidR="00E30547" w:rsidRDefault="008C21C3" w:rsidP="00FF6705">
      <w:pPr>
        <w:rPr>
          <w:rFonts w:ascii="Verdana" w:hAnsi="Verdana"/>
          <w:sz w:val="20"/>
        </w:rPr>
      </w:pPr>
      <w:r>
        <w:rPr>
          <w:rFonts w:ascii="Verdana" w:hAnsi="Verdana"/>
          <w:sz w:val="12"/>
        </w:rPr>
        <w:t xml:space="preserve">                 </w:t>
      </w:r>
      <w:r>
        <w:rPr>
          <w:rFonts w:ascii="Verdana" w:hAnsi="Verdana"/>
          <w:sz w:val="20"/>
        </w:rPr>
        <w:t xml:space="preserve">Designation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b/>
          <w:sz w:val="20"/>
        </w:rPr>
        <w:t xml:space="preserve">Dm. Accounts </w:t>
      </w:r>
    </w:p>
    <w:p w:rsidR="00E30547" w:rsidRDefault="00537DC4">
      <w:pPr>
        <w:ind w:left="3960" w:firstLine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From</w:t>
      </w:r>
      <w:r w:rsidR="008C21C3">
        <w:rPr>
          <w:rFonts w:ascii="Verdana" w:hAnsi="Verdana"/>
          <w:sz w:val="20"/>
        </w:rPr>
        <w:t xml:space="preserve"> 01th Oct 2001 to 31</w:t>
      </w:r>
      <w:r w:rsidR="008C21C3">
        <w:rPr>
          <w:rFonts w:ascii="Verdana" w:hAnsi="Verdana"/>
          <w:sz w:val="20"/>
          <w:vertAlign w:val="superscript"/>
        </w:rPr>
        <w:t>th</w:t>
      </w:r>
      <w:r w:rsidR="008C21C3">
        <w:rPr>
          <w:rFonts w:ascii="Verdana" w:hAnsi="Verdana"/>
          <w:sz w:val="20"/>
        </w:rPr>
        <w:t xml:space="preserve"> Oct 2005 </w:t>
      </w:r>
    </w:p>
    <w:p w:rsidR="00E30547" w:rsidRDefault="008C21C3">
      <w:pPr>
        <w:ind w:left="4320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 xml:space="preserve">Drawing 1.2 </w:t>
      </w:r>
      <w:proofErr w:type="spellStart"/>
      <w:r>
        <w:rPr>
          <w:rFonts w:ascii="Verdana" w:hAnsi="Verdana"/>
          <w:sz w:val="20"/>
        </w:rPr>
        <w:t>lacs</w:t>
      </w:r>
      <w:proofErr w:type="spellEnd"/>
      <w:r>
        <w:rPr>
          <w:rFonts w:ascii="Verdana" w:hAnsi="Verdana"/>
          <w:sz w:val="20"/>
        </w:rPr>
        <w:t xml:space="preserve"> Per Annum.</w:t>
      </w:r>
      <w:proofErr w:type="gramEnd"/>
    </w:p>
    <w:p w:rsidR="00E30547" w:rsidRDefault="00E30547">
      <w:pPr>
        <w:ind w:left="3600" w:hanging="3600"/>
        <w:rPr>
          <w:rFonts w:ascii="Verdana" w:hAnsi="Verdana"/>
          <w:sz w:val="12"/>
        </w:rPr>
      </w:pPr>
    </w:p>
    <w:p w:rsidR="00DC5B7A" w:rsidRDefault="008C21C3">
      <w:pPr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Work responsibility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DC5B7A">
        <w:rPr>
          <w:rFonts w:ascii="Verdana" w:hAnsi="Verdana"/>
          <w:sz w:val="20"/>
        </w:rPr>
        <w:t xml:space="preserve">Working Software </w:t>
      </w:r>
      <w:r w:rsidR="00537DC4">
        <w:rPr>
          <w:rFonts w:ascii="Verdana" w:hAnsi="Verdana"/>
          <w:sz w:val="20"/>
        </w:rPr>
        <w:t>BUSY, Wings</w:t>
      </w:r>
    </w:p>
    <w:p w:rsidR="00E3776D" w:rsidRDefault="00E3776D" w:rsidP="00E3776D">
      <w:pPr>
        <w:ind w:left="43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Record of Ware House &amp; Stores with Production </w:t>
      </w:r>
    </w:p>
    <w:p w:rsidR="007764A8" w:rsidRDefault="00DC5B7A" w:rsidP="00DC5B7A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</w:t>
      </w:r>
      <w:proofErr w:type="gramStart"/>
      <w:r w:rsidR="00537DC4">
        <w:rPr>
          <w:rFonts w:ascii="Verdana" w:hAnsi="Verdana"/>
          <w:sz w:val="20"/>
        </w:rPr>
        <w:t>Central Excise</w:t>
      </w:r>
      <w:r w:rsidR="008C21C3">
        <w:rPr>
          <w:rFonts w:ascii="Verdana" w:hAnsi="Verdana"/>
          <w:sz w:val="20"/>
        </w:rPr>
        <w:t xml:space="preserve"> \.</w:t>
      </w:r>
      <w:proofErr w:type="gramEnd"/>
      <w:r w:rsidR="008C21C3">
        <w:rPr>
          <w:rFonts w:ascii="Verdana" w:hAnsi="Verdana"/>
          <w:sz w:val="20"/>
        </w:rPr>
        <w:t xml:space="preserve"> Sale’s Tax’s </w:t>
      </w:r>
      <w:proofErr w:type="spellStart"/>
      <w:r w:rsidR="008C21C3">
        <w:rPr>
          <w:rFonts w:ascii="Verdana" w:hAnsi="Verdana"/>
          <w:sz w:val="20"/>
        </w:rPr>
        <w:t>Esi</w:t>
      </w:r>
      <w:proofErr w:type="spellEnd"/>
      <w:r w:rsidR="008C21C3">
        <w:rPr>
          <w:rFonts w:ascii="Verdana" w:hAnsi="Verdana"/>
          <w:sz w:val="20"/>
        </w:rPr>
        <w:t>/</w:t>
      </w:r>
      <w:r w:rsidR="00022C8B">
        <w:rPr>
          <w:rFonts w:ascii="Verdana" w:hAnsi="Verdana"/>
          <w:sz w:val="20"/>
        </w:rPr>
        <w:t>PF</w:t>
      </w:r>
      <w:r w:rsidR="008C21C3">
        <w:rPr>
          <w:rFonts w:ascii="Verdana" w:hAnsi="Verdana"/>
          <w:sz w:val="20"/>
        </w:rPr>
        <w:t xml:space="preserve"> &amp; </w:t>
      </w:r>
      <w:r w:rsidR="00D50FB8">
        <w:rPr>
          <w:rFonts w:ascii="Verdana" w:hAnsi="Verdana"/>
          <w:sz w:val="20"/>
        </w:rPr>
        <w:t>Returns</w:t>
      </w:r>
      <w:r w:rsidR="00D50FB8">
        <w:rPr>
          <w:rFonts w:ascii="Verdana" w:hAnsi="Verdana"/>
          <w:sz w:val="20"/>
        </w:rPr>
        <w:tab/>
      </w:r>
      <w:r w:rsidR="00D50FB8">
        <w:rPr>
          <w:rFonts w:ascii="Verdana" w:hAnsi="Verdana"/>
          <w:sz w:val="20"/>
        </w:rPr>
        <w:tab/>
      </w:r>
      <w:r w:rsidR="00D50FB8">
        <w:rPr>
          <w:rFonts w:ascii="Verdana" w:hAnsi="Verdana"/>
          <w:sz w:val="20"/>
        </w:rPr>
        <w:tab/>
      </w:r>
      <w:r w:rsidR="00D50FB8">
        <w:rPr>
          <w:rFonts w:ascii="Verdana" w:hAnsi="Verdana"/>
          <w:sz w:val="20"/>
        </w:rPr>
        <w:tab/>
      </w:r>
      <w:r w:rsidR="00D50FB8">
        <w:rPr>
          <w:rFonts w:ascii="Verdana" w:hAnsi="Verdana"/>
          <w:sz w:val="20"/>
        </w:rPr>
        <w:tab/>
      </w:r>
      <w:r w:rsidR="00D50FB8">
        <w:rPr>
          <w:rFonts w:ascii="Verdana" w:hAnsi="Verdana"/>
          <w:sz w:val="20"/>
        </w:rPr>
        <w:tab/>
        <w:t xml:space="preserve">           </w:t>
      </w:r>
      <w:r w:rsidR="008C21C3">
        <w:rPr>
          <w:rFonts w:ascii="Verdana" w:hAnsi="Verdana"/>
          <w:sz w:val="20"/>
        </w:rPr>
        <w:t>payroll account &amp; finalization of</w:t>
      </w:r>
      <w:r w:rsidR="007764A8">
        <w:rPr>
          <w:rFonts w:ascii="Verdana" w:hAnsi="Verdana"/>
          <w:sz w:val="20"/>
        </w:rPr>
        <w:t xml:space="preserve"> Book of Accounts      </w:t>
      </w:r>
    </w:p>
    <w:p w:rsidR="00AD313E" w:rsidRDefault="007764A8" w:rsidP="007764A8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</w:t>
      </w:r>
      <w:r w:rsidR="00D50FB8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&amp; Balance Sheet </w:t>
      </w:r>
      <w:r w:rsidR="00D50FB8">
        <w:rPr>
          <w:rFonts w:ascii="Verdana" w:hAnsi="Verdana"/>
          <w:sz w:val="20"/>
        </w:rPr>
        <w:t xml:space="preserve">- </w:t>
      </w:r>
      <w:r>
        <w:rPr>
          <w:rFonts w:ascii="Verdana" w:hAnsi="Verdana"/>
          <w:sz w:val="20"/>
        </w:rPr>
        <w:t xml:space="preserve">Factory Accounts      </w:t>
      </w:r>
    </w:p>
    <w:p w:rsidR="00E30547" w:rsidRDefault="007764A8" w:rsidP="0099687F">
      <w:pPr>
        <w:ind w:left="720"/>
        <w:rPr>
          <w:rFonts w:ascii="Verdana" w:hAnsi="Verdana"/>
          <w:sz w:val="12"/>
        </w:rPr>
      </w:pPr>
      <w:r>
        <w:rPr>
          <w:rFonts w:ascii="Verdana" w:hAnsi="Verdana"/>
          <w:sz w:val="20"/>
        </w:rPr>
        <w:t xml:space="preserve">                                          </w:t>
      </w:r>
    </w:p>
    <w:p w:rsidR="00E30547" w:rsidRPr="00DC5B7A" w:rsidRDefault="008C21C3">
      <w:pPr>
        <w:numPr>
          <w:ilvl w:val="0"/>
          <w:numId w:val="2"/>
        </w:numPr>
        <w:rPr>
          <w:rFonts w:ascii="Verdana" w:hAnsi="Verdana"/>
          <w:i/>
          <w:sz w:val="22"/>
        </w:rPr>
      </w:pPr>
      <w:r>
        <w:rPr>
          <w:rFonts w:ascii="Verdana" w:hAnsi="Verdana"/>
          <w:sz w:val="20"/>
        </w:rPr>
        <w:t xml:space="preserve">Worked </w:t>
      </w:r>
      <w:r w:rsidR="009914EF">
        <w:rPr>
          <w:rFonts w:ascii="Verdana" w:hAnsi="Verdana"/>
          <w:sz w:val="20"/>
        </w:rPr>
        <w:t>In</w:t>
      </w:r>
      <w:r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DC5B7A">
        <w:rPr>
          <w:rFonts w:ascii="Verdana" w:hAnsi="Verdana"/>
          <w:b/>
          <w:i/>
          <w:sz w:val="22"/>
        </w:rPr>
        <w:t>Gateway Associate Pte. Ltd.,</w:t>
      </w:r>
    </w:p>
    <w:p w:rsidR="00E30547" w:rsidRDefault="00537DC4">
      <w:pPr>
        <w:ind w:left="3960" w:firstLine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Ashgabat</w:t>
      </w:r>
      <w:r w:rsidR="008C21C3">
        <w:rPr>
          <w:rFonts w:ascii="Verdana" w:hAnsi="Verdana"/>
          <w:sz w:val="20"/>
        </w:rPr>
        <w:t xml:space="preserve">, Turkmenistan, </w:t>
      </w:r>
      <w:r w:rsidR="00D50FB8">
        <w:rPr>
          <w:rFonts w:ascii="Verdana" w:hAnsi="Verdana"/>
          <w:sz w:val="20"/>
        </w:rPr>
        <w:t xml:space="preserve">CIIS - </w:t>
      </w:r>
      <w:r w:rsidR="008C21C3">
        <w:rPr>
          <w:rFonts w:ascii="Verdana" w:hAnsi="Verdana"/>
          <w:sz w:val="20"/>
        </w:rPr>
        <w:t>Russia</w:t>
      </w:r>
    </w:p>
    <w:p w:rsidR="00E30547" w:rsidRDefault="008C21C3">
      <w:pPr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Nature of Work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Tannery Leather Plant /T.O=3,000, 000 U.S$</w:t>
      </w:r>
    </w:p>
    <w:p w:rsidR="00E30547" w:rsidRDefault="008C21C3">
      <w:pPr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Occupation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b/>
          <w:sz w:val="20"/>
        </w:rPr>
        <w:t>Officer Accounts/Salary 700 U.S$+</w:t>
      </w:r>
      <w:proofErr w:type="spellStart"/>
      <w:r>
        <w:rPr>
          <w:rFonts w:ascii="Verdana" w:hAnsi="Verdana"/>
          <w:b/>
          <w:sz w:val="20"/>
        </w:rPr>
        <w:t>Acc+Food</w:t>
      </w:r>
      <w:proofErr w:type="spellEnd"/>
    </w:p>
    <w:p w:rsidR="00E30547" w:rsidRDefault="00E30547">
      <w:pPr>
        <w:rPr>
          <w:rFonts w:ascii="Verdana" w:hAnsi="Verdana"/>
          <w:sz w:val="10"/>
        </w:rPr>
      </w:pPr>
    </w:p>
    <w:p w:rsidR="00E30547" w:rsidRPr="00DC5B7A" w:rsidRDefault="008C21C3">
      <w:pPr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Duties of Work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DC5B7A">
        <w:rPr>
          <w:rFonts w:ascii="Verdana" w:hAnsi="Verdana"/>
          <w:sz w:val="20"/>
        </w:rPr>
        <w:t>Accounts/Stores /Logistic Dept. 1</w:t>
      </w:r>
      <w:r w:rsidR="007764A8" w:rsidRPr="00DC5B7A">
        <w:rPr>
          <w:rFonts w:ascii="Verdana" w:hAnsi="Verdana"/>
          <w:sz w:val="20"/>
        </w:rPr>
        <w:t>6</w:t>
      </w:r>
      <w:r w:rsidRPr="00DC5B7A">
        <w:rPr>
          <w:rFonts w:ascii="Verdana" w:hAnsi="Verdana"/>
          <w:sz w:val="20"/>
          <w:vertAlign w:val="superscript"/>
        </w:rPr>
        <w:t>st</w:t>
      </w:r>
      <w:r w:rsidRPr="00DC5B7A">
        <w:rPr>
          <w:rFonts w:ascii="Verdana" w:hAnsi="Verdana"/>
          <w:sz w:val="20"/>
        </w:rPr>
        <w:t xml:space="preserve"> Nov </w:t>
      </w:r>
      <w:r w:rsidR="00B61554" w:rsidRPr="00DC5B7A">
        <w:rPr>
          <w:rFonts w:ascii="Verdana" w:hAnsi="Verdana"/>
          <w:sz w:val="20"/>
        </w:rPr>
        <w:t>1999 to</w:t>
      </w:r>
    </w:p>
    <w:p w:rsidR="00E30547" w:rsidRDefault="008C21C3">
      <w:pPr>
        <w:ind w:left="3960" w:firstLine="360"/>
        <w:rPr>
          <w:rFonts w:ascii="Verdana" w:hAnsi="Verdana"/>
          <w:sz w:val="20"/>
        </w:rPr>
      </w:pPr>
      <w:r w:rsidRPr="00DC5B7A">
        <w:rPr>
          <w:rFonts w:ascii="Verdana" w:hAnsi="Verdana"/>
          <w:sz w:val="20"/>
        </w:rPr>
        <w:t>19</w:t>
      </w:r>
      <w:r w:rsidRPr="00DC5B7A">
        <w:rPr>
          <w:rFonts w:ascii="Verdana" w:hAnsi="Verdana"/>
          <w:sz w:val="20"/>
          <w:vertAlign w:val="superscript"/>
        </w:rPr>
        <w:t>th</w:t>
      </w:r>
      <w:r w:rsidRPr="00DC5B7A">
        <w:rPr>
          <w:rFonts w:ascii="Verdana" w:hAnsi="Verdana"/>
          <w:sz w:val="20"/>
        </w:rPr>
        <w:t xml:space="preserve"> September 2001.</w:t>
      </w:r>
    </w:p>
    <w:p w:rsidR="00DC5B7A" w:rsidRPr="00DC5B7A" w:rsidRDefault="00DC5B7A">
      <w:pPr>
        <w:ind w:left="3960" w:firstLine="360"/>
        <w:rPr>
          <w:rFonts w:ascii="Verdana" w:hAnsi="Verdana"/>
          <w:sz w:val="20"/>
        </w:rPr>
      </w:pPr>
      <w:r w:rsidRPr="00DC5B7A">
        <w:rPr>
          <w:rFonts w:ascii="Verdana" w:hAnsi="Verdana"/>
          <w:sz w:val="20"/>
        </w:rPr>
        <w:t>Working Software TATA TX</w:t>
      </w:r>
    </w:p>
    <w:p w:rsidR="00501994" w:rsidRPr="00DC5B7A" w:rsidRDefault="00B61554">
      <w:pPr>
        <w:ind w:left="3960" w:firstLine="360"/>
        <w:rPr>
          <w:rFonts w:ascii="Verdana" w:hAnsi="Verdana"/>
          <w:sz w:val="20"/>
        </w:rPr>
      </w:pPr>
      <w:r w:rsidRPr="00DC5B7A">
        <w:rPr>
          <w:rFonts w:ascii="Verdana" w:hAnsi="Verdana"/>
          <w:sz w:val="20"/>
        </w:rPr>
        <w:t xml:space="preserve">Follow up of </w:t>
      </w:r>
      <w:proofErr w:type="gramStart"/>
      <w:r w:rsidRPr="00DC5B7A">
        <w:rPr>
          <w:rFonts w:ascii="Verdana" w:hAnsi="Verdana"/>
          <w:sz w:val="20"/>
        </w:rPr>
        <w:t>un</w:t>
      </w:r>
      <w:proofErr w:type="gramEnd"/>
      <w:r w:rsidRPr="00DC5B7A">
        <w:rPr>
          <w:rFonts w:ascii="Verdana" w:hAnsi="Verdana"/>
          <w:sz w:val="20"/>
        </w:rPr>
        <w:t xml:space="preserve"> submitted bills</w:t>
      </w:r>
      <w:r w:rsidR="00501994" w:rsidRPr="00DC5B7A">
        <w:rPr>
          <w:rFonts w:ascii="Verdana" w:hAnsi="Verdana"/>
          <w:sz w:val="20"/>
        </w:rPr>
        <w:t>,</w:t>
      </w:r>
      <w:r w:rsidR="00E933EC" w:rsidRPr="00DC5B7A">
        <w:rPr>
          <w:rFonts w:ascii="Verdana" w:hAnsi="Verdana"/>
          <w:sz w:val="20"/>
        </w:rPr>
        <w:t xml:space="preserve"> </w:t>
      </w:r>
      <w:r w:rsidR="00501994" w:rsidRPr="00DC5B7A">
        <w:rPr>
          <w:rFonts w:ascii="Verdana" w:hAnsi="Verdana"/>
          <w:sz w:val="20"/>
        </w:rPr>
        <w:t xml:space="preserve">department follow   </w:t>
      </w:r>
    </w:p>
    <w:p w:rsidR="00501994" w:rsidRPr="00DC5B7A" w:rsidRDefault="00501994">
      <w:pPr>
        <w:ind w:left="3960" w:firstLine="360"/>
        <w:rPr>
          <w:rFonts w:ascii="Verdana" w:hAnsi="Verdana"/>
          <w:sz w:val="20"/>
        </w:rPr>
      </w:pPr>
      <w:proofErr w:type="gramStart"/>
      <w:r w:rsidRPr="00DC5B7A">
        <w:rPr>
          <w:rFonts w:ascii="Verdana" w:hAnsi="Verdana"/>
          <w:sz w:val="20"/>
        </w:rPr>
        <w:t>up</w:t>
      </w:r>
      <w:proofErr w:type="gramEnd"/>
      <w:r w:rsidRPr="00DC5B7A">
        <w:rPr>
          <w:rFonts w:ascii="Verdana" w:hAnsi="Verdana"/>
          <w:sz w:val="20"/>
        </w:rPr>
        <w:t xml:space="preserve"> of deducted amount after payment received </w:t>
      </w:r>
    </w:p>
    <w:p w:rsidR="00501994" w:rsidRPr="00DC5B7A" w:rsidRDefault="00E933EC">
      <w:pPr>
        <w:ind w:left="3960" w:firstLine="360"/>
        <w:rPr>
          <w:rFonts w:ascii="Verdana" w:hAnsi="Verdana"/>
          <w:sz w:val="20"/>
        </w:rPr>
      </w:pPr>
      <w:r w:rsidRPr="00DC5B7A">
        <w:rPr>
          <w:rFonts w:ascii="Verdana" w:hAnsi="Verdana"/>
          <w:sz w:val="20"/>
        </w:rPr>
        <w:t>From</w:t>
      </w:r>
      <w:r w:rsidR="00501994" w:rsidRPr="00DC5B7A">
        <w:rPr>
          <w:rFonts w:ascii="Verdana" w:hAnsi="Verdana"/>
          <w:sz w:val="20"/>
        </w:rPr>
        <w:t xml:space="preserve"> bankers, out standing with clients, Bank </w:t>
      </w:r>
    </w:p>
    <w:p w:rsidR="00E933EC" w:rsidRPr="00DC5B7A" w:rsidRDefault="00501994">
      <w:pPr>
        <w:ind w:left="3960" w:firstLine="360"/>
        <w:rPr>
          <w:rFonts w:ascii="Verdana" w:hAnsi="Verdana"/>
          <w:sz w:val="20"/>
        </w:rPr>
      </w:pPr>
      <w:r w:rsidRPr="00DC5B7A">
        <w:rPr>
          <w:rFonts w:ascii="Verdana" w:hAnsi="Verdana"/>
          <w:sz w:val="20"/>
        </w:rPr>
        <w:t xml:space="preserve">Report, Work Order, L.C. Document </w:t>
      </w:r>
      <w:r w:rsidR="00E933EC" w:rsidRPr="00DC5B7A">
        <w:rPr>
          <w:rFonts w:ascii="Verdana" w:hAnsi="Verdana"/>
          <w:sz w:val="20"/>
        </w:rPr>
        <w:t>&amp; Shipment &amp;</w:t>
      </w:r>
    </w:p>
    <w:p w:rsidR="00B61554" w:rsidRDefault="00537DC4">
      <w:pPr>
        <w:ind w:left="3960" w:firstLine="360"/>
        <w:rPr>
          <w:rFonts w:ascii="Verdana" w:hAnsi="Verdana"/>
          <w:sz w:val="20"/>
        </w:rPr>
      </w:pPr>
      <w:proofErr w:type="gramStart"/>
      <w:r w:rsidRPr="00DC5B7A">
        <w:rPr>
          <w:rFonts w:ascii="Verdana" w:hAnsi="Verdana"/>
          <w:sz w:val="20"/>
        </w:rPr>
        <w:t>Other document</w:t>
      </w:r>
      <w:r w:rsidR="00501994">
        <w:rPr>
          <w:rFonts w:ascii="Verdana" w:hAnsi="Verdana"/>
          <w:sz w:val="20"/>
        </w:rPr>
        <w:t>.</w:t>
      </w:r>
      <w:proofErr w:type="gramEnd"/>
      <w:r w:rsidR="00B61554">
        <w:rPr>
          <w:rFonts w:ascii="Verdana" w:hAnsi="Verdana"/>
          <w:sz w:val="20"/>
        </w:rPr>
        <w:t xml:space="preserve"> </w:t>
      </w:r>
    </w:p>
    <w:p w:rsidR="00DC5B7A" w:rsidRDefault="00DC5B7A">
      <w:pPr>
        <w:ind w:left="3960" w:firstLine="360"/>
        <w:rPr>
          <w:rFonts w:ascii="Verdana" w:hAnsi="Verdana"/>
          <w:sz w:val="20"/>
        </w:rPr>
      </w:pPr>
    </w:p>
    <w:p w:rsidR="00E30547" w:rsidRDefault="009914EF">
      <w:pPr>
        <w:numPr>
          <w:ilvl w:val="0"/>
          <w:numId w:val="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Worked In.     </w:t>
      </w:r>
      <w:r w:rsidR="008C21C3">
        <w:rPr>
          <w:rFonts w:ascii="Verdana" w:hAnsi="Verdana"/>
          <w:sz w:val="20"/>
        </w:rPr>
        <w:t xml:space="preserve"> </w:t>
      </w:r>
      <w:r w:rsidR="008C21C3">
        <w:rPr>
          <w:rFonts w:ascii="Verdana" w:hAnsi="Verdana"/>
          <w:sz w:val="20"/>
        </w:rPr>
        <w:tab/>
      </w:r>
      <w:r w:rsidR="008C21C3">
        <w:rPr>
          <w:rFonts w:ascii="Verdana" w:hAnsi="Verdana"/>
          <w:sz w:val="20"/>
        </w:rPr>
        <w:tab/>
      </w:r>
      <w:r w:rsidR="008C21C3">
        <w:rPr>
          <w:rFonts w:ascii="Verdana" w:hAnsi="Verdana"/>
          <w:sz w:val="20"/>
        </w:rPr>
        <w:tab/>
      </w:r>
      <w:r w:rsidR="008C21C3" w:rsidRPr="00DC5B7A">
        <w:rPr>
          <w:rFonts w:ascii="Verdana" w:hAnsi="Verdana"/>
          <w:b/>
          <w:i/>
          <w:sz w:val="22"/>
        </w:rPr>
        <w:t xml:space="preserve">M/s. Rockwell Industries </w:t>
      </w:r>
      <w:proofErr w:type="spellStart"/>
      <w:r w:rsidR="008C21C3" w:rsidRPr="00DC5B7A">
        <w:rPr>
          <w:rFonts w:ascii="Verdana" w:hAnsi="Verdana"/>
          <w:b/>
          <w:i/>
          <w:sz w:val="22"/>
        </w:rPr>
        <w:t>Pvt</w:t>
      </w:r>
      <w:proofErr w:type="spellEnd"/>
      <w:r w:rsidR="008C21C3" w:rsidRPr="00DC5B7A">
        <w:rPr>
          <w:rFonts w:ascii="Verdana" w:hAnsi="Verdana"/>
          <w:b/>
          <w:i/>
          <w:sz w:val="22"/>
        </w:rPr>
        <w:t xml:space="preserve"> Ltd., </w:t>
      </w:r>
    </w:p>
    <w:p w:rsidR="00E30547" w:rsidRDefault="00E30547">
      <w:pPr>
        <w:ind w:left="3600" w:hanging="3600"/>
        <w:jc w:val="both"/>
        <w:rPr>
          <w:rFonts w:ascii="Verdana" w:hAnsi="Verdana"/>
          <w:sz w:val="10"/>
        </w:rPr>
      </w:pPr>
    </w:p>
    <w:p w:rsidR="00E30547" w:rsidRDefault="008C21C3">
      <w:pPr>
        <w:numPr>
          <w:ilvl w:val="0"/>
          <w:numId w:val="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Nature of Company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Deep Freezers, Refrigeration &amp; Gas Unit </w:t>
      </w:r>
    </w:p>
    <w:p w:rsidR="00E30547" w:rsidRDefault="008C21C3">
      <w:pPr>
        <w:numPr>
          <w:ilvl w:val="0"/>
          <w:numId w:val="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Turn over                                   30 </w:t>
      </w:r>
      <w:proofErr w:type="spellStart"/>
      <w:r>
        <w:rPr>
          <w:rFonts w:ascii="Verdana" w:hAnsi="Verdana"/>
          <w:sz w:val="20"/>
        </w:rPr>
        <w:t>crores</w:t>
      </w:r>
      <w:proofErr w:type="spellEnd"/>
      <w:r>
        <w:rPr>
          <w:rFonts w:ascii="Verdana" w:hAnsi="Verdana"/>
          <w:sz w:val="20"/>
        </w:rPr>
        <w:t>.</w:t>
      </w:r>
    </w:p>
    <w:p w:rsidR="00E30547" w:rsidRDefault="00E30547">
      <w:pPr>
        <w:ind w:left="3600" w:hanging="3600"/>
        <w:jc w:val="both"/>
        <w:rPr>
          <w:rFonts w:ascii="Verdana" w:hAnsi="Verdana"/>
          <w:sz w:val="10"/>
        </w:rPr>
      </w:pPr>
    </w:p>
    <w:p w:rsidR="00E30547" w:rsidRDefault="008C21C3">
      <w:pPr>
        <w:numPr>
          <w:ilvl w:val="0"/>
          <w:numId w:val="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Salary Drawing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Rs. </w:t>
      </w:r>
      <w:r w:rsidR="007764A8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>,500/- from 01-03-1996 to 31-</w:t>
      </w:r>
      <w:r w:rsidR="007764A8">
        <w:rPr>
          <w:rFonts w:ascii="Verdana" w:hAnsi="Verdana"/>
          <w:sz w:val="20"/>
        </w:rPr>
        <w:t>10</w:t>
      </w:r>
      <w:r>
        <w:rPr>
          <w:rFonts w:ascii="Verdana" w:hAnsi="Verdana"/>
          <w:sz w:val="20"/>
        </w:rPr>
        <w:t>-199</w:t>
      </w:r>
      <w:r w:rsidR="007764A8">
        <w:rPr>
          <w:rFonts w:ascii="Verdana" w:hAnsi="Verdana"/>
          <w:sz w:val="20"/>
        </w:rPr>
        <w:t>9</w:t>
      </w:r>
    </w:p>
    <w:p w:rsidR="00E30547" w:rsidRDefault="00E30547">
      <w:pPr>
        <w:ind w:left="3600" w:hanging="3600"/>
        <w:jc w:val="both"/>
        <w:rPr>
          <w:rFonts w:ascii="Verdana" w:hAnsi="Verdana"/>
          <w:sz w:val="10"/>
        </w:rPr>
      </w:pPr>
    </w:p>
    <w:p w:rsidR="00E30547" w:rsidRDefault="008C21C3">
      <w:pPr>
        <w:numPr>
          <w:ilvl w:val="0"/>
          <w:numId w:val="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Occupation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b/>
          <w:sz w:val="20"/>
        </w:rPr>
        <w:t>Cashier – Cum – Accountant</w:t>
      </w:r>
      <w:r>
        <w:rPr>
          <w:rFonts w:ascii="Verdana" w:hAnsi="Verdana"/>
          <w:sz w:val="20"/>
        </w:rPr>
        <w:t xml:space="preserve"> </w:t>
      </w:r>
    </w:p>
    <w:p w:rsidR="00DC5B7A" w:rsidRDefault="008C21C3" w:rsidP="00022C8B">
      <w:pPr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Job Responsibilities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DC5B7A">
        <w:rPr>
          <w:rFonts w:ascii="Verdana" w:hAnsi="Verdana"/>
          <w:sz w:val="20"/>
        </w:rPr>
        <w:t xml:space="preserve">Working Software Profit - </w:t>
      </w:r>
      <w:proofErr w:type="spellStart"/>
      <w:r w:rsidR="00DC5B7A">
        <w:rPr>
          <w:rFonts w:ascii="Verdana" w:hAnsi="Verdana"/>
          <w:sz w:val="20"/>
        </w:rPr>
        <w:t>Foxpro</w:t>
      </w:r>
      <w:proofErr w:type="spellEnd"/>
    </w:p>
    <w:p w:rsidR="00E30547" w:rsidRDefault="00DC5B7A" w:rsidP="00022C8B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</w:t>
      </w:r>
      <w:r w:rsidR="00022C8B">
        <w:rPr>
          <w:rFonts w:ascii="Verdana" w:hAnsi="Verdana"/>
          <w:sz w:val="20"/>
        </w:rPr>
        <w:t xml:space="preserve">   </w:t>
      </w:r>
      <w:r w:rsidR="00FF6705">
        <w:rPr>
          <w:rFonts w:ascii="Verdana" w:hAnsi="Verdana"/>
          <w:sz w:val="20"/>
        </w:rPr>
        <w:t xml:space="preserve"> </w:t>
      </w:r>
      <w:r w:rsidR="008C21C3">
        <w:rPr>
          <w:rFonts w:ascii="Verdana" w:hAnsi="Verdana"/>
          <w:sz w:val="20"/>
        </w:rPr>
        <w:t>Head Office</w:t>
      </w:r>
      <w:r w:rsidR="00FF6705">
        <w:rPr>
          <w:rFonts w:ascii="Verdana" w:hAnsi="Verdana"/>
          <w:sz w:val="20"/>
        </w:rPr>
        <w:t>,</w:t>
      </w:r>
      <w:r w:rsidR="008C21C3">
        <w:rPr>
          <w:rFonts w:ascii="Verdana" w:hAnsi="Verdana"/>
          <w:sz w:val="20"/>
        </w:rPr>
        <w:t xml:space="preserve"> Show Room Factory Accounts  </w:t>
      </w:r>
    </w:p>
    <w:p w:rsidR="00E30547" w:rsidRDefault="008C21C3" w:rsidP="00022C8B">
      <w:pPr>
        <w:ind w:left="4320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Accounting Package – profit.</w:t>
      </w:r>
      <w:proofErr w:type="gramEnd"/>
    </w:p>
    <w:p w:rsidR="00E30547" w:rsidRDefault="00E30547">
      <w:pPr>
        <w:ind w:left="3600" w:hanging="3600"/>
        <w:jc w:val="both"/>
        <w:rPr>
          <w:rFonts w:ascii="Verdana" w:hAnsi="Verdana"/>
          <w:sz w:val="10"/>
        </w:rPr>
      </w:pPr>
    </w:p>
    <w:p w:rsidR="00E30547" w:rsidRPr="00DC5B7A" w:rsidRDefault="009914EF">
      <w:pPr>
        <w:numPr>
          <w:ilvl w:val="0"/>
          <w:numId w:val="3"/>
        </w:numPr>
        <w:jc w:val="both"/>
        <w:rPr>
          <w:rFonts w:ascii="Verdana" w:hAnsi="Verdana"/>
          <w:b/>
          <w:i/>
          <w:sz w:val="22"/>
        </w:rPr>
      </w:pPr>
      <w:r>
        <w:rPr>
          <w:rFonts w:ascii="Verdana" w:hAnsi="Verdana"/>
          <w:sz w:val="20"/>
        </w:rPr>
        <w:t xml:space="preserve">Worked </w:t>
      </w:r>
      <w:r w:rsidR="008949A0">
        <w:rPr>
          <w:rFonts w:ascii="Verdana" w:hAnsi="Verdana"/>
          <w:sz w:val="20"/>
        </w:rPr>
        <w:t>In</w:t>
      </w:r>
      <w:r>
        <w:rPr>
          <w:rFonts w:ascii="Verdana" w:hAnsi="Verdana"/>
          <w:sz w:val="20"/>
        </w:rPr>
        <w:t xml:space="preserve">.     </w:t>
      </w:r>
      <w:r w:rsidR="008C21C3">
        <w:rPr>
          <w:rFonts w:ascii="Verdana" w:hAnsi="Verdana"/>
          <w:sz w:val="20"/>
        </w:rPr>
        <w:tab/>
      </w:r>
      <w:r w:rsidR="008C21C3">
        <w:rPr>
          <w:rFonts w:ascii="Verdana" w:hAnsi="Verdana"/>
          <w:sz w:val="20"/>
        </w:rPr>
        <w:tab/>
      </w:r>
      <w:r w:rsidR="008C21C3">
        <w:rPr>
          <w:rFonts w:ascii="Verdana" w:hAnsi="Verdana"/>
          <w:sz w:val="20"/>
        </w:rPr>
        <w:tab/>
      </w:r>
      <w:r w:rsidR="008C21C3" w:rsidRPr="00DC5B7A">
        <w:rPr>
          <w:rFonts w:ascii="Verdana" w:hAnsi="Verdana"/>
          <w:b/>
          <w:i/>
          <w:sz w:val="22"/>
        </w:rPr>
        <w:t xml:space="preserve">M/s. Vishnu </w:t>
      </w:r>
      <w:proofErr w:type="spellStart"/>
      <w:r w:rsidR="008C21C3" w:rsidRPr="00DC5B7A">
        <w:rPr>
          <w:rFonts w:ascii="Verdana" w:hAnsi="Verdana"/>
          <w:b/>
          <w:i/>
          <w:sz w:val="22"/>
        </w:rPr>
        <w:t>Sharaf</w:t>
      </w:r>
      <w:proofErr w:type="spellEnd"/>
      <w:r w:rsidR="008C21C3" w:rsidRPr="00DC5B7A">
        <w:rPr>
          <w:rFonts w:ascii="Verdana" w:hAnsi="Verdana"/>
          <w:b/>
          <w:i/>
          <w:sz w:val="22"/>
        </w:rPr>
        <w:t xml:space="preserve"> &amp; Co.</w:t>
      </w:r>
    </w:p>
    <w:p w:rsidR="00E30547" w:rsidRDefault="00E30547">
      <w:pPr>
        <w:ind w:left="3600" w:hanging="3600"/>
        <w:jc w:val="both"/>
        <w:rPr>
          <w:rFonts w:ascii="Verdana" w:hAnsi="Verdana"/>
          <w:sz w:val="10"/>
        </w:rPr>
      </w:pPr>
    </w:p>
    <w:p w:rsidR="00E30547" w:rsidRDefault="008C21C3">
      <w:pPr>
        <w:numPr>
          <w:ilvl w:val="0"/>
          <w:numId w:val="3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Nature of Company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Chartered Accountant Firm</w:t>
      </w:r>
    </w:p>
    <w:p w:rsidR="00E30547" w:rsidRDefault="00E30547">
      <w:pPr>
        <w:ind w:left="3600" w:hanging="3600"/>
        <w:jc w:val="both"/>
        <w:rPr>
          <w:rFonts w:ascii="Verdana" w:hAnsi="Verdana"/>
          <w:sz w:val="10"/>
        </w:rPr>
      </w:pPr>
    </w:p>
    <w:p w:rsidR="00E30547" w:rsidRDefault="008C21C3">
      <w:pPr>
        <w:numPr>
          <w:ilvl w:val="0"/>
          <w:numId w:val="3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Salary Drawing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Rs. 1,750/- from 01-01-1994 to 17-02-1996</w:t>
      </w:r>
    </w:p>
    <w:p w:rsidR="00E30547" w:rsidRDefault="00E30547">
      <w:pPr>
        <w:ind w:left="3600" w:hanging="3600"/>
        <w:jc w:val="both"/>
        <w:rPr>
          <w:rFonts w:ascii="Verdana" w:hAnsi="Verdana"/>
          <w:sz w:val="12"/>
        </w:rPr>
      </w:pPr>
    </w:p>
    <w:p w:rsidR="00E30547" w:rsidRDefault="008C21C3">
      <w:pPr>
        <w:numPr>
          <w:ilvl w:val="0"/>
          <w:numId w:val="3"/>
        </w:num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Occupation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b/>
          <w:sz w:val="20"/>
        </w:rPr>
        <w:t>Paid Asst. Cum Accountant</w:t>
      </w:r>
    </w:p>
    <w:p w:rsidR="00E30547" w:rsidRDefault="00E30547">
      <w:pPr>
        <w:ind w:left="3600" w:hanging="3600"/>
        <w:jc w:val="both"/>
        <w:rPr>
          <w:rFonts w:ascii="Verdana" w:hAnsi="Verdana"/>
          <w:b/>
          <w:sz w:val="10"/>
        </w:rPr>
      </w:pPr>
    </w:p>
    <w:p w:rsidR="00DC5B7A" w:rsidRDefault="008C21C3">
      <w:pPr>
        <w:numPr>
          <w:ilvl w:val="0"/>
          <w:numId w:val="3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Job Responsibilities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DC5B7A">
        <w:rPr>
          <w:rFonts w:ascii="Verdana" w:hAnsi="Verdana"/>
          <w:sz w:val="20"/>
        </w:rPr>
        <w:t>Manual Accounts &amp; Tally Accounting Package</w:t>
      </w:r>
    </w:p>
    <w:p w:rsidR="00E30547" w:rsidRDefault="00DC5B7A" w:rsidP="00DC5B7A">
      <w:pPr>
        <w:ind w:left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</w:t>
      </w:r>
      <w:r w:rsidR="008C21C3">
        <w:rPr>
          <w:rFonts w:ascii="Verdana" w:hAnsi="Verdana"/>
          <w:sz w:val="20"/>
        </w:rPr>
        <w:t xml:space="preserve">Auditing Books of Accounts of Manufacturing, </w:t>
      </w:r>
    </w:p>
    <w:p w:rsidR="00E30547" w:rsidRDefault="008C21C3">
      <w:pPr>
        <w:ind w:left="43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Trad</w:t>
      </w:r>
      <w:r w:rsidR="00DC5B7A">
        <w:rPr>
          <w:rFonts w:ascii="Verdana" w:hAnsi="Verdana"/>
          <w:sz w:val="20"/>
        </w:rPr>
        <w:t xml:space="preserve">ing, Service </w:t>
      </w:r>
      <w:r w:rsidR="00C74E7C">
        <w:rPr>
          <w:rFonts w:ascii="Verdana" w:hAnsi="Verdana"/>
          <w:sz w:val="20"/>
        </w:rPr>
        <w:t>O</w:t>
      </w:r>
      <w:r w:rsidR="00DC5B7A">
        <w:rPr>
          <w:rFonts w:ascii="Verdana" w:hAnsi="Verdana"/>
          <w:sz w:val="20"/>
        </w:rPr>
        <w:t>riented Companies &amp; Bank</w:t>
      </w:r>
      <w:r>
        <w:rPr>
          <w:rFonts w:ascii="Verdana" w:hAnsi="Verdana"/>
          <w:sz w:val="20"/>
        </w:rPr>
        <w:t xml:space="preserve"> </w:t>
      </w:r>
      <w:r w:rsidR="00C74E7C">
        <w:rPr>
          <w:rFonts w:ascii="Verdana" w:hAnsi="Verdana"/>
          <w:sz w:val="20"/>
        </w:rPr>
        <w:t xml:space="preserve">Procurement of </w:t>
      </w:r>
      <w:r>
        <w:rPr>
          <w:rFonts w:ascii="Verdana" w:hAnsi="Verdana"/>
          <w:sz w:val="20"/>
        </w:rPr>
        <w:t>Trial Balance,</w:t>
      </w:r>
      <w:r w:rsidR="00C74E7C">
        <w:rPr>
          <w:rFonts w:ascii="Verdana" w:hAnsi="Verdana"/>
          <w:sz w:val="20"/>
        </w:rPr>
        <w:t xml:space="preserve"> Profit &amp; Loss A/c</w:t>
      </w:r>
      <w:r w:rsidR="008139B3">
        <w:rPr>
          <w:rFonts w:ascii="Verdana" w:hAnsi="Verdana"/>
          <w:sz w:val="20"/>
        </w:rPr>
        <w:t>, BRS,TDS,</w:t>
      </w:r>
      <w:r>
        <w:rPr>
          <w:rFonts w:ascii="Verdana" w:hAnsi="Verdana"/>
          <w:sz w:val="20"/>
        </w:rPr>
        <w:t xml:space="preserve"> Balance Sheet, </w:t>
      </w:r>
      <w:r w:rsidR="008139B3">
        <w:rPr>
          <w:rFonts w:ascii="Verdana" w:hAnsi="Verdana"/>
          <w:sz w:val="20"/>
        </w:rPr>
        <w:t>&amp;</w:t>
      </w:r>
      <w:r>
        <w:rPr>
          <w:rFonts w:ascii="Verdana" w:hAnsi="Verdana"/>
          <w:sz w:val="20"/>
        </w:rPr>
        <w:t xml:space="preserve"> Stock Valuation,</w:t>
      </w:r>
      <w:r w:rsidR="008139B3">
        <w:rPr>
          <w:rFonts w:ascii="Verdana" w:hAnsi="Verdana"/>
          <w:sz w:val="20"/>
        </w:rPr>
        <w:t xml:space="preserve"> Maintaining</w:t>
      </w:r>
      <w:r>
        <w:rPr>
          <w:rFonts w:ascii="Verdana" w:hAnsi="Verdana"/>
          <w:sz w:val="20"/>
        </w:rPr>
        <w:t xml:space="preserve"> Sale</w:t>
      </w:r>
      <w:r w:rsidR="00B85925">
        <w:rPr>
          <w:rFonts w:ascii="Verdana" w:hAnsi="Verdana"/>
          <w:sz w:val="20"/>
        </w:rPr>
        <w:t>,</w:t>
      </w:r>
      <w:r w:rsidR="009914EF">
        <w:rPr>
          <w:rFonts w:ascii="Verdana" w:hAnsi="Verdana"/>
          <w:sz w:val="20"/>
        </w:rPr>
        <w:t xml:space="preserve"> </w:t>
      </w:r>
      <w:r w:rsidR="00C74E7C">
        <w:rPr>
          <w:rFonts w:ascii="Verdana" w:hAnsi="Verdana"/>
          <w:sz w:val="20"/>
        </w:rPr>
        <w:t>Purchase</w:t>
      </w:r>
      <w:r w:rsidR="008139B3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</w:t>
      </w:r>
      <w:r w:rsidR="00B85925">
        <w:rPr>
          <w:rFonts w:ascii="Verdana" w:hAnsi="Verdana"/>
          <w:sz w:val="20"/>
        </w:rPr>
        <w:t xml:space="preserve">Stock Cash &amp; Bank </w:t>
      </w:r>
      <w:r>
        <w:rPr>
          <w:rFonts w:ascii="Verdana" w:hAnsi="Verdana"/>
          <w:sz w:val="20"/>
        </w:rPr>
        <w:t>Book</w:t>
      </w:r>
      <w:r w:rsidR="00B85925">
        <w:rPr>
          <w:rFonts w:ascii="Verdana" w:hAnsi="Verdana"/>
          <w:sz w:val="20"/>
        </w:rPr>
        <w:t>s Accordingly Ledger</w:t>
      </w:r>
    </w:p>
    <w:p w:rsidR="00E30547" w:rsidRDefault="00E30547">
      <w:pPr>
        <w:ind w:left="4320" w:hanging="4320"/>
        <w:jc w:val="both"/>
        <w:rPr>
          <w:rFonts w:ascii="Verdana" w:hAnsi="Verdana"/>
          <w:sz w:val="10"/>
        </w:rPr>
      </w:pPr>
    </w:p>
    <w:p w:rsidR="00E30547" w:rsidRDefault="00E30547">
      <w:pPr>
        <w:ind w:left="4320" w:hanging="3600"/>
        <w:jc w:val="both"/>
        <w:rPr>
          <w:rFonts w:ascii="Verdana" w:hAnsi="Verdana"/>
          <w:sz w:val="20"/>
        </w:rPr>
      </w:pPr>
    </w:p>
    <w:p w:rsidR="00C74E7C" w:rsidRDefault="00C74E7C">
      <w:pPr>
        <w:ind w:left="4320" w:hanging="3600"/>
        <w:jc w:val="both"/>
        <w:rPr>
          <w:rFonts w:ascii="Verdana" w:hAnsi="Verdana"/>
          <w:sz w:val="20"/>
        </w:rPr>
      </w:pPr>
    </w:p>
    <w:p w:rsidR="00E30547" w:rsidRDefault="008C21C3">
      <w:pPr>
        <w:ind w:left="4320" w:hanging="360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Thanking you</w:t>
      </w:r>
      <w:r w:rsidR="00FF6705">
        <w:rPr>
          <w:rFonts w:ascii="Verdana" w:hAnsi="Verdana"/>
          <w:sz w:val="20"/>
        </w:rPr>
        <w:t xml:space="preserve">                      </w:t>
      </w:r>
    </w:p>
    <w:p w:rsidR="00FF6705" w:rsidRDefault="008C21C3">
      <w:pPr>
        <w:ind w:left="4320" w:hanging="360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Regards </w:t>
      </w:r>
    </w:p>
    <w:p w:rsidR="00E30547" w:rsidRDefault="00FF6705" w:rsidP="00FF6705">
      <w:pPr>
        <w:ind w:left="4320" w:hanging="3600"/>
        <w:jc w:val="both"/>
        <w:rPr>
          <w:rFonts w:ascii="Verdana" w:hAnsi="Verdana"/>
        </w:rPr>
      </w:pPr>
      <w:r>
        <w:rPr>
          <w:rFonts w:ascii="Verdana" w:hAnsi="Verdana"/>
          <w:sz w:val="20"/>
        </w:rPr>
        <w:t>(MUNIRAJ SOLANKI)</w:t>
      </w:r>
      <w:r w:rsidR="008C21C3">
        <w:rPr>
          <w:rFonts w:ascii="Verdana" w:hAnsi="Verdana"/>
          <w:sz w:val="22"/>
        </w:rPr>
        <w:tab/>
      </w:r>
      <w:r w:rsidR="008C21C3">
        <w:rPr>
          <w:rFonts w:ascii="Verdana" w:hAnsi="Verdana"/>
          <w:sz w:val="22"/>
        </w:rPr>
        <w:tab/>
        <w:t xml:space="preserve">   </w:t>
      </w:r>
      <w:r w:rsidR="008C21C3">
        <w:rPr>
          <w:rFonts w:ascii="Verdana" w:hAnsi="Verdana"/>
        </w:rPr>
        <w:t xml:space="preserve"> </w:t>
      </w:r>
    </w:p>
    <w:p w:rsidR="008C21C3" w:rsidRDefault="008C21C3">
      <w:pPr>
        <w:rPr>
          <w:rFonts w:ascii="Verdana" w:hAnsi="Verdana"/>
        </w:rPr>
      </w:pPr>
    </w:p>
    <w:sectPr w:rsidR="008C21C3" w:rsidSect="000738CF">
      <w:pgSz w:w="11906" w:h="16838"/>
      <w:pgMar w:top="360" w:right="720" w:bottom="9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998"/>
    <w:multiLevelType w:val="hybridMultilevel"/>
    <w:tmpl w:val="6E0C4D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93380"/>
    <w:multiLevelType w:val="hybridMultilevel"/>
    <w:tmpl w:val="C4A2FB7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08474E"/>
    <w:multiLevelType w:val="hybridMultilevel"/>
    <w:tmpl w:val="171861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57B21"/>
    <w:multiLevelType w:val="hybridMultilevel"/>
    <w:tmpl w:val="F952620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C0294C"/>
    <w:multiLevelType w:val="hybridMultilevel"/>
    <w:tmpl w:val="1C322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47F57"/>
    <w:multiLevelType w:val="hybridMultilevel"/>
    <w:tmpl w:val="E4DEA5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865F2"/>
    <w:multiLevelType w:val="hybridMultilevel"/>
    <w:tmpl w:val="58E24C2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B71C8F"/>
    <w:multiLevelType w:val="hybridMultilevel"/>
    <w:tmpl w:val="9D822E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C3F09"/>
    <w:rsid w:val="00022C8B"/>
    <w:rsid w:val="00050D53"/>
    <w:rsid w:val="000738CF"/>
    <w:rsid w:val="00075138"/>
    <w:rsid w:val="0007644A"/>
    <w:rsid w:val="000D739C"/>
    <w:rsid w:val="000E1826"/>
    <w:rsid w:val="00165D36"/>
    <w:rsid w:val="001779E5"/>
    <w:rsid w:val="001B34FE"/>
    <w:rsid w:val="001B40D3"/>
    <w:rsid w:val="001C0DAB"/>
    <w:rsid w:val="001E62BC"/>
    <w:rsid w:val="00200FC3"/>
    <w:rsid w:val="00202A69"/>
    <w:rsid w:val="002271BD"/>
    <w:rsid w:val="002B6BFD"/>
    <w:rsid w:val="002B735B"/>
    <w:rsid w:val="002C73E3"/>
    <w:rsid w:val="002E3C6A"/>
    <w:rsid w:val="0030245E"/>
    <w:rsid w:val="003119FD"/>
    <w:rsid w:val="003160A4"/>
    <w:rsid w:val="00323EBD"/>
    <w:rsid w:val="003339CE"/>
    <w:rsid w:val="003A5FB8"/>
    <w:rsid w:val="003F3A67"/>
    <w:rsid w:val="0040705E"/>
    <w:rsid w:val="004850E1"/>
    <w:rsid w:val="00491648"/>
    <w:rsid w:val="004E0CC7"/>
    <w:rsid w:val="00501994"/>
    <w:rsid w:val="00537DC4"/>
    <w:rsid w:val="005410D4"/>
    <w:rsid w:val="00542336"/>
    <w:rsid w:val="0055742D"/>
    <w:rsid w:val="00566D80"/>
    <w:rsid w:val="00571CE7"/>
    <w:rsid w:val="005C04FA"/>
    <w:rsid w:val="005D299D"/>
    <w:rsid w:val="005E0980"/>
    <w:rsid w:val="005E6983"/>
    <w:rsid w:val="006404FE"/>
    <w:rsid w:val="006A3CB0"/>
    <w:rsid w:val="006E0109"/>
    <w:rsid w:val="007013B5"/>
    <w:rsid w:val="00721686"/>
    <w:rsid w:val="0072590C"/>
    <w:rsid w:val="00732007"/>
    <w:rsid w:val="00772ACD"/>
    <w:rsid w:val="00772C2C"/>
    <w:rsid w:val="007764A8"/>
    <w:rsid w:val="007908E4"/>
    <w:rsid w:val="00790AB8"/>
    <w:rsid w:val="007B7FD1"/>
    <w:rsid w:val="007D33BD"/>
    <w:rsid w:val="007E6251"/>
    <w:rsid w:val="007F0A5C"/>
    <w:rsid w:val="00803C4E"/>
    <w:rsid w:val="0080668F"/>
    <w:rsid w:val="00813865"/>
    <w:rsid w:val="008139B3"/>
    <w:rsid w:val="00866242"/>
    <w:rsid w:val="008949A0"/>
    <w:rsid w:val="008C21C3"/>
    <w:rsid w:val="008D3CED"/>
    <w:rsid w:val="00962DAB"/>
    <w:rsid w:val="00970B15"/>
    <w:rsid w:val="009721EE"/>
    <w:rsid w:val="00984CCC"/>
    <w:rsid w:val="009914EF"/>
    <w:rsid w:val="0099687F"/>
    <w:rsid w:val="009B1990"/>
    <w:rsid w:val="009C4568"/>
    <w:rsid w:val="009C49AB"/>
    <w:rsid w:val="009C7EE4"/>
    <w:rsid w:val="009E0DA3"/>
    <w:rsid w:val="009F4DC4"/>
    <w:rsid w:val="00A0738E"/>
    <w:rsid w:val="00A24F69"/>
    <w:rsid w:val="00A34135"/>
    <w:rsid w:val="00A42101"/>
    <w:rsid w:val="00A74412"/>
    <w:rsid w:val="00AD2A4E"/>
    <w:rsid w:val="00AD313E"/>
    <w:rsid w:val="00AD486C"/>
    <w:rsid w:val="00B21109"/>
    <w:rsid w:val="00B61554"/>
    <w:rsid w:val="00B61891"/>
    <w:rsid w:val="00B639FE"/>
    <w:rsid w:val="00B85925"/>
    <w:rsid w:val="00BC400E"/>
    <w:rsid w:val="00C15161"/>
    <w:rsid w:val="00C325CF"/>
    <w:rsid w:val="00C55BFB"/>
    <w:rsid w:val="00C74E7C"/>
    <w:rsid w:val="00C86960"/>
    <w:rsid w:val="00CC20C1"/>
    <w:rsid w:val="00CC3F09"/>
    <w:rsid w:val="00CC6994"/>
    <w:rsid w:val="00D131F5"/>
    <w:rsid w:val="00D16DF3"/>
    <w:rsid w:val="00D37312"/>
    <w:rsid w:val="00D50FB8"/>
    <w:rsid w:val="00D66CEC"/>
    <w:rsid w:val="00DA2EE3"/>
    <w:rsid w:val="00DC5B7A"/>
    <w:rsid w:val="00DD576D"/>
    <w:rsid w:val="00DE5A27"/>
    <w:rsid w:val="00E130EA"/>
    <w:rsid w:val="00E222A6"/>
    <w:rsid w:val="00E30547"/>
    <w:rsid w:val="00E32545"/>
    <w:rsid w:val="00E3776D"/>
    <w:rsid w:val="00E83CFB"/>
    <w:rsid w:val="00E933EC"/>
    <w:rsid w:val="00EA4AEA"/>
    <w:rsid w:val="00EB68DD"/>
    <w:rsid w:val="00EC7D08"/>
    <w:rsid w:val="00EF179B"/>
    <w:rsid w:val="00F16A7A"/>
    <w:rsid w:val="00F332D5"/>
    <w:rsid w:val="00F55F95"/>
    <w:rsid w:val="00F86741"/>
    <w:rsid w:val="00FA020F"/>
    <w:rsid w:val="00FC435D"/>
    <w:rsid w:val="00FE548F"/>
    <w:rsid w:val="00FF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547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E305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1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comp</dc:creator>
  <cp:lastModifiedBy>user</cp:lastModifiedBy>
  <cp:revision>3</cp:revision>
  <cp:lastPrinted>2011-10-28T12:09:00Z</cp:lastPrinted>
  <dcterms:created xsi:type="dcterms:W3CDTF">2018-08-06T05:39:00Z</dcterms:created>
  <dcterms:modified xsi:type="dcterms:W3CDTF">2018-08-06T05:40:00Z</dcterms:modified>
</cp:coreProperties>
</file>