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E056" w14:textId="097267E5" w:rsidR="005C7170" w:rsidRDefault="005C7170"/>
    <w:p w14:paraId="01F69CC3" w14:textId="77777777" w:rsidR="001F12E9" w:rsidRDefault="001F12E9"/>
    <w:p w14:paraId="6A59C3E2" w14:textId="77777777" w:rsidR="001F12E9" w:rsidRDefault="001F12E9"/>
    <w:p w14:paraId="10BCAEF0" w14:textId="77777777" w:rsidR="001F12E9" w:rsidRDefault="001F12E9"/>
    <w:p w14:paraId="66D19D45" w14:textId="652769EB" w:rsidR="005C7170" w:rsidRDefault="005C7170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"/>
        <w:gridCol w:w="6821"/>
      </w:tblGrid>
      <w:tr w:rsidR="00DB5E7A" w14:paraId="683DFAE2" w14:textId="77777777" w:rsidTr="003F51B0">
        <w:trPr>
          <w:trHeight w:val="4410"/>
        </w:trPr>
        <w:tc>
          <w:tcPr>
            <w:tcW w:w="3600" w:type="dxa"/>
            <w:vAlign w:val="bottom"/>
          </w:tcPr>
          <w:p w14:paraId="6CEBAFB1" w14:textId="30B33C99" w:rsidR="005C7170" w:rsidRDefault="00D97178">
            <w:pPr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28767F" wp14:editId="74EBFA7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-257810</wp:posOffset>
                  </wp:positionV>
                  <wp:extent cx="1957070" cy="1957070"/>
                  <wp:effectExtent l="0" t="0" r="5080" b="5080"/>
                  <wp:wrapTight wrapText="bothSides">
                    <wp:wrapPolygon edited="0">
                      <wp:start x="8200" y="0"/>
                      <wp:lineTo x="6518" y="421"/>
                      <wp:lineTo x="2313" y="2733"/>
                      <wp:lineTo x="1472" y="4626"/>
                      <wp:lineTo x="210" y="6728"/>
                      <wp:lineTo x="0" y="8620"/>
                      <wp:lineTo x="0" y="13877"/>
                      <wp:lineTo x="1051" y="16820"/>
                      <wp:lineTo x="4626" y="20184"/>
                      <wp:lineTo x="7779" y="21446"/>
                      <wp:lineTo x="8200" y="21446"/>
                      <wp:lineTo x="13246" y="21446"/>
                      <wp:lineTo x="13666" y="21446"/>
                      <wp:lineTo x="16820" y="20184"/>
                      <wp:lineTo x="20184" y="16820"/>
                      <wp:lineTo x="21446" y="13666"/>
                      <wp:lineTo x="21446" y="8620"/>
                      <wp:lineTo x="21236" y="6728"/>
                      <wp:lineTo x="19554" y="3995"/>
                      <wp:lineTo x="19343" y="2733"/>
                      <wp:lineTo x="15138" y="421"/>
                      <wp:lineTo x="13246" y="0"/>
                      <wp:lineTo x="82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369229" w14:textId="5F0861DA" w:rsidR="00DB5E7A" w:rsidRPr="00861985" w:rsidRDefault="009A7388" w:rsidP="00861985">
            <w:pPr>
              <w:pStyle w:val="Heading2"/>
              <w:pBdr>
                <w:bottom w:val="none" w:sz="0" w:space="0" w:color="auto"/>
              </w:pBdr>
              <w:rPr>
                <w:color w:val="0070C0"/>
                <w:sz w:val="28"/>
              </w:rPr>
            </w:pPr>
            <w:r w:rsidRPr="00861985">
              <w:rPr>
                <w:color w:val="0070C0"/>
                <w:sz w:val="28"/>
              </w:rPr>
              <w:t>Profile</w:t>
            </w:r>
          </w:p>
          <w:p w14:paraId="3192200A" w14:textId="29F7A754" w:rsidR="00DB5E7A" w:rsidRDefault="009A7388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Professional and </w:t>
            </w:r>
            <w:r w:rsidR="00280AA8">
              <w:rPr>
                <w:rFonts w:cs="Century Gothic"/>
              </w:rPr>
              <w:t>Flexible</w:t>
            </w:r>
            <w:r>
              <w:rPr>
                <w:rFonts w:cs="Century Gothic"/>
              </w:rPr>
              <w:t xml:space="preserve"> Electronics and Electrical Team Leader and Te</w:t>
            </w:r>
            <w:r w:rsidR="00400009">
              <w:rPr>
                <w:rFonts w:cs="Century Gothic"/>
              </w:rPr>
              <w:t>chnical Professional offering 2 years overseas and 2</w:t>
            </w:r>
            <w:r>
              <w:rPr>
                <w:rFonts w:cs="Century Gothic"/>
              </w:rPr>
              <w:t xml:space="preserve"> years </w:t>
            </w:r>
            <w:r w:rsidR="00280AA8">
              <w:rPr>
                <w:rFonts w:cs="Century Gothic"/>
              </w:rPr>
              <w:t xml:space="preserve">of </w:t>
            </w:r>
            <w:r>
              <w:rPr>
                <w:rFonts w:cs="Century Gothic"/>
              </w:rPr>
              <w:t xml:space="preserve">Local </w:t>
            </w:r>
            <w:r w:rsidR="00280AA8">
              <w:rPr>
                <w:rFonts w:cs="Century Gothic"/>
              </w:rPr>
              <w:t>Experience</w:t>
            </w:r>
            <w:r>
              <w:rPr>
                <w:rFonts w:cs="Century Gothic"/>
              </w:rPr>
              <w:t xml:space="preserve">. </w:t>
            </w:r>
            <w:r w:rsidR="00280AA8">
              <w:rPr>
                <w:rFonts w:cs="Century Gothic"/>
              </w:rPr>
              <w:t>Fulfill</w:t>
            </w:r>
            <w:r>
              <w:rPr>
                <w:rFonts w:cs="Century Gothic"/>
              </w:rPr>
              <w:t xml:space="preserve"> all responsibilities with minimum supervision with a superior work ethic.</w:t>
            </w:r>
          </w:p>
          <w:p w14:paraId="4DE3DDE6" w14:textId="77777777" w:rsidR="00DB5E7A" w:rsidRDefault="00DB5E7A">
            <w:pPr>
              <w:rPr>
                <w:rFonts w:cs="Century Gothic"/>
              </w:rPr>
            </w:pPr>
          </w:p>
          <w:p w14:paraId="39C49839" w14:textId="77777777" w:rsidR="00DB5E7A" w:rsidRPr="00861985" w:rsidRDefault="009A7388" w:rsidP="00861985">
            <w:pPr>
              <w:pStyle w:val="Heading2"/>
              <w:pBdr>
                <w:bottom w:val="none" w:sz="0" w:space="0" w:color="auto"/>
              </w:pBdr>
              <w:rPr>
                <w:color w:val="0070C0"/>
                <w:sz w:val="28"/>
              </w:rPr>
            </w:pPr>
            <w:r w:rsidRPr="00861985">
              <w:rPr>
                <w:color w:val="0070C0"/>
                <w:sz w:val="28"/>
              </w:rPr>
              <w:t>Highlights</w:t>
            </w:r>
          </w:p>
          <w:p w14:paraId="46108A1D" w14:textId="77777777" w:rsidR="00DB5E7A" w:rsidRDefault="00DB5E7A">
            <w:pPr>
              <w:rPr>
                <w:rFonts w:cs="Century Gothic"/>
                <w:sz w:val="36"/>
                <w:szCs w:val="36"/>
              </w:rPr>
            </w:pPr>
          </w:p>
          <w:p w14:paraId="038F5859" w14:textId="5108F12B" w:rsidR="00DB5E7A" w:rsidRDefault="009A7388">
            <w:pPr>
              <w:rPr>
                <w:rFonts w:cs="Century Gothic"/>
              </w:rPr>
            </w:pPr>
            <w:r>
              <w:rPr>
                <w:rFonts w:cs="Century Gothic"/>
              </w:rPr>
              <w:t>Maintenance-Repair-Service, Troubleshooting-Documentation Testing New Installation Reporting</w:t>
            </w:r>
            <w:r w:rsidR="00280AA8">
              <w:rPr>
                <w:rFonts w:cs="Century Gothic"/>
              </w:rPr>
              <w:t>,</w:t>
            </w:r>
            <w:r>
              <w:rPr>
                <w:rFonts w:cs="Century Gothic"/>
              </w:rPr>
              <w:t xml:space="preserve"> and Supervision</w:t>
            </w:r>
          </w:p>
          <w:p w14:paraId="2D3D11B2" w14:textId="77777777" w:rsidR="00DB5E7A" w:rsidRDefault="00DB5E7A">
            <w:pPr>
              <w:rPr>
                <w:rFonts w:cs="Century Gothic"/>
              </w:rPr>
            </w:pPr>
          </w:p>
          <w:p w14:paraId="1ADC9875" w14:textId="77777777" w:rsidR="00DB5E7A" w:rsidRDefault="00DB5E7A">
            <w:pPr>
              <w:tabs>
                <w:tab w:val="left" w:pos="990"/>
              </w:tabs>
            </w:pPr>
          </w:p>
          <w:p w14:paraId="1BD17C39" w14:textId="402712C6" w:rsidR="00DB5E7A" w:rsidRPr="00D14F40" w:rsidRDefault="00A33470">
            <w:pPr>
              <w:tabs>
                <w:tab w:val="left" w:pos="990"/>
              </w:tabs>
              <w:rPr>
                <w:b/>
                <w:bCs/>
              </w:rPr>
            </w:pPr>
            <w:r w:rsidRPr="00D14F40">
              <w:rPr>
                <w:b/>
                <w:bCs/>
                <w:color w:val="0070C0"/>
                <w:sz w:val="28"/>
              </w:rPr>
              <w:t>Personal Details</w:t>
            </w:r>
          </w:p>
        </w:tc>
        <w:tc>
          <w:tcPr>
            <w:tcW w:w="369" w:type="dxa"/>
          </w:tcPr>
          <w:p w14:paraId="4E9767A1" w14:textId="4D9A9917" w:rsidR="00DB5E7A" w:rsidRDefault="00DB5E7A">
            <w:pPr>
              <w:tabs>
                <w:tab w:val="left" w:pos="990"/>
              </w:tabs>
            </w:pPr>
          </w:p>
        </w:tc>
        <w:tc>
          <w:tcPr>
            <w:tcW w:w="6821" w:type="dxa"/>
            <w:vAlign w:val="bottom"/>
          </w:tcPr>
          <w:p w14:paraId="19FF3C5E" w14:textId="1BF40344" w:rsidR="00AB42B3" w:rsidRDefault="00D97178" w:rsidP="00D97178">
            <w:pPr>
              <w:spacing w:line="259" w:lineRule="auto"/>
              <w:rPr>
                <w:rFonts w:ascii="Franklin Gothic Demi Cond" w:hAnsi="Franklin Gothic Demi Cond"/>
                <w:b/>
                <w:sz w:val="96"/>
                <w:szCs w:val="96"/>
              </w:rPr>
            </w:pPr>
            <w:r w:rsidRPr="00D97178">
              <w:rPr>
                <w:rFonts w:ascii="Franklin Gothic Demi Cond" w:hAnsi="Franklin Gothic Demi Cond"/>
                <w:b/>
                <w:sz w:val="96"/>
                <w:szCs w:val="96"/>
              </w:rPr>
              <w:t>IMRAN SALEEM</w:t>
            </w:r>
          </w:p>
          <w:p w14:paraId="7B2E1A59" w14:textId="3E3282C9" w:rsidR="00D97178" w:rsidRPr="00D97178" w:rsidRDefault="00D97178" w:rsidP="00D97178">
            <w:pPr>
              <w:spacing w:line="259" w:lineRule="auto"/>
              <w:rPr>
                <w:rFonts w:ascii="Franklin Gothic Demi Cond" w:hAnsi="Franklin Gothic Demi Cond"/>
                <w:b/>
                <w:sz w:val="44"/>
                <w:szCs w:val="44"/>
              </w:rPr>
            </w:pPr>
            <w:r w:rsidRPr="00D97178">
              <w:rPr>
                <w:rFonts w:ascii="Franklin Gothic Demi Cond" w:hAnsi="Franklin Gothic Demi Cond"/>
                <w:b/>
                <w:sz w:val="44"/>
                <w:szCs w:val="44"/>
              </w:rPr>
              <w:t xml:space="preserve">Electrical Associate Engineer </w:t>
            </w:r>
          </w:p>
          <w:p w14:paraId="0BFED3AC" w14:textId="77777777" w:rsidR="00D97178" w:rsidRDefault="00D97178">
            <w:pPr>
              <w:pStyle w:val="Heading3"/>
            </w:pPr>
          </w:p>
          <w:p w14:paraId="1AFB6816" w14:textId="039F2944" w:rsidR="00DB5E7A" w:rsidRPr="00861985" w:rsidRDefault="009A7388" w:rsidP="00861985">
            <w:pPr>
              <w:pStyle w:val="Heading2"/>
              <w:pBdr>
                <w:bottom w:val="none" w:sz="0" w:space="0" w:color="auto"/>
              </w:pBdr>
              <w:rPr>
                <w:color w:val="0070C0"/>
                <w:sz w:val="28"/>
              </w:rPr>
            </w:pPr>
            <w:r w:rsidRPr="00861985">
              <w:rPr>
                <w:color w:val="0070C0"/>
                <w:sz w:val="28"/>
              </w:rPr>
              <w:t>Contact</w:t>
            </w:r>
          </w:p>
          <w:p w14:paraId="61E07348" w14:textId="77777777" w:rsidR="00AB42B3" w:rsidRPr="00861985" w:rsidRDefault="00AB42B3" w:rsidP="00861985">
            <w:pPr>
              <w:rPr>
                <w:b/>
              </w:rPr>
            </w:pPr>
            <w:r w:rsidRPr="00861985">
              <w:rPr>
                <w:b/>
              </w:rPr>
              <w:t>Abu Dhabi, UAE</w:t>
            </w:r>
          </w:p>
          <w:p w14:paraId="3234D564" w14:textId="6DCEB53F" w:rsidR="00AB42B3" w:rsidRPr="00861985" w:rsidRDefault="00AB42B3" w:rsidP="00861985">
            <w:pPr>
              <w:rPr>
                <w:b/>
              </w:rPr>
            </w:pPr>
            <w:r w:rsidRPr="00861985">
              <w:rPr>
                <w:b/>
              </w:rPr>
              <w:t xml:space="preserve">Cell No: +97152-6268407                                                         </w:t>
            </w:r>
          </w:p>
          <w:p w14:paraId="18AA19E7" w14:textId="036EFC06" w:rsidR="00AB42B3" w:rsidRPr="00861985" w:rsidRDefault="00AB42B3" w:rsidP="00861985">
            <w:pPr>
              <w:rPr>
                <w:b/>
              </w:rPr>
            </w:pPr>
            <w:r w:rsidRPr="00861985">
              <w:rPr>
                <w:b/>
              </w:rPr>
              <w:t>Email: isaleem984@gmail.com</w:t>
            </w:r>
          </w:p>
          <w:p w14:paraId="16A0CCB0" w14:textId="77777777" w:rsidR="001F12E9" w:rsidRPr="001F12E9" w:rsidRDefault="001F12E9" w:rsidP="00D97178"/>
          <w:p w14:paraId="06D6F888" w14:textId="21DBDB10" w:rsidR="00DB5E7A" w:rsidRPr="00861985" w:rsidRDefault="009A7388" w:rsidP="00861985">
            <w:pPr>
              <w:pStyle w:val="Heading2"/>
              <w:pBdr>
                <w:bottom w:val="none" w:sz="0" w:space="0" w:color="auto"/>
              </w:pBdr>
              <w:rPr>
                <w:color w:val="0070C0"/>
                <w:sz w:val="28"/>
              </w:rPr>
            </w:pPr>
            <w:r w:rsidRPr="00861985">
              <w:rPr>
                <w:color w:val="0070C0"/>
                <w:sz w:val="28"/>
              </w:rPr>
              <w:t>Hobbies</w:t>
            </w:r>
          </w:p>
          <w:p w14:paraId="00092ED6" w14:textId="5F18D8AF" w:rsidR="00DB5E7A" w:rsidRDefault="001F12E9">
            <w:r>
              <w:t>Reading Books, Traveling</w:t>
            </w:r>
            <w:r w:rsidR="00280AA8">
              <w:t>,</w:t>
            </w:r>
            <w:r w:rsidR="009A7388">
              <w:t xml:space="preserve"> and Photography</w:t>
            </w:r>
          </w:p>
          <w:p w14:paraId="7B566868" w14:textId="77777777" w:rsidR="00DB5E7A" w:rsidRDefault="00DB5E7A"/>
          <w:p w14:paraId="3CF0657A" w14:textId="77777777" w:rsidR="00DB5E7A" w:rsidRDefault="00DB5E7A"/>
          <w:p w14:paraId="5D8C994C" w14:textId="6312FDBA" w:rsidR="00AB42B3" w:rsidRPr="00AB42B3" w:rsidRDefault="009A7388" w:rsidP="00AB42B3">
            <w:pPr>
              <w:pStyle w:val="Heading2"/>
              <w:rPr>
                <w:sz w:val="28"/>
              </w:rPr>
            </w:pPr>
            <w:r w:rsidRPr="005C7170">
              <w:rPr>
                <w:color w:val="0070C0"/>
                <w:sz w:val="28"/>
              </w:rPr>
              <w:t>EDUCATION</w:t>
            </w:r>
          </w:p>
          <w:p w14:paraId="75E1E268" w14:textId="77777777" w:rsidR="00AB42B3" w:rsidRPr="00FF320C" w:rsidRDefault="00AB42B3" w:rsidP="00AB42B3">
            <w:pPr>
              <w:spacing w:after="160" w:line="259" w:lineRule="auto"/>
            </w:pPr>
          </w:p>
          <w:p w14:paraId="75B79BE6" w14:textId="77777777" w:rsidR="00AB42B3" w:rsidRPr="00FF320C" w:rsidRDefault="00AB42B3" w:rsidP="00AB42B3">
            <w:pPr>
              <w:spacing w:after="160" w:line="259" w:lineRule="auto"/>
              <w:rPr>
                <w:b/>
              </w:rPr>
            </w:pPr>
            <w:r w:rsidRPr="00FF320C">
              <w:rPr>
                <w:b/>
              </w:rPr>
              <w:t xml:space="preserve">Diploma of Associate Engineer (DAE Electrical)  </w:t>
            </w:r>
          </w:p>
          <w:p w14:paraId="1FE4CAF5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>2011 HPI (Hira Polytechnic Institute) Technical College Sargodha, Pakistan</w:t>
            </w:r>
          </w:p>
          <w:p w14:paraId="274ACAFC" w14:textId="77777777" w:rsidR="00AB42B3" w:rsidRPr="00FF320C" w:rsidRDefault="00AB42B3" w:rsidP="00AB42B3">
            <w:pPr>
              <w:spacing w:after="160" w:line="259" w:lineRule="auto"/>
              <w:rPr>
                <w:b/>
              </w:rPr>
            </w:pPr>
            <w:r w:rsidRPr="00FF320C">
              <w:rPr>
                <w:b/>
              </w:rPr>
              <w:t>Matriculation Science</w:t>
            </w:r>
          </w:p>
          <w:p w14:paraId="7B59DEF0" w14:textId="5F926A3B" w:rsidR="00AB42B3" w:rsidRPr="00FF320C" w:rsidRDefault="00AB42B3" w:rsidP="00AB42B3">
            <w:pPr>
              <w:spacing w:after="160" w:line="259" w:lineRule="auto"/>
            </w:pPr>
            <w:r>
              <w:t xml:space="preserve"> </w:t>
            </w:r>
            <w:r w:rsidRPr="00FF320C">
              <w:t>2008 federal government high school Sargodha., Pakistan</w:t>
            </w:r>
          </w:p>
          <w:p w14:paraId="3661FD44" w14:textId="5C204890" w:rsidR="003F51B0" w:rsidRPr="008F6978" w:rsidRDefault="003F51B0" w:rsidP="00593507">
            <w:pPr>
              <w:spacing w:after="200"/>
              <w:rPr>
                <w:rFonts w:eastAsia="Times New Roman"/>
              </w:rPr>
            </w:pPr>
          </w:p>
        </w:tc>
      </w:tr>
      <w:tr w:rsidR="00DB5E7A" w14:paraId="58EFED15" w14:textId="77777777" w:rsidTr="003F51B0">
        <w:tc>
          <w:tcPr>
            <w:tcW w:w="3600" w:type="dxa"/>
          </w:tcPr>
          <w:p w14:paraId="09BEE2B1" w14:textId="7521B305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 xml:space="preserve">Father Name: 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>Mohammed Saleem</w:t>
            </w:r>
          </w:p>
          <w:p w14:paraId="11DEE13E" w14:textId="5741B00E" w:rsid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>Vi</w:t>
            </w:r>
            <w:r>
              <w:rPr>
                <w:rFonts w:eastAsia="Arial Unicode MS" w:cs="Century Gothic"/>
                <w:sz w:val="20"/>
                <w:szCs w:val="20"/>
              </w:rPr>
              <w:t xml:space="preserve">sa </w:t>
            </w:r>
            <w:r w:rsidR="00280AA8">
              <w:rPr>
                <w:rFonts w:eastAsia="Arial Unicode MS" w:cs="Century Gothic"/>
                <w:sz w:val="20"/>
                <w:szCs w:val="20"/>
              </w:rPr>
              <w:t>Status</w:t>
            </w:r>
            <w:r>
              <w:rPr>
                <w:rFonts w:eastAsia="Arial Unicode MS" w:cs="Century Gothic"/>
                <w:sz w:val="20"/>
                <w:szCs w:val="20"/>
              </w:rPr>
              <w:t xml:space="preserve">:  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 xml:space="preserve">Residence </w:t>
            </w:r>
          </w:p>
          <w:p w14:paraId="7B0B5BDE" w14:textId="2E73CF88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 xml:space="preserve">Company Sponsorship, Free Zone (Unlimited) </w:t>
            </w:r>
          </w:p>
          <w:p w14:paraId="7DD03CFF" w14:textId="7A66AE49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>United Arab Emirates</w:t>
            </w:r>
          </w:p>
          <w:p w14:paraId="38C0EB76" w14:textId="77777777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 xml:space="preserve">                                           </w:t>
            </w:r>
          </w:p>
          <w:p w14:paraId="5C15EC33" w14:textId="62DB08BD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 xml:space="preserve">Current Job Industry: 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 xml:space="preserve">Facility Management                                                                                    </w:t>
            </w:r>
          </w:p>
          <w:p w14:paraId="501354AA" w14:textId="0E0BFF67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 xml:space="preserve"> Sect</w:t>
            </w:r>
            <w:r>
              <w:rPr>
                <w:rFonts w:eastAsia="Arial Unicode MS" w:cs="Century Gothic"/>
                <w:sz w:val="20"/>
                <w:szCs w:val="20"/>
              </w:rPr>
              <w:t>or :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 xml:space="preserve"> (Malls, Healthcare, Musanada Project</w:t>
            </w:r>
            <w:r w:rsidR="00280AA8">
              <w:rPr>
                <w:rFonts w:eastAsia="Arial Unicode MS" w:cs="Century Gothic"/>
                <w:sz w:val="20"/>
                <w:szCs w:val="20"/>
              </w:rPr>
              <w:t>,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 xml:space="preserve"> and ADNOC HQ)</w:t>
            </w:r>
          </w:p>
          <w:p w14:paraId="10A3EC6E" w14:textId="1912F5D2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 w:rsidRPr="00BC1D59">
              <w:rPr>
                <w:rFonts w:eastAsia="Arial Unicode MS" w:cs="Century Gothic"/>
                <w:sz w:val="20"/>
                <w:szCs w:val="20"/>
              </w:rPr>
              <w:t xml:space="preserve"> P</w:t>
            </w:r>
            <w:r>
              <w:rPr>
                <w:rFonts w:eastAsia="Arial Unicode MS" w:cs="Century Gothic"/>
                <w:sz w:val="20"/>
                <w:szCs w:val="20"/>
              </w:rPr>
              <w:t xml:space="preserve">assport No: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>FF5759241</w:t>
            </w:r>
          </w:p>
          <w:p w14:paraId="7BB1F64C" w14:textId="425DC7EB" w:rsidR="00BC1D59" w:rsidRPr="00BC1D59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 xml:space="preserve"> Date of Birth: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>09/02/1990</w:t>
            </w:r>
          </w:p>
          <w:p w14:paraId="30245EEB" w14:textId="1B95F3C6" w:rsidR="00DB5E7A" w:rsidRDefault="00BC1D59" w:rsidP="00BC1D59">
            <w:pPr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 xml:space="preserve"> Religion: </w:t>
            </w:r>
            <w:r w:rsidRPr="00BC1D59">
              <w:rPr>
                <w:rFonts w:eastAsia="Arial Unicode MS" w:cs="Century Gothic"/>
                <w:sz w:val="20"/>
                <w:szCs w:val="20"/>
              </w:rPr>
              <w:t>Islam</w:t>
            </w:r>
          </w:p>
          <w:p w14:paraId="7E5A31D0" w14:textId="77777777" w:rsidR="00DB5E7A" w:rsidRDefault="00DB5E7A">
            <w:pPr>
              <w:rPr>
                <w:rFonts w:eastAsia="Arial Unicode MS" w:cs="Century Gothic"/>
                <w:sz w:val="20"/>
                <w:szCs w:val="20"/>
              </w:rPr>
            </w:pPr>
          </w:p>
          <w:p w14:paraId="6535ED99" w14:textId="77777777" w:rsidR="00DB5E7A" w:rsidRDefault="00DB5E7A">
            <w:pPr>
              <w:rPr>
                <w:rFonts w:eastAsia="Arial Unicode MS" w:cs="Century Gothic"/>
                <w:sz w:val="20"/>
                <w:szCs w:val="20"/>
              </w:rPr>
            </w:pPr>
          </w:p>
          <w:p w14:paraId="60E8FC4B" w14:textId="77777777" w:rsidR="00DB5E7A" w:rsidRDefault="00DB5E7A">
            <w:pPr>
              <w:rPr>
                <w:rFonts w:eastAsia="Arial Unicode MS" w:cs="Century Gothic"/>
                <w:sz w:val="20"/>
                <w:szCs w:val="20"/>
              </w:rPr>
            </w:pPr>
          </w:p>
          <w:p w14:paraId="1BB137AD" w14:textId="77777777" w:rsidR="00C50681" w:rsidRPr="00170B5E" w:rsidRDefault="00C50681" w:rsidP="00170B5E">
            <w:pPr>
              <w:tabs>
                <w:tab w:val="left" w:pos="2340"/>
                <w:tab w:val="left" w:pos="4500"/>
                <w:tab w:val="left" w:pos="7560"/>
              </w:tabs>
              <w:suppressAutoHyphens/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</w:pPr>
          </w:p>
          <w:p w14:paraId="5D65237C" w14:textId="77777777" w:rsidR="00AB42B3" w:rsidRDefault="00AB42B3">
            <w:pPr>
              <w:pStyle w:val="ListParagraph"/>
              <w:tabs>
                <w:tab w:val="left" w:pos="2340"/>
                <w:tab w:val="left" w:pos="4500"/>
                <w:tab w:val="left" w:pos="7560"/>
              </w:tabs>
              <w:suppressAutoHyphens/>
              <w:ind w:left="360"/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</w:pPr>
          </w:p>
          <w:p w14:paraId="3595260A" w14:textId="77777777" w:rsidR="00BC1D59" w:rsidRDefault="009A7388" w:rsidP="00BC1D59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  <w:tab w:val="left" w:pos="4500"/>
                <w:tab w:val="left" w:pos="7560"/>
              </w:tabs>
              <w:suppressAutoHyphens/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</w:pPr>
            <w:r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  <w:t>Electrical Technician</w:t>
            </w:r>
            <w:r w:rsidR="00C50681"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  <w:t xml:space="preserve"> / BMU Operator </w:t>
            </w:r>
            <w:r w:rsidR="00AB42B3" w:rsidRPr="00FF320C">
              <w:rPr>
                <w:b/>
                <w:noProof/>
              </w:rPr>
              <w:drawing>
                <wp:inline distT="0" distB="0" distL="0" distR="0" wp14:anchorId="36166571" wp14:editId="143E7CF7">
                  <wp:extent cx="883920" cy="6781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jadah Asset Managemen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87" cy="6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5C7B6C" w14:textId="35E12FF1" w:rsidR="00DB5E7A" w:rsidRPr="00BC1D59" w:rsidRDefault="00C50681" w:rsidP="00BC1D59">
            <w:pPr>
              <w:pStyle w:val="ListParagraph"/>
              <w:tabs>
                <w:tab w:val="left" w:pos="2340"/>
                <w:tab w:val="left" w:pos="4500"/>
                <w:tab w:val="left" w:pos="7560"/>
              </w:tabs>
              <w:suppressAutoHyphens/>
              <w:ind w:left="360"/>
              <w:rPr>
                <w:rFonts w:ascii="Arial Black" w:eastAsia="Arial Unicode MS" w:hAnsi="Arial Black" w:cs="Century Gothic"/>
                <w:b/>
                <w:bCs/>
                <w:color w:val="0070C0"/>
                <w:sz w:val="24"/>
                <w:szCs w:val="24"/>
              </w:rPr>
            </w:pPr>
            <w:r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Ejadah Assets Management </w:t>
            </w:r>
          </w:p>
          <w:p w14:paraId="2DA6DA52" w14:textId="7D51D5A0" w:rsidR="00C50681" w:rsidRPr="00BC1D59" w:rsidRDefault="00C50681">
            <w:pPr>
              <w:pStyle w:val="ListParagraph"/>
              <w:tabs>
                <w:tab w:val="left" w:pos="2340"/>
                <w:tab w:val="left" w:pos="4500"/>
                <w:tab w:val="left" w:pos="7560"/>
              </w:tabs>
              <w:suppressAutoHyphens/>
              <w:ind w:left="360"/>
              <w:rPr>
                <w:rFonts w:eastAsia="Arial Unicode MS" w:cs="Century Gothic"/>
                <w:b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>UAE</w:t>
            </w:r>
            <w:r w:rsidR="00AB42B3"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 May</w:t>
            </w:r>
            <w:r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 </w:t>
            </w:r>
            <w:r w:rsidR="00AB42B3"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>2018</w:t>
            </w:r>
            <w:r w:rsidR="007F235A" w:rsidRPr="00BC1D59"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 to current job</w:t>
            </w:r>
          </w:p>
          <w:p w14:paraId="467A8E00" w14:textId="6B49E364" w:rsidR="00AB42B3" w:rsidRDefault="00AB42B3">
            <w:pPr>
              <w:pStyle w:val="ListParagraph"/>
              <w:tabs>
                <w:tab w:val="left" w:pos="2340"/>
                <w:tab w:val="left" w:pos="4500"/>
                <w:tab w:val="left" w:pos="7560"/>
              </w:tabs>
              <w:suppressAutoHyphens/>
              <w:ind w:left="360"/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</w:pPr>
          </w:p>
          <w:p w14:paraId="362E9FE8" w14:textId="77777777" w:rsidR="007F235A" w:rsidRDefault="007F235A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4EEDA147" w14:textId="77777777" w:rsidR="00144825" w:rsidRDefault="00144825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3872057E" w14:textId="77777777" w:rsidR="00170B5E" w:rsidRDefault="00170B5E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0949783C" w14:textId="77777777" w:rsidR="00170B5E" w:rsidRDefault="00170B5E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0D50F4F1" w14:textId="77777777" w:rsidR="00144825" w:rsidRDefault="00144825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607B32F9" w14:textId="77777777" w:rsidR="00144825" w:rsidRDefault="00144825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715F58B7" w14:textId="77777777" w:rsidR="00144825" w:rsidRDefault="00144825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sz w:val="20"/>
                <w:szCs w:val="20"/>
              </w:rPr>
            </w:pPr>
          </w:p>
          <w:p w14:paraId="3C4CCC33" w14:textId="77777777" w:rsidR="00AB42B3" w:rsidRDefault="00AB42B3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095B2C04" w14:textId="0A2485D3" w:rsidR="007F235A" w:rsidRDefault="007F235A">
            <w:pPr>
              <w:tabs>
                <w:tab w:val="right" w:pos="9360"/>
              </w:tabs>
              <w:suppressAutoHyphens/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</w:pPr>
            <w:r>
              <w:rPr>
                <w:rFonts w:ascii="Arial Black" w:eastAsia="Arial Unicode MS" w:hAnsi="Arial Black" w:cs="Century Gothic"/>
                <w:b/>
                <w:color w:val="0070C0"/>
                <w:sz w:val="24"/>
                <w:szCs w:val="24"/>
              </w:rPr>
              <w:t>Electrical Technician</w:t>
            </w:r>
          </w:p>
          <w:p w14:paraId="0C11648B" w14:textId="00F32094" w:rsidR="00AB42B3" w:rsidRDefault="00AB42B3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  <w:r w:rsidRPr="00FF320C">
              <w:rPr>
                <w:noProof/>
              </w:rPr>
              <w:drawing>
                <wp:inline distT="0" distB="0" distL="0" distR="0" wp14:anchorId="0A35764E" wp14:editId="40084C14">
                  <wp:extent cx="1208629" cy="712454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629" cy="712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F5C45F" w14:textId="47C9487E" w:rsidR="00144825" w:rsidRPr="00BC1D59" w:rsidRDefault="00144825" w:rsidP="00BC1D59">
            <w:pPr>
              <w:rPr>
                <w:b/>
              </w:rPr>
            </w:pPr>
            <w:r w:rsidRPr="00BC1D59">
              <w:rPr>
                <w:b/>
              </w:rPr>
              <w:t>MFM (Marina Facilities Management) Nov 2015 to June 2018</w:t>
            </w:r>
          </w:p>
          <w:p w14:paraId="5AA5CEA7" w14:textId="77777777" w:rsidR="00144825" w:rsidRDefault="00144825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D84DA4D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41B01584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07E0ECE8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AED29F1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76EDC17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2FE3A84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7E17C3D3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70C068BD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07F1ADD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47366208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0C5BAD44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3412D3CF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1547853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3098F6F9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77477ABB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0C3C54B1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0189CE6A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1EC07042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79F4CD9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15540101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2B74F31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D65DDBF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3CB65AE2" w14:textId="77777777" w:rsidR="00170B5E" w:rsidRDefault="00170B5E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7F8C526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1B364112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6E059C7" w14:textId="77777777" w:rsidR="00BC1D59" w:rsidRPr="00FF320C" w:rsidRDefault="00BC1D59" w:rsidP="00BC1D59">
            <w:pPr>
              <w:spacing w:after="160" w:line="259" w:lineRule="auto"/>
            </w:pPr>
            <w:r w:rsidRPr="00FF320C">
              <w:rPr>
                <w:b/>
              </w:rPr>
              <w:lastRenderedPageBreak/>
              <w:t>Electrical Technician In MAB Facilities Management</w:t>
            </w:r>
            <w:r w:rsidRPr="00FF320C">
              <w:tab/>
              <w:t xml:space="preserve">                                                             (March-2014 to Nov 2015)</w:t>
            </w:r>
          </w:p>
          <w:p w14:paraId="0B6B1A65" w14:textId="77777777" w:rsidR="00BC1D59" w:rsidRDefault="00BC1D59">
            <w:pPr>
              <w:tabs>
                <w:tab w:val="right" w:pos="9360"/>
              </w:tabs>
              <w:suppressAutoHyphens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B6125C3" w14:textId="46ADA359" w:rsidR="007F235A" w:rsidRPr="007F235A" w:rsidRDefault="007F235A" w:rsidP="007F235A">
            <w:pPr>
              <w:suppressAutoHyphens/>
            </w:pPr>
            <w:r>
              <w:t xml:space="preserve"> </w:t>
            </w:r>
            <w:r w:rsidR="00BC1D59" w:rsidRPr="00FF320C">
              <w:rPr>
                <w:noProof/>
              </w:rPr>
              <w:drawing>
                <wp:inline distT="0" distB="0" distL="0" distR="0" wp14:anchorId="0E605BC9" wp14:editId="21ADE851">
                  <wp:extent cx="835887" cy="742268"/>
                  <wp:effectExtent l="0" t="0" r="0" b="0"/>
                  <wp:docPr id="14" name="image5.png" descr="http://www.normanlang.com/images/300_MAB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://www.normanlang.com/images/300_MAB_Logo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887" cy="7422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</w:tcPr>
          <w:p w14:paraId="48F262A3" w14:textId="77777777" w:rsidR="00DB5E7A" w:rsidRDefault="00DB5E7A">
            <w:pPr>
              <w:tabs>
                <w:tab w:val="left" w:pos="990"/>
              </w:tabs>
            </w:pPr>
          </w:p>
        </w:tc>
        <w:tc>
          <w:tcPr>
            <w:tcW w:w="6821" w:type="dxa"/>
          </w:tcPr>
          <w:p w14:paraId="619C9B08" w14:textId="428CA1F1" w:rsidR="003F51B0" w:rsidRPr="005C7170" w:rsidRDefault="003F51B0" w:rsidP="003F51B0">
            <w:pPr>
              <w:pStyle w:val="Heading2"/>
              <w:rPr>
                <w:sz w:val="32"/>
              </w:rPr>
            </w:pPr>
            <w:r>
              <w:rPr>
                <w:color w:val="0070C0"/>
                <w:sz w:val="28"/>
              </w:rPr>
              <w:t xml:space="preserve">lICENsE </w:t>
            </w:r>
          </w:p>
          <w:p w14:paraId="35D8F7F2" w14:textId="77777777" w:rsidR="00C50681" w:rsidRDefault="00C50681" w:rsidP="003F51B0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</w:p>
          <w:p w14:paraId="7E2217B3" w14:textId="3F6D55DF" w:rsidR="00593507" w:rsidRDefault="00593507" w:rsidP="003F51B0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Mobile Elevating Platform: </w:t>
            </w:r>
            <w:r>
              <w:rPr>
                <w:rFonts w:eastAsia="Arial Unicode MS" w:cs="Century Gothic"/>
                <w:sz w:val="20"/>
                <w:szCs w:val="20"/>
              </w:rPr>
              <w:t xml:space="preserve"> TUV South West UAE </w:t>
            </w:r>
          </w:p>
          <w:p w14:paraId="47669984" w14:textId="77777777" w:rsidR="00AB42B3" w:rsidRDefault="00AB42B3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>2016 to 2020</w:t>
            </w:r>
          </w:p>
          <w:p w14:paraId="0B32C5BF" w14:textId="461C2AF4" w:rsidR="00C50681" w:rsidRDefault="00AB42B3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ab/>
            </w:r>
          </w:p>
          <w:p w14:paraId="7BB63746" w14:textId="71E98768" w:rsidR="00593507" w:rsidRPr="00593507" w:rsidRDefault="00593507" w:rsidP="003F51B0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BMU (Building Maintenance Unit) </w:t>
            </w:r>
            <w:r>
              <w:rPr>
                <w:rFonts w:eastAsia="Arial Unicode MS" w:cs="Century Gothic"/>
                <w:sz w:val="20"/>
                <w:szCs w:val="20"/>
              </w:rPr>
              <w:t>TUV South West UAE</w:t>
            </w:r>
          </w:p>
          <w:p w14:paraId="2B280E76" w14:textId="3FBB5815" w:rsidR="00593507" w:rsidRDefault="00593507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 </w:t>
            </w:r>
            <w:r w:rsidR="00AB42B3">
              <w:rPr>
                <w:rFonts w:eastAsia="Arial Unicode MS" w:cs="Century Gothic"/>
                <w:sz w:val="20"/>
                <w:szCs w:val="20"/>
              </w:rPr>
              <w:t>2016 to 2020</w:t>
            </w:r>
          </w:p>
          <w:p w14:paraId="112EFAC5" w14:textId="52570293" w:rsidR="002F5088" w:rsidRDefault="002F5088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</w:p>
          <w:p w14:paraId="6F0AA547" w14:textId="50EDFC90" w:rsidR="002F5088" w:rsidRPr="002F5088" w:rsidRDefault="002F5088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b/>
                <w:bCs/>
                <w:sz w:val="20"/>
                <w:szCs w:val="20"/>
              </w:rPr>
            </w:pPr>
            <w:r w:rsidRPr="002F5088">
              <w:rPr>
                <w:rFonts w:eastAsia="Arial Unicode MS" w:cs="Century Gothic"/>
                <w:b/>
                <w:bCs/>
                <w:sz w:val="20"/>
                <w:szCs w:val="20"/>
              </w:rPr>
              <w:t xml:space="preserve">DRIVING LICENCE LIGHT </w:t>
            </w:r>
            <w:r w:rsidR="005419E5">
              <w:rPr>
                <w:rFonts w:eastAsia="Arial Unicode MS" w:cs="Century Gothic"/>
                <w:b/>
                <w:bCs/>
                <w:sz w:val="20"/>
                <w:szCs w:val="20"/>
              </w:rPr>
              <w:t>VEHICLE</w:t>
            </w:r>
          </w:p>
          <w:p w14:paraId="41A8AFDA" w14:textId="77777777" w:rsidR="00AB42B3" w:rsidRDefault="00AB42B3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</w:p>
          <w:p w14:paraId="7F6F1688" w14:textId="70FDED72" w:rsidR="00AB42B3" w:rsidRPr="002F5088" w:rsidRDefault="005419E5" w:rsidP="00AB42B3">
            <w:pPr>
              <w:tabs>
                <w:tab w:val="left" w:pos="720"/>
              </w:tabs>
              <w:spacing w:line="182" w:lineRule="auto"/>
              <w:rPr>
                <w:rFonts w:eastAsia="Arial Unicode MS" w:cs="Century Gothic"/>
                <w:sz w:val="20"/>
                <w:szCs w:val="2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>EXPIRY</w:t>
            </w:r>
            <w:r w:rsidR="002F5088" w:rsidRPr="002F5088">
              <w:rPr>
                <w:rFonts w:eastAsia="Arial Unicode MS" w:cs="Century Gothic"/>
                <w:sz w:val="20"/>
                <w:szCs w:val="20"/>
              </w:rPr>
              <w:t xml:space="preserve"> DATE: 26/05/2023</w:t>
            </w:r>
          </w:p>
          <w:p w14:paraId="74794D41" w14:textId="77777777" w:rsidR="00C50681" w:rsidRPr="00C50681" w:rsidRDefault="00C50681" w:rsidP="00C50681"/>
          <w:p w14:paraId="3BBD9494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sz w:val="20"/>
                <w:szCs w:val="20"/>
                <w:lang w:val="pl-PL"/>
              </w:rPr>
            </w:pPr>
          </w:p>
          <w:p w14:paraId="74AE6359" w14:textId="02217A99" w:rsidR="00DB5E7A" w:rsidRDefault="009A7388" w:rsidP="00C50681">
            <w:pPr>
              <w:tabs>
                <w:tab w:val="left" w:pos="2340"/>
                <w:tab w:val="left" w:pos="4500"/>
                <w:tab w:val="left" w:pos="7560"/>
              </w:tabs>
              <w:suppressAutoHyphens/>
              <w:jc w:val="both"/>
              <w:rPr>
                <w:rFonts w:cs="Century Gothic"/>
                <w:b/>
                <w:color w:val="0070C0"/>
              </w:rPr>
            </w:pPr>
            <w:r>
              <w:rPr>
                <w:rFonts w:eastAsia="Arial Unicode MS" w:cs="Century Gothic"/>
                <w:sz w:val="20"/>
                <w:szCs w:val="20"/>
              </w:rPr>
              <w:t xml:space="preserve"> </w:t>
            </w:r>
          </w:p>
          <w:p w14:paraId="61264032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968F53B" w14:textId="77777777" w:rsidR="00C50681" w:rsidRDefault="00C50681">
            <w:pPr>
              <w:suppressAutoHyphens/>
              <w:jc w:val="both"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A94B460" w14:textId="77777777" w:rsidR="00C50681" w:rsidRDefault="00C50681">
            <w:pPr>
              <w:suppressAutoHyphens/>
              <w:jc w:val="both"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25D88C7C" w14:textId="77777777" w:rsidR="00C50681" w:rsidRDefault="00C50681">
            <w:pPr>
              <w:suppressAutoHyphens/>
              <w:jc w:val="both"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614FC080" w14:textId="573098AC" w:rsidR="00C50681" w:rsidRDefault="00C50681" w:rsidP="00C50681">
            <w:pPr>
              <w:pStyle w:val="Heading2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lastRenderedPageBreak/>
              <w:t xml:space="preserve">Professional experience  </w:t>
            </w:r>
          </w:p>
          <w:p w14:paraId="179A3777" w14:textId="600BA02B" w:rsidR="00AB42B3" w:rsidRPr="00AB42B3" w:rsidRDefault="00280AA8" w:rsidP="00AB42B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  <w:r w:rsidR="00AB42B3" w:rsidRPr="00AB42B3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Years</w:t>
            </w:r>
            <w:r w:rsidR="00AB42B3" w:rsidRPr="00AB42B3">
              <w:rPr>
                <w:b/>
                <w:color w:val="0070C0"/>
                <w:sz w:val="24"/>
                <w:szCs w:val="24"/>
              </w:rPr>
              <w:t xml:space="preserve"> in UAE and 2 </w:t>
            </w:r>
            <w:r>
              <w:rPr>
                <w:b/>
                <w:color w:val="0070C0"/>
                <w:sz w:val="24"/>
                <w:szCs w:val="24"/>
              </w:rPr>
              <w:t>Years</w:t>
            </w:r>
            <w:r w:rsidR="00AB42B3" w:rsidRPr="00AB42B3">
              <w:rPr>
                <w:b/>
                <w:color w:val="0070C0"/>
                <w:sz w:val="24"/>
                <w:szCs w:val="24"/>
              </w:rPr>
              <w:t xml:space="preserve"> in Pakistan</w:t>
            </w:r>
          </w:p>
          <w:p w14:paraId="40F62C6F" w14:textId="77777777" w:rsidR="00C50681" w:rsidRPr="00C50681" w:rsidRDefault="00C50681" w:rsidP="00C50681"/>
          <w:p w14:paraId="7F924111" w14:textId="29BB83EE" w:rsidR="00C50681" w:rsidRDefault="00C50681">
            <w:pPr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0349E0">
              <w:rPr>
                <w:rFonts w:eastAsia="Arial Unicode MS" w:cs="Century Gothic"/>
                <w:b/>
                <w:color w:val="0070C0"/>
                <w:sz w:val="20"/>
                <w:szCs w:val="20"/>
              </w:rPr>
              <w:t xml:space="preserve">Working for ADNOC HQ: </w:t>
            </w:r>
            <w:r w:rsidRPr="000349E0">
              <w:rPr>
                <w:rFonts w:eastAsia="Arial Unicode MS" w:cs="Century Gothic"/>
                <w:bCs/>
                <w:color w:val="0070C0"/>
                <w:sz w:val="20"/>
                <w:szCs w:val="20"/>
              </w:rPr>
              <w:t xml:space="preserve"> An iconic </w:t>
            </w:r>
            <w:r w:rsidR="000349E0" w:rsidRPr="000349E0">
              <w:rPr>
                <w:rFonts w:eastAsia="Arial Unicode MS" w:cs="Century Gothic"/>
                <w:bCs/>
                <w:color w:val="0070C0"/>
                <w:sz w:val="20"/>
                <w:szCs w:val="20"/>
              </w:rPr>
              <w:t>green technology building in Abu Dhabi UAE</w:t>
            </w:r>
            <w:r w:rsidR="000349E0">
              <w:rPr>
                <w:rFonts w:eastAsia="Arial Unicode MS" w:cs="Century Gothic"/>
                <w:bCs/>
                <w:sz w:val="20"/>
                <w:szCs w:val="20"/>
              </w:rPr>
              <w:t xml:space="preserve"> </w:t>
            </w:r>
          </w:p>
          <w:p w14:paraId="67980EA9" w14:textId="2A7EBFD3" w:rsidR="000349E0" w:rsidRPr="00BC1D59" w:rsidRDefault="000349E0">
            <w:pPr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Maintenance Requests: Attend contain and complete all service 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requests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, 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 xml:space="preserve">and 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follow the safety and 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timelines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>.</w:t>
            </w:r>
          </w:p>
          <w:p w14:paraId="1379A98A" w14:textId="5632DFE0" w:rsidR="00DB5E7A" w:rsidRPr="00BC1D59" w:rsidRDefault="009A7388">
            <w:pPr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>Coordinate: with our subcontractors, client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,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 and Management</w:t>
            </w:r>
          </w:p>
          <w:p w14:paraId="1FA16D14" w14:textId="78C36ECF" w:rsidR="00DB5E7A" w:rsidRPr="00BC1D59" w:rsidRDefault="009A7388">
            <w:pPr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>Follow-up: Pending Service requests, Subcontractors schedule visits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,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 and PPM     </w:t>
            </w:r>
          </w:p>
          <w:p w14:paraId="0EE24B12" w14:textId="77777777" w:rsidR="00DB5E7A" w:rsidRPr="00BC1D59" w:rsidRDefault="009A7388">
            <w:pPr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>Testing: Portable Appliances Testing, Thermography test</w:t>
            </w:r>
          </w:p>
          <w:p w14:paraId="6FB59209" w14:textId="7C7F049D" w:rsidR="00DB5E7A" w:rsidRPr="00BC1D59" w:rsidRDefault="009A7388" w:rsidP="00C50681">
            <w:pPr>
              <w:tabs>
                <w:tab w:val="left" w:pos="2340"/>
                <w:tab w:val="left" w:pos="4500"/>
                <w:tab w:val="left" w:pos="7560"/>
              </w:tabs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>PPM: Lig</w:t>
            </w:r>
            <w:r w:rsidR="00C50681" w:rsidRPr="00BC1D59">
              <w:rPr>
                <w:rFonts w:eastAsia="Arial Unicode MS" w:cs="Century Gothic"/>
                <w:bCs/>
                <w:sz w:val="20"/>
                <w:szCs w:val="20"/>
              </w:rPr>
              <w:t>hting Controls, Central Battery, AHU, FCU, MDB, SMDB, DB, Blinds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,</w:t>
            </w:r>
            <w:r w:rsidR="00C50681"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 and Sliding doors.</w:t>
            </w:r>
          </w:p>
          <w:p w14:paraId="3EA60492" w14:textId="06F79B9E" w:rsidR="00DB5E7A" w:rsidRPr="00BC1D59" w:rsidRDefault="00C50681">
            <w:pPr>
              <w:tabs>
                <w:tab w:val="left" w:pos="2340"/>
                <w:tab w:val="left" w:pos="4500"/>
                <w:tab w:val="left" w:pos="7560"/>
              </w:tabs>
              <w:suppressAutoHyphens/>
              <w:jc w:val="both"/>
              <w:rPr>
                <w:rFonts w:eastAsia="Arial Unicode MS" w:cs="Century Gothic"/>
                <w:bCs/>
                <w:sz w:val="20"/>
                <w:szCs w:val="20"/>
              </w:rPr>
            </w:pP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Operating: MBU and Cherry Picker Operating for Façade lighting rectification and </w:t>
            </w:r>
            <w:r w:rsidR="00280AA8">
              <w:rPr>
                <w:rFonts w:eastAsia="Arial Unicode MS" w:cs="Century Gothic"/>
                <w:bCs/>
                <w:sz w:val="20"/>
                <w:szCs w:val="20"/>
              </w:rPr>
              <w:t>working</w:t>
            </w:r>
            <w:r w:rsidRPr="00BC1D59">
              <w:rPr>
                <w:rFonts w:eastAsia="Arial Unicode MS" w:cs="Century Gothic"/>
                <w:bCs/>
                <w:sz w:val="20"/>
                <w:szCs w:val="20"/>
              </w:rPr>
              <w:t xml:space="preserve"> at height.  </w:t>
            </w:r>
          </w:p>
          <w:p w14:paraId="71DB51A6" w14:textId="77777777" w:rsidR="00144825" w:rsidRDefault="00AB42B3" w:rsidP="00AB42B3">
            <w:pPr>
              <w:spacing w:after="160" w:line="259" w:lineRule="auto"/>
              <w:rPr>
                <w:b/>
              </w:rPr>
            </w:pPr>
            <w:r w:rsidRPr="00FF320C">
              <w:rPr>
                <w:b/>
              </w:rPr>
              <w:t xml:space="preserve">    </w:t>
            </w:r>
          </w:p>
          <w:p w14:paraId="54229CFE" w14:textId="77777777" w:rsidR="00144825" w:rsidRDefault="00144825" w:rsidP="00AB42B3">
            <w:pPr>
              <w:spacing w:after="160" w:line="259" w:lineRule="auto"/>
              <w:rPr>
                <w:b/>
              </w:rPr>
            </w:pPr>
          </w:p>
          <w:p w14:paraId="6BF99843" w14:textId="05D8402C" w:rsidR="00AB42B3" w:rsidRPr="00FF320C" w:rsidRDefault="00AB42B3" w:rsidP="00AB42B3">
            <w:pPr>
              <w:spacing w:after="160" w:line="259" w:lineRule="auto"/>
              <w:rPr>
                <w:b/>
              </w:rPr>
            </w:pPr>
            <w:r w:rsidRPr="00FF320C">
              <w:rPr>
                <w:b/>
              </w:rPr>
              <w:t xml:space="preserve">   </w:t>
            </w:r>
          </w:p>
          <w:p w14:paraId="4FC57BEB" w14:textId="77777777" w:rsidR="00AB42B3" w:rsidRPr="00144825" w:rsidRDefault="00AB42B3" w:rsidP="00AB42B3">
            <w:pPr>
              <w:spacing w:after="160" w:line="259" w:lineRule="auto"/>
              <w:rPr>
                <w:color w:val="0070C0"/>
                <w:sz w:val="24"/>
                <w:szCs w:val="24"/>
              </w:rPr>
            </w:pPr>
            <w:r w:rsidRPr="00144825">
              <w:rPr>
                <w:b/>
                <w:color w:val="0070C0"/>
                <w:sz w:val="24"/>
                <w:szCs w:val="24"/>
              </w:rPr>
              <w:t xml:space="preserve">Project Name  </w:t>
            </w:r>
          </w:p>
          <w:p w14:paraId="662FC647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>Marina Mall (Abu Dhabi),</w:t>
            </w:r>
          </w:p>
          <w:p w14:paraId="51D67ED0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 xml:space="preserve">Marina Villas </w:t>
            </w:r>
          </w:p>
          <w:p w14:paraId="2CCBD66B" w14:textId="77777777" w:rsidR="00AB42B3" w:rsidRPr="00144825" w:rsidRDefault="00AB42B3" w:rsidP="00AB42B3">
            <w:pPr>
              <w:spacing w:after="160" w:line="259" w:lineRule="auto"/>
              <w:rPr>
                <w:b/>
                <w:color w:val="0070C0"/>
              </w:rPr>
            </w:pPr>
            <w:r w:rsidRPr="00144825">
              <w:rPr>
                <w:b/>
                <w:color w:val="0070C0"/>
              </w:rPr>
              <w:t>GENERAL RESPONSIBILITIES</w:t>
            </w:r>
          </w:p>
          <w:p w14:paraId="22ED8D15" w14:textId="29AF6435" w:rsidR="00AB42B3" w:rsidRPr="00FF320C" w:rsidRDefault="00AB42B3" w:rsidP="00AB42B3">
            <w:pPr>
              <w:spacing w:after="160" w:line="259" w:lineRule="auto"/>
            </w:pPr>
            <w:r w:rsidRPr="00FF320C">
              <w:t xml:space="preserve">Perform difficult technical work supervising and scheduling the maintenance and repair of a variety of electrical equipment in the Building projects and Mall </w:t>
            </w:r>
            <w:r w:rsidR="00280AA8">
              <w:t>projects</w:t>
            </w:r>
            <w:r w:rsidRPr="00FF320C">
              <w:t>.</w:t>
            </w:r>
          </w:p>
          <w:p w14:paraId="0E4A19AD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>Follow all company and safety and security policies and procedures; report any maintenance problems, safety hazards, accidents, or injuries</w:t>
            </w:r>
          </w:p>
          <w:p w14:paraId="48477A08" w14:textId="1740485A" w:rsidR="00AB42B3" w:rsidRPr="00FF320C" w:rsidRDefault="00AB42B3" w:rsidP="00AB42B3">
            <w:pPr>
              <w:spacing w:after="160" w:line="259" w:lineRule="auto"/>
            </w:pPr>
            <w:r w:rsidRPr="00FF320C">
              <w:t>Preparing reports of work done and problems observed during the </w:t>
            </w:r>
            <w:r w:rsidR="00280AA8">
              <w:t>site</w:t>
            </w:r>
            <w:r w:rsidRPr="00FF320C">
              <w:t> visits</w:t>
            </w:r>
          </w:p>
          <w:p w14:paraId="7921529B" w14:textId="5090AC02" w:rsidR="00AB42B3" w:rsidRPr="00FF320C" w:rsidRDefault="00AB42B3" w:rsidP="00AB42B3">
            <w:pPr>
              <w:spacing w:after="160" w:line="259" w:lineRule="auto"/>
            </w:pPr>
            <w:r w:rsidRPr="00FF320C">
              <w:t xml:space="preserve">Responsible for the electrical Preventive and </w:t>
            </w:r>
            <w:r w:rsidR="00280AA8">
              <w:t>breakdown</w:t>
            </w:r>
            <w:r w:rsidRPr="00FF320C">
              <w:t> maintenance to ensure that system </w:t>
            </w:r>
            <w:r w:rsidR="00280AA8">
              <w:t>is operational</w:t>
            </w:r>
            <w:r w:rsidRPr="00FF320C">
              <w:t> and </w:t>
            </w:r>
            <w:r w:rsidR="00280AA8">
              <w:t>meets</w:t>
            </w:r>
            <w:r w:rsidRPr="00FF320C">
              <w:t> the contract           requirements</w:t>
            </w:r>
          </w:p>
          <w:p w14:paraId="0E6AEC03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>Help other crew members complete difficult and long repair projects</w:t>
            </w:r>
          </w:p>
          <w:p w14:paraId="36ECF18D" w14:textId="77777777" w:rsidR="00AB42B3" w:rsidRPr="00FF320C" w:rsidRDefault="00AB42B3" w:rsidP="00AB42B3">
            <w:pPr>
              <w:spacing w:after="160" w:line="259" w:lineRule="auto"/>
            </w:pPr>
            <w:r w:rsidRPr="00FF320C">
              <w:t>Ordering materials and supplies</w:t>
            </w:r>
          </w:p>
          <w:p w14:paraId="3AFB8C7C" w14:textId="322EF486" w:rsidR="00AB42B3" w:rsidRPr="00FF320C" w:rsidRDefault="00AB42B3" w:rsidP="00AB42B3">
            <w:pPr>
              <w:spacing w:after="160" w:line="259" w:lineRule="auto"/>
            </w:pPr>
            <w:r w:rsidRPr="00FF320C">
              <w:t>Supervising the standard maintenance activities/ civil/</w:t>
            </w:r>
            <w:r w:rsidR="00144825" w:rsidRPr="00FF320C">
              <w:t>Mechanical</w:t>
            </w:r>
            <w:r w:rsidRPr="00FF320C">
              <w:t xml:space="preserve"> work carried out by the subcontractors</w:t>
            </w:r>
          </w:p>
          <w:p w14:paraId="5F4937DA" w14:textId="70220BE0" w:rsidR="00AB42B3" w:rsidRPr="00FF320C" w:rsidRDefault="00AB42B3" w:rsidP="00AB42B3">
            <w:pPr>
              <w:spacing w:after="160" w:line="259" w:lineRule="auto"/>
            </w:pPr>
            <w:r w:rsidRPr="00FF320C">
              <w:t>Doing monthly </w:t>
            </w:r>
            <w:r w:rsidR="00280AA8">
              <w:t>Planned</w:t>
            </w:r>
            <w:r w:rsidRPr="00FF320C">
              <w:t> Preventive Maintenance </w:t>
            </w:r>
            <w:r w:rsidR="00280AA8">
              <w:t xml:space="preserve">and </w:t>
            </w:r>
            <w:r w:rsidR="00861985">
              <w:t>maintaining</w:t>
            </w:r>
            <w:r w:rsidR="00861985" w:rsidRPr="00FF320C">
              <w:t xml:space="preserve"> all</w:t>
            </w:r>
            <w:r w:rsidRPr="00FF320C">
              <w:t> types of documentation</w:t>
            </w:r>
          </w:p>
          <w:p w14:paraId="2FC92BC2" w14:textId="5B837A00" w:rsidR="00DB5E7A" w:rsidRPr="00AB42B3" w:rsidRDefault="00DB5E7A" w:rsidP="00AB42B3">
            <w:pPr>
              <w:tabs>
                <w:tab w:val="left" w:pos="2340"/>
                <w:tab w:val="left" w:pos="4500"/>
                <w:tab w:val="left" w:pos="7560"/>
              </w:tabs>
              <w:suppressAutoHyphens/>
              <w:jc w:val="both"/>
              <w:rPr>
                <w:rFonts w:eastAsia="Arial Unicode MS" w:cs="Century Gothic"/>
                <w:b/>
                <w:color w:val="0070C0"/>
                <w:sz w:val="20"/>
                <w:szCs w:val="20"/>
              </w:rPr>
            </w:pPr>
          </w:p>
          <w:p w14:paraId="034C8951" w14:textId="77777777" w:rsidR="00BC1D59" w:rsidRDefault="00BC1D59" w:rsidP="00AB47A1">
            <w:pPr>
              <w:pStyle w:val="Heading2"/>
              <w:rPr>
                <w:color w:val="0070C0"/>
                <w:sz w:val="28"/>
              </w:rPr>
            </w:pPr>
          </w:p>
          <w:p w14:paraId="5ACCEDE7" w14:textId="42E3D82D" w:rsidR="00BC1D59" w:rsidRPr="00FF320C" w:rsidRDefault="00BC1D59" w:rsidP="00BC1D59">
            <w:pPr>
              <w:spacing w:after="160" w:line="259" w:lineRule="auto"/>
            </w:pPr>
            <w:r w:rsidRPr="00FF320C">
              <w:t xml:space="preserve">                                                                                                                        Responsible for providing an efficient and professional facilities </w:t>
            </w:r>
            <w:r w:rsidRPr="00FF320C">
              <w:lastRenderedPageBreak/>
              <w:t>management services to our </w:t>
            </w:r>
            <w:r w:rsidR="00280AA8">
              <w:t>top-performing</w:t>
            </w:r>
            <w:r w:rsidRPr="00FF320C">
              <w:t xml:space="preserve"> clients </w:t>
            </w:r>
            <w:r w:rsidR="00861985" w:rsidRPr="00FF320C">
              <w:t>Etihad</w:t>
            </w:r>
            <w:r w:rsidRPr="00FF320C">
              <w:t xml:space="preserve"> Airways (Abu Dhabi) Working at Musanada Project in Al Ain (School Projects)</w:t>
            </w:r>
          </w:p>
          <w:p w14:paraId="2A3CA618" w14:textId="77777777" w:rsidR="00BC1D59" w:rsidRDefault="00BC1D59" w:rsidP="00AB47A1">
            <w:pPr>
              <w:pStyle w:val="Heading2"/>
              <w:rPr>
                <w:color w:val="0070C0"/>
                <w:sz w:val="28"/>
              </w:rPr>
            </w:pPr>
          </w:p>
          <w:p w14:paraId="73BCAD00" w14:textId="77777777" w:rsidR="00BC1D59" w:rsidRDefault="00BC1D59" w:rsidP="00AB47A1">
            <w:pPr>
              <w:pStyle w:val="Heading2"/>
              <w:rPr>
                <w:color w:val="0070C0"/>
                <w:sz w:val="28"/>
              </w:rPr>
            </w:pPr>
          </w:p>
          <w:p w14:paraId="2845D861" w14:textId="77777777" w:rsidR="00BC1D59" w:rsidRDefault="00BC1D59" w:rsidP="00AB47A1">
            <w:pPr>
              <w:pStyle w:val="Heading2"/>
              <w:rPr>
                <w:color w:val="0070C0"/>
                <w:sz w:val="28"/>
              </w:rPr>
            </w:pPr>
          </w:p>
          <w:p w14:paraId="456719E4" w14:textId="3F7E7B2E" w:rsidR="00AB47A1" w:rsidRPr="005C7170" w:rsidRDefault="00280AA8" w:rsidP="00AB47A1">
            <w:pPr>
              <w:pStyle w:val="Heading2"/>
              <w:rPr>
                <w:sz w:val="32"/>
              </w:rPr>
            </w:pPr>
            <w:r>
              <w:rPr>
                <w:color w:val="0070C0"/>
                <w:sz w:val="28"/>
              </w:rPr>
              <w:t>Training</w:t>
            </w:r>
            <w:r w:rsidR="00AB47A1">
              <w:rPr>
                <w:color w:val="0070C0"/>
                <w:sz w:val="28"/>
              </w:rPr>
              <w:t xml:space="preserve"> </w:t>
            </w:r>
          </w:p>
          <w:p w14:paraId="325F4E7D" w14:textId="1EF642E2" w:rsidR="00DB5E7A" w:rsidRDefault="00DB5E7A">
            <w:pPr>
              <w:suppressAutoHyphens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14:paraId="09197A94" w14:textId="77777777" w:rsidR="00AB47A1" w:rsidRDefault="00AB47A1" w:rsidP="00AB47A1">
            <w:pPr>
              <w:tabs>
                <w:tab w:val="left" w:pos="720"/>
              </w:tabs>
              <w:jc w:val="highKashida"/>
              <w:rPr>
                <w:rFonts w:eastAsia="Times New Roman"/>
                <w:sz w:val="20"/>
                <w:szCs w:val="20"/>
              </w:rPr>
            </w:pPr>
            <w:r w:rsidRPr="00AB47A1">
              <w:rPr>
                <w:rFonts w:eastAsia="Times New Roman"/>
                <w:sz w:val="20"/>
                <w:szCs w:val="20"/>
              </w:rPr>
              <w:t>Training on Health and Safety from TEVTA</w:t>
            </w:r>
          </w:p>
          <w:p w14:paraId="02B3F22F" w14:textId="77777777" w:rsidR="00AB47A1" w:rsidRPr="00AB47A1" w:rsidRDefault="00AB47A1" w:rsidP="00AB47A1">
            <w:pPr>
              <w:tabs>
                <w:tab w:val="left" w:pos="720"/>
              </w:tabs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31802A1A" w14:textId="77777777" w:rsidR="00AB47A1" w:rsidRPr="00AB47A1" w:rsidRDefault="00AB47A1" w:rsidP="00AB47A1">
            <w:pPr>
              <w:spacing w:line="22" w:lineRule="exact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1CDBF2FA" w14:textId="77777777" w:rsidR="00AB47A1" w:rsidRDefault="00AB47A1" w:rsidP="00AB47A1">
            <w:pPr>
              <w:tabs>
                <w:tab w:val="left" w:pos="720"/>
              </w:tabs>
              <w:spacing w:line="182" w:lineRule="auto"/>
              <w:jc w:val="highKashida"/>
              <w:rPr>
                <w:rFonts w:eastAsia="Times New Roman"/>
                <w:sz w:val="20"/>
                <w:szCs w:val="20"/>
              </w:rPr>
            </w:pPr>
            <w:r w:rsidRPr="00AB47A1">
              <w:rPr>
                <w:rFonts w:eastAsia="Times New Roman"/>
                <w:sz w:val="20"/>
                <w:szCs w:val="20"/>
              </w:rPr>
              <w:t>Training on Emergency Preparedness and Response</w:t>
            </w:r>
          </w:p>
          <w:p w14:paraId="4C5EABFF" w14:textId="77777777" w:rsidR="00AB47A1" w:rsidRPr="00AB47A1" w:rsidRDefault="00AB47A1" w:rsidP="00AB47A1">
            <w:pPr>
              <w:tabs>
                <w:tab w:val="left" w:pos="720"/>
              </w:tabs>
              <w:spacing w:line="182" w:lineRule="auto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3D0517E5" w14:textId="77777777" w:rsidR="00AB47A1" w:rsidRPr="00AB47A1" w:rsidRDefault="00AB47A1" w:rsidP="00AB47A1">
            <w:pPr>
              <w:spacing w:line="23" w:lineRule="exact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07727314" w14:textId="56C946F4" w:rsidR="00AB47A1" w:rsidRDefault="00AB47A1" w:rsidP="00AB47A1">
            <w:pPr>
              <w:tabs>
                <w:tab w:val="left" w:pos="720"/>
              </w:tabs>
              <w:spacing w:line="182" w:lineRule="auto"/>
              <w:jc w:val="highKashida"/>
              <w:rPr>
                <w:rFonts w:eastAsia="Times New Roman"/>
                <w:sz w:val="20"/>
                <w:szCs w:val="20"/>
              </w:rPr>
            </w:pPr>
            <w:r w:rsidRPr="00AB47A1">
              <w:rPr>
                <w:rFonts w:eastAsia="Times New Roman"/>
                <w:sz w:val="20"/>
                <w:szCs w:val="20"/>
              </w:rPr>
              <w:t>Training on driving of Fork lifter and manual lifter</w:t>
            </w:r>
          </w:p>
          <w:p w14:paraId="66F934F2" w14:textId="77777777" w:rsidR="00AB47A1" w:rsidRPr="00AB47A1" w:rsidRDefault="00AB47A1" w:rsidP="00AB47A1">
            <w:pPr>
              <w:tabs>
                <w:tab w:val="left" w:pos="720"/>
              </w:tabs>
              <w:spacing w:line="182" w:lineRule="auto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4CB5734C" w14:textId="77777777" w:rsidR="00AB47A1" w:rsidRPr="00AB47A1" w:rsidRDefault="00AB47A1" w:rsidP="00AB47A1">
            <w:pPr>
              <w:spacing w:line="23" w:lineRule="exact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</w:p>
          <w:p w14:paraId="68150AD1" w14:textId="77777777" w:rsidR="00AB47A1" w:rsidRPr="00AB47A1" w:rsidRDefault="00AB47A1" w:rsidP="00AB47A1">
            <w:pPr>
              <w:tabs>
                <w:tab w:val="left" w:pos="720"/>
              </w:tabs>
              <w:spacing w:line="182" w:lineRule="auto"/>
              <w:jc w:val="highKashida"/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</w:pPr>
            <w:r w:rsidRPr="00AB47A1">
              <w:rPr>
                <w:rFonts w:eastAsia="Times New Roman"/>
                <w:sz w:val="20"/>
                <w:szCs w:val="20"/>
              </w:rPr>
              <w:t>Training on Personal Hygiene</w:t>
            </w:r>
          </w:p>
          <w:p w14:paraId="0A4CD676" w14:textId="77777777" w:rsidR="00AB47A1" w:rsidRDefault="00AB47A1" w:rsidP="00AB47A1">
            <w:pPr>
              <w:spacing w:line="200" w:lineRule="exact"/>
              <w:jc w:val="highKashida"/>
              <w:rPr>
                <w:sz w:val="20"/>
                <w:szCs w:val="20"/>
              </w:rPr>
            </w:pPr>
          </w:p>
          <w:p w14:paraId="0D52F1FF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b/>
                <w:color w:val="0070C0"/>
                <w:sz w:val="20"/>
                <w:szCs w:val="20"/>
              </w:rPr>
            </w:pPr>
          </w:p>
          <w:p w14:paraId="559E6F44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14:paraId="37AEDD04" w14:textId="77777777" w:rsidR="00BC1D59" w:rsidRPr="00BC1D59" w:rsidRDefault="00BC1D59" w:rsidP="00BC1D59">
            <w:pPr>
              <w:spacing w:after="160" w:line="259" w:lineRule="auto"/>
              <w:rPr>
                <w:b/>
                <w:color w:val="0070C0"/>
                <w:sz w:val="24"/>
                <w:szCs w:val="24"/>
              </w:rPr>
            </w:pPr>
            <w:r w:rsidRPr="00BC1D59">
              <w:rPr>
                <w:b/>
                <w:color w:val="0070C0"/>
                <w:sz w:val="24"/>
                <w:szCs w:val="24"/>
              </w:rPr>
              <w:t>Communication Skill</w:t>
            </w:r>
          </w:p>
          <w:p w14:paraId="2F510571" w14:textId="4A61C189" w:rsidR="00BC1D59" w:rsidRPr="00BC1D59" w:rsidRDefault="00BC1D59" w:rsidP="00BC1D59">
            <w:pPr>
              <w:spacing w:after="160" w:line="259" w:lineRule="auto"/>
              <w:rPr>
                <w:bCs/>
              </w:rPr>
            </w:pPr>
            <w:r w:rsidRPr="00BC1D59">
              <w:rPr>
                <w:bCs/>
              </w:rPr>
              <w:t xml:space="preserve"> English, Arabic Strength Hardworking, good Fearing, Professionally Committed</w:t>
            </w:r>
          </w:p>
          <w:p w14:paraId="3A1F6EA0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14:paraId="62E3D1AE" w14:textId="77777777" w:rsidR="00DB5E7A" w:rsidRDefault="00DB5E7A">
            <w:pPr>
              <w:rPr>
                <w:color w:val="FFFFFF"/>
              </w:rPr>
            </w:pPr>
          </w:p>
        </w:tc>
      </w:tr>
      <w:tr w:rsidR="00DB5E7A" w14:paraId="7FC18ABE" w14:textId="77777777" w:rsidTr="003F51B0">
        <w:tc>
          <w:tcPr>
            <w:tcW w:w="3600" w:type="dxa"/>
          </w:tcPr>
          <w:p w14:paraId="0767158D" w14:textId="4F776314" w:rsidR="00DB5E7A" w:rsidRDefault="00DB5E7A" w:rsidP="00BC1D59">
            <w:pPr>
              <w:spacing w:after="160" w:line="259" w:lineRule="auto"/>
            </w:pPr>
          </w:p>
        </w:tc>
        <w:tc>
          <w:tcPr>
            <w:tcW w:w="369" w:type="dxa"/>
          </w:tcPr>
          <w:p w14:paraId="18B26A50" w14:textId="77777777" w:rsidR="00DB5E7A" w:rsidRDefault="00DB5E7A">
            <w:pPr>
              <w:tabs>
                <w:tab w:val="left" w:pos="990"/>
              </w:tabs>
            </w:pPr>
          </w:p>
        </w:tc>
        <w:tc>
          <w:tcPr>
            <w:tcW w:w="6821" w:type="dxa"/>
          </w:tcPr>
          <w:p w14:paraId="0FA5395C" w14:textId="77777777" w:rsidR="00DB5E7A" w:rsidRDefault="00DB5E7A">
            <w:pPr>
              <w:suppressAutoHyphens/>
              <w:jc w:val="both"/>
              <w:rPr>
                <w:rFonts w:eastAsia="Arial Unicode MS" w:cs="Century Gothic"/>
                <w:b/>
                <w:sz w:val="20"/>
                <w:szCs w:val="20"/>
              </w:rPr>
            </w:pPr>
          </w:p>
          <w:p w14:paraId="50963E09" w14:textId="77777777" w:rsidR="00DB5E7A" w:rsidRDefault="00DB5E7A">
            <w:pPr>
              <w:pStyle w:val="ListParagraph"/>
              <w:suppressAutoHyphens/>
              <w:spacing w:after="0" w:line="240" w:lineRule="auto"/>
              <w:ind w:left="1440"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14:paraId="2ED6C147" w14:textId="77777777" w:rsidR="00DB5E7A" w:rsidRDefault="00DB5E7A">
            <w:pPr>
              <w:suppressAutoHyphens/>
              <w:jc w:val="both"/>
            </w:pPr>
          </w:p>
        </w:tc>
      </w:tr>
    </w:tbl>
    <w:p w14:paraId="3EF4A5F1" w14:textId="77777777" w:rsidR="00DB5E7A" w:rsidRDefault="00DB5E7A">
      <w:pPr>
        <w:tabs>
          <w:tab w:val="left" w:pos="990"/>
        </w:tabs>
      </w:pPr>
    </w:p>
    <w:sectPr w:rsidR="00DB5E7A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C7F2" w14:textId="77777777" w:rsidR="00D63523" w:rsidRDefault="00D63523">
      <w:r>
        <w:separator/>
      </w:r>
    </w:p>
  </w:endnote>
  <w:endnote w:type="continuationSeparator" w:id="0">
    <w:p w14:paraId="31A8D7D2" w14:textId="77777777" w:rsidR="00D63523" w:rsidRDefault="00D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2559" w14:textId="77777777" w:rsidR="00D63523" w:rsidRDefault="00D63523">
      <w:r>
        <w:separator/>
      </w:r>
    </w:p>
  </w:footnote>
  <w:footnote w:type="continuationSeparator" w:id="0">
    <w:p w14:paraId="074AE286" w14:textId="77777777" w:rsidR="00D63523" w:rsidRDefault="00D6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BE24" w14:textId="77777777" w:rsidR="00DB5E7A" w:rsidRDefault="009A7388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" behindDoc="1" locked="0" layoutInCell="1" allowOverlap="1" wp14:anchorId="69653417" wp14:editId="6A8C516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E3C14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E5ADA"/>
    <w:multiLevelType w:val="hybridMultilevel"/>
    <w:tmpl w:val="4AB20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1FC"/>
    <w:multiLevelType w:val="hybridMultilevel"/>
    <w:tmpl w:val="BB706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9E5"/>
    <w:multiLevelType w:val="hybridMultilevel"/>
    <w:tmpl w:val="337CAD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062C2"/>
    <w:multiLevelType w:val="hybridMultilevel"/>
    <w:tmpl w:val="FFFFFFFF"/>
    <w:lvl w:ilvl="0" w:tplc="3DE852EC">
      <w:start w:val="1"/>
      <w:numFmt w:val="bullet"/>
      <w:lvlText w:val=""/>
      <w:lvlJc w:val="left"/>
    </w:lvl>
    <w:lvl w:ilvl="1" w:tplc="A11ACBCC">
      <w:numFmt w:val="decimal"/>
      <w:lvlText w:val=""/>
      <w:lvlJc w:val="left"/>
    </w:lvl>
    <w:lvl w:ilvl="2" w:tplc="FB72EB30">
      <w:numFmt w:val="decimal"/>
      <w:lvlText w:val=""/>
      <w:lvlJc w:val="left"/>
    </w:lvl>
    <w:lvl w:ilvl="3" w:tplc="2DB60DD2">
      <w:numFmt w:val="decimal"/>
      <w:lvlText w:val=""/>
      <w:lvlJc w:val="left"/>
    </w:lvl>
    <w:lvl w:ilvl="4" w:tplc="6EBA7422">
      <w:numFmt w:val="decimal"/>
      <w:lvlText w:val=""/>
      <w:lvlJc w:val="left"/>
    </w:lvl>
    <w:lvl w:ilvl="5" w:tplc="B9AA4306">
      <w:numFmt w:val="decimal"/>
      <w:lvlText w:val=""/>
      <w:lvlJc w:val="left"/>
    </w:lvl>
    <w:lvl w:ilvl="6" w:tplc="CD34E6CC">
      <w:numFmt w:val="decimal"/>
      <w:lvlText w:val=""/>
      <w:lvlJc w:val="left"/>
    </w:lvl>
    <w:lvl w:ilvl="7" w:tplc="E2E8884C">
      <w:numFmt w:val="decimal"/>
      <w:lvlText w:val=""/>
      <w:lvlJc w:val="left"/>
    </w:lvl>
    <w:lvl w:ilvl="8" w:tplc="5C545D9A">
      <w:numFmt w:val="decimal"/>
      <w:lvlText w:val=""/>
      <w:lvlJc w:val="left"/>
    </w:lvl>
  </w:abstractNum>
  <w:abstractNum w:abstractNumId="5" w15:restartNumberingAfterBreak="0">
    <w:nsid w:val="625A6034"/>
    <w:multiLevelType w:val="hybridMultilevel"/>
    <w:tmpl w:val="EFFA04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C7E2F"/>
    <w:multiLevelType w:val="hybridMultilevel"/>
    <w:tmpl w:val="4C2E03F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4350">
    <w:abstractNumId w:val="0"/>
  </w:num>
  <w:num w:numId="2" w16cid:durableId="1633901969">
    <w:abstractNumId w:val="3"/>
  </w:num>
  <w:num w:numId="3" w16cid:durableId="1878662036">
    <w:abstractNumId w:val="4"/>
  </w:num>
  <w:num w:numId="4" w16cid:durableId="894394903">
    <w:abstractNumId w:val="5"/>
  </w:num>
  <w:num w:numId="5" w16cid:durableId="1450050570">
    <w:abstractNumId w:val="1"/>
  </w:num>
  <w:num w:numId="6" w16cid:durableId="2005817942">
    <w:abstractNumId w:val="2"/>
  </w:num>
  <w:num w:numId="7" w16cid:durableId="36892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7A"/>
    <w:rsid w:val="000349E0"/>
    <w:rsid w:val="000A3B9B"/>
    <w:rsid w:val="00144825"/>
    <w:rsid w:val="00170B5E"/>
    <w:rsid w:val="001B4A15"/>
    <w:rsid w:val="001F12E9"/>
    <w:rsid w:val="00280AA8"/>
    <w:rsid w:val="002F5088"/>
    <w:rsid w:val="00320F09"/>
    <w:rsid w:val="003C14D9"/>
    <w:rsid w:val="003F51B0"/>
    <w:rsid w:val="00400009"/>
    <w:rsid w:val="005419E5"/>
    <w:rsid w:val="00593507"/>
    <w:rsid w:val="005C7170"/>
    <w:rsid w:val="007F235A"/>
    <w:rsid w:val="00861985"/>
    <w:rsid w:val="008F6978"/>
    <w:rsid w:val="009A7388"/>
    <w:rsid w:val="00A33470"/>
    <w:rsid w:val="00AB42B3"/>
    <w:rsid w:val="00AB47A1"/>
    <w:rsid w:val="00AF03A0"/>
    <w:rsid w:val="00BC1D59"/>
    <w:rsid w:val="00C200F7"/>
    <w:rsid w:val="00C50681"/>
    <w:rsid w:val="00C87BD4"/>
    <w:rsid w:val="00D14F40"/>
    <w:rsid w:val="00D63523"/>
    <w:rsid w:val="00D97178"/>
    <w:rsid w:val="00DB5E7A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8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Meiryo" w:hAnsi="Century Gothic" w:cs="SimSu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120"/>
      <w:outlineLvl w:val="2"/>
    </w:pPr>
    <w:rPr>
      <w:b/>
      <w:caps/>
      <w:color w:val="548AB7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 w:eastAsia="Meiryo" w:hAnsi="Century Gothic" w:cs="SimSun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Pr>
      <w:caps/>
      <w:color w:val="000000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000000"/>
      <w:sz w:val="96"/>
      <w:szCs w:val="76"/>
    </w:rPr>
  </w:style>
  <w:style w:type="character" w:styleId="Emphasis">
    <w:name w:val="Emphasis"/>
    <w:basedOn w:val="DefaultParagraphFont"/>
    <w:uiPriority w:val="11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 w:eastAsia="Meiryo" w:hAnsi="Century Gothic" w:cs="SimSun"/>
      <w:color w:val="548AB7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rPr>
      <w:color w:val="B85A22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 w:eastAsia="Meiryo" w:hAnsi="Century Gothic" w:cs="SimSun"/>
      <w:b/>
      <w:caps/>
      <w:color w:val="548AB7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entury Gothic"/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7304D-6CCF-4FC7-B8C3-45E63812A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2020-11-22T17:47:00Z</dcterms:created>
  <dcterms:modified xsi:type="dcterms:W3CDTF">2022-05-17T10:13:00Z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